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8A4" w:rsidRDefault="002C78A4" w:rsidP="002C78A4">
      <w:pPr>
        <w:suppressLineNumbers/>
        <w:suppressAutoHyphens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000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A4" w:rsidRDefault="002C78A4" w:rsidP="002C78A4">
      <w:pPr>
        <w:suppressLineNumbers/>
        <w:suppressAutoHyphens/>
        <w:jc w:val="center"/>
        <w:rPr>
          <w:sz w:val="28"/>
          <w:szCs w:val="28"/>
        </w:rPr>
      </w:pPr>
    </w:p>
    <w:p w:rsidR="002C78A4" w:rsidRDefault="002C78A4" w:rsidP="002C78A4">
      <w:pPr>
        <w:pStyle w:val="ac"/>
        <w:rPr>
          <w:szCs w:val="28"/>
        </w:rPr>
      </w:pPr>
      <w:r>
        <w:rPr>
          <w:szCs w:val="28"/>
        </w:rPr>
        <w:t>РОССИЙСКАЯ ФЕДЕРАЦИЯ</w:t>
      </w:r>
    </w:p>
    <w:p w:rsidR="002C78A4" w:rsidRDefault="002C78A4" w:rsidP="002C78A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2C78A4" w:rsidRDefault="002C78A4" w:rsidP="002C78A4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2C78A4" w:rsidRDefault="002C78A4" w:rsidP="002C78A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C78A4" w:rsidRDefault="002C78A4" w:rsidP="002C78A4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2C78A4" w:rsidRDefault="002C78A4" w:rsidP="002C78A4">
      <w:pPr>
        <w:jc w:val="center"/>
        <w:rPr>
          <w:sz w:val="28"/>
          <w:szCs w:val="28"/>
        </w:rPr>
      </w:pPr>
      <w:r>
        <w:rPr>
          <w:sz w:val="28"/>
          <w:szCs w:val="28"/>
        </w:rPr>
        <w:t>2 созыв</w:t>
      </w:r>
    </w:p>
    <w:p w:rsidR="002C78A4" w:rsidRDefault="002C78A4" w:rsidP="002C7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C78A4" w:rsidRDefault="002C78A4" w:rsidP="002C78A4">
      <w:pPr>
        <w:rPr>
          <w:b/>
          <w:sz w:val="28"/>
          <w:szCs w:val="28"/>
        </w:rPr>
      </w:pPr>
    </w:p>
    <w:p w:rsidR="002C78A4" w:rsidRDefault="002C78A4" w:rsidP="002C78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«20» октября </w:t>
      </w:r>
      <w:r w:rsidR="00BF7223">
        <w:rPr>
          <w:b/>
          <w:sz w:val="28"/>
          <w:szCs w:val="28"/>
        </w:rPr>
        <w:t xml:space="preserve">2011 г.                      </w:t>
      </w:r>
      <w:r>
        <w:rPr>
          <w:b/>
          <w:sz w:val="28"/>
          <w:szCs w:val="28"/>
        </w:rPr>
        <w:t xml:space="preserve">№ 113                </w:t>
      </w:r>
      <w:r w:rsidR="00BF72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BF7223">
        <w:rPr>
          <w:b/>
          <w:sz w:val="28"/>
          <w:szCs w:val="28"/>
        </w:rPr>
        <w:t xml:space="preserve"> </w:t>
      </w:r>
      <w:r w:rsidR="00022E3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ст.</w:t>
      </w:r>
      <w:r w:rsidR="00BF72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Бессергеневская</w:t>
      </w:r>
    </w:p>
    <w:p w:rsidR="002C78A4" w:rsidRPr="004C079A" w:rsidRDefault="002C78A4" w:rsidP="002C78A4">
      <w:pPr>
        <w:ind w:right="-284"/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78A4" w:rsidRPr="004C079A" w:rsidTr="001F2E34">
        <w:tc>
          <w:tcPr>
            <w:tcW w:w="4786" w:type="dxa"/>
          </w:tcPr>
          <w:p w:rsidR="002C78A4" w:rsidRDefault="002C78A4" w:rsidP="001F2E34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порядка у</w:t>
            </w:r>
            <w:r w:rsidRPr="004C079A">
              <w:rPr>
                <w:sz w:val="28"/>
                <w:szCs w:val="28"/>
              </w:rPr>
              <w:t>правления</w:t>
            </w:r>
            <w:r>
              <w:rPr>
                <w:sz w:val="28"/>
                <w:szCs w:val="28"/>
              </w:rPr>
              <w:t xml:space="preserve"> </w:t>
            </w:r>
            <w:r w:rsidRPr="004C079A">
              <w:rPr>
                <w:sz w:val="28"/>
                <w:szCs w:val="28"/>
              </w:rPr>
              <w:t>и распоряжения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4C079A">
              <w:rPr>
                <w:sz w:val="28"/>
                <w:szCs w:val="28"/>
              </w:rPr>
              <w:t>муниципальной</w:t>
            </w:r>
            <w:proofErr w:type="gramEnd"/>
          </w:p>
          <w:p w:rsidR="002C78A4" w:rsidRPr="00777669" w:rsidRDefault="002C78A4" w:rsidP="001F2E34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C079A">
              <w:rPr>
                <w:sz w:val="28"/>
                <w:szCs w:val="28"/>
              </w:rPr>
              <w:t>обственностью</w:t>
            </w:r>
            <w:r>
              <w:rPr>
                <w:sz w:val="28"/>
                <w:szCs w:val="28"/>
              </w:rPr>
              <w:t xml:space="preserve"> Бессергеневского</w:t>
            </w:r>
          </w:p>
        </w:tc>
      </w:tr>
    </w:tbl>
    <w:p w:rsidR="002C78A4" w:rsidRPr="004C079A" w:rsidRDefault="002C78A4" w:rsidP="002C78A4">
      <w:pPr>
        <w:pStyle w:val="ConsNonformat"/>
        <w:widowControl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C78A4" w:rsidRPr="004C079A" w:rsidRDefault="002C78A4" w:rsidP="002C78A4">
      <w:pPr>
        <w:pStyle w:val="ConsNonformat"/>
        <w:widowControl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Normal"/>
        <w:widowControl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В целях рационального использования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</w:t>
      </w:r>
      <w:r w:rsidRPr="004C079A">
        <w:rPr>
          <w:rFonts w:ascii="Times New Roman" w:hAnsi="Times New Roman" w:cs="Times New Roman"/>
          <w:sz w:val="28"/>
          <w:szCs w:val="28"/>
        </w:rPr>
        <w:t xml:space="preserve">твии с внесением  изменений в  законодательные акты Российской федерации, руководствуясь </w:t>
      </w:r>
      <w:r>
        <w:rPr>
          <w:rFonts w:ascii="Times New Roman" w:hAnsi="Times New Roman" w:cs="Times New Roman"/>
          <w:sz w:val="28"/>
          <w:szCs w:val="28"/>
        </w:rPr>
        <w:t>подпунктом</w:t>
      </w:r>
      <w:r w:rsidRPr="0016696C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пункта 1 </w:t>
      </w:r>
      <w:r w:rsidRPr="0016696C">
        <w:rPr>
          <w:rFonts w:ascii="Times New Roman" w:hAnsi="Times New Roman" w:cs="Times New Roman"/>
          <w:sz w:val="28"/>
          <w:szCs w:val="28"/>
        </w:rPr>
        <w:t>статьи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6696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16696C">
        <w:rPr>
          <w:rFonts w:ascii="Times New Roman" w:hAnsi="Times New Roman" w:cs="Times New Roman"/>
          <w:sz w:val="28"/>
          <w:szCs w:val="28"/>
        </w:rPr>
        <w:t>»</w:t>
      </w:r>
    </w:p>
    <w:p w:rsidR="002C78A4" w:rsidRPr="004C079A" w:rsidRDefault="002C78A4" w:rsidP="002C78A4">
      <w:pPr>
        <w:pStyle w:val="ConsNormal"/>
        <w:widowControl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78A4" w:rsidRPr="0016696C" w:rsidRDefault="002C78A4" w:rsidP="002C78A4">
      <w:pPr>
        <w:pStyle w:val="ConsNormal"/>
        <w:widowControl/>
        <w:ind w:right="-284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96C">
        <w:rPr>
          <w:rFonts w:ascii="Times New Roman" w:hAnsi="Times New Roman" w:cs="Times New Roman"/>
          <w:b/>
          <w:sz w:val="28"/>
          <w:szCs w:val="28"/>
        </w:rPr>
        <w:t>собрание депутатов решило:</w:t>
      </w:r>
    </w:p>
    <w:p w:rsidR="002C78A4" w:rsidRPr="004C079A" w:rsidRDefault="002C78A4" w:rsidP="002C78A4">
      <w:pPr>
        <w:pStyle w:val="ConsNormal"/>
        <w:widowControl/>
        <w:ind w:right="-284"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8A4" w:rsidRPr="004C079A" w:rsidRDefault="002C78A4" w:rsidP="002C78A4">
      <w:pPr>
        <w:pStyle w:val="ConsNormal"/>
        <w:widowControl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1. Утвердить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"Порядок управления и распоряжения муниципальной собственностью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поселения"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2C78A4" w:rsidRDefault="002C78A4" w:rsidP="002C78A4">
      <w:pPr>
        <w:pStyle w:val="ConsNormal"/>
        <w:widowControl/>
        <w:ind w:righ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2.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 привести  нормативно-</w:t>
      </w:r>
      <w:r w:rsidRPr="004C079A">
        <w:rPr>
          <w:rFonts w:ascii="Times New Roman" w:hAnsi="Times New Roman" w:cs="Times New Roman"/>
          <w:sz w:val="28"/>
          <w:szCs w:val="28"/>
        </w:rPr>
        <w:t>правовые акты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регулирующие вопросы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по управлению и распоряжению муниципальной собственностью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 соответствие с настоящим решением.</w:t>
      </w:r>
    </w:p>
    <w:p w:rsidR="002C78A4" w:rsidRPr="004C079A" w:rsidRDefault="002C78A4" w:rsidP="002C78A4">
      <w:pPr>
        <w:ind w:right="-284" w:firstLine="540"/>
        <w:jc w:val="both"/>
        <w:rPr>
          <w:sz w:val="28"/>
          <w:szCs w:val="28"/>
        </w:rPr>
      </w:pPr>
      <w:r w:rsidRPr="004C079A">
        <w:rPr>
          <w:sz w:val="28"/>
          <w:szCs w:val="28"/>
        </w:rPr>
        <w:t>3. Настоящее решение вступает в</w:t>
      </w:r>
      <w:r>
        <w:rPr>
          <w:sz w:val="28"/>
          <w:szCs w:val="28"/>
        </w:rPr>
        <w:t xml:space="preserve"> силу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даты его официального обнародования</w:t>
      </w:r>
      <w:r w:rsidRPr="004C079A">
        <w:rPr>
          <w:sz w:val="28"/>
          <w:szCs w:val="28"/>
        </w:rPr>
        <w:t>.</w:t>
      </w:r>
    </w:p>
    <w:p w:rsidR="002C78A4" w:rsidRDefault="002C78A4" w:rsidP="002C78A4">
      <w:pPr>
        <w:ind w:right="-284"/>
        <w:rPr>
          <w:sz w:val="28"/>
          <w:szCs w:val="28"/>
        </w:rPr>
      </w:pPr>
    </w:p>
    <w:p w:rsidR="002C78A4" w:rsidRPr="004C079A" w:rsidRDefault="002C78A4" w:rsidP="002C78A4">
      <w:pPr>
        <w:ind w:right="-284"/>
        <w:rPr>
          <w:sz w:val="28"/>
          <w:szCs w:val="28"/>
        </w:rPr>
      </w:pPr>
    </w:p>
    <w:p w:rsidR="002C78A4" w:rsidRPr="00DA6D51" w:rsidRDefault="002C78A4" w:rsidP="002C78A4">
      <w:pPr>
        <w:pStyle w:val="3"/>
        <w:jc w:val="left"/>
        <w:rPr>
          <w:sz w:val="28"/>
          <w:szCs w:val="28"/>
        </w:rPr>
      </w:pPr>
      <w:r w:rsidRPr="00DA6D51">
        <w:rPr>
          <w:sz w:val="28"/>
          <w:szCs w:val="28"/>
        </w:rPr>
        <w:t>Глава Бессергеневского</w:t>
      </w:r>
    </w:p>
    <w:p w:rsidR="002C78A4" w:rsidRPr="00DA6D51" w:rsidRDefault="002C78A4" w:rsidP="002C78A4">
      <w:pPr>
        <w:jc w:val="both"/>
        <w:rPr>
          <w:sz w:val="28"/>
          <w:szCs w:val="28"/>
        </w:rPr>
      </w:pPr>
      <w:r w:rsidRPr="00DA6D51">
        <w:rPr>
          <w:b/>
          <w:sz w:val="28"/>
          <w:szCs w:val="28"/>
        </w:rPr>
        <w:t>сельского поселения</w:t>
      </w:r>
      <w:r w:rsidRPr="00DA6D51">
        <w:rPr>
          <w:b/>
          <w:sz w:val="28"/>
          <w:szCs w:val="28"/>
        </w:rPr>
        <w:tab/>
      </w:r>
      <w:r w:rsidRPr="00DA6D51">
        <w:rPr>
          <w:b/>
          <w:sz w:val="28"/>
          <w:szCs w:val="28"/>
        </w:rPr>
        <w:tab/>
      </w:r>
      <w:r w:rsidRPr="00DA6D51">
        <w:rPr>
          <w:b/>
          <w:sz w:val="28"/>
          <w:szCs w:val="28"/>
        </w:rPr>
        <w:tab/>
      </w:r>
      <w:r w:rsidRPr="00DA6D51">
        <w:rPr>
          <w:b/>
          <w:sz w:val="28"/>
          <w:szCs w:val="28"/>
        </w:rPr>
        <w:tab/>
      </w:r>
      <w:r w:rsidRPr="00DA6D51">
        <w:rPr>
          <w:b/>
          <w:sz w:val="28"/>
          <w:szCs w:val="28"/>
        </w:rPr>
        <w:tab/>
        <w:t xml:space="preserve">                       А.Н. Осипов</w:t>
      </w:r>
    </w:p>
    <w:p w:rsidR="002C78A4" w:rsidRPr="005D476E" w:rsidRDefault="002C78A4" w:rsidP="002C78A4">
      <w:pPr>
        <w:pStyle w:val="ConsPlusNormal"/>
        <w:ind w:right="-284" w:firstLine="540"/>
        <w:jc w:val="both"/>
        <w:outlineLvl w:val="0"/>
        <w:rPr>
          <w:sz w:val="22"/>
          <w:szCs w:val="22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0"/>
        <w:rPr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0"/>
        <w:rPr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0"/>
        <w:rPr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0"/>
        <w:rPr>
          <w:sz w:val="28"/>
          <w:szCs w:val="28"/>
        </w:rPr>
      </w:pPr>
    </w:p>
    <w:p w:rsidR="002C78A4" w:rsidRPr="003447EA" w:rsidRDefault="002C78A4" w:rsidP="002C78A4">
      <w:pPr>
        <w:pStyle w:val="ConsPlusNormal"/>
        <w:ind w:right="-284"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447E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C78A4" w:rsidRDefault="002C78A4" w:rsidP="002C78A4">
      <w:pPr>
        <w:pStyle w:val="ConsPlusNormal"/>
        <w:ind w:right="-284"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447EA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3447EA">
        <w:rPr>
          <w:rFonts w:ascii="Times New Roman" w:hAnsi="Times New Roman" w:cs="Times New Roman"/>
          <w:sz w:val="24"/>
          <w:szCs w:val="24"/>
        </w:rPr>
        <w:t>ешению Собрания</w:t>
      </w:r>
      <w:r>
        <w:rPr>
          <w:rFonts w:ascii="Times New Roman" w:hAnsi="Times New Roman" w:cs="Times New Roman"/>
          <w:sz w:val="24"/>
          <w:szCs w:val="24"/>
        </w:rPr>
        <w:t xml:space="preserve"> депутатов </w:t>
      </w:r>
    </w:p>
    <w:p w:rsidR="002C78A4" w:rsidRPr="003447EA" w:rsidRDefault="002C78A4" w:rsidP="002C78A4">
      <w:pPr>
        <w:pStyle w:val="ConsPlusNormal"/>
        <w:ind w:right="-284"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</w:p>
    <w:p w:rsidR="002C78A4" w:rsidRPr="003447EA" w:rsidRDefault="002C78A4" w:rsidP="002C78A4">
      <w:pPr>
        <w:pStyle w:val="ConsPlusNormal"/>
        <w:ind w:right="-284" w:firstLine="54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BF7223">
        <w:rPr>
          <w:rFonts w:ascii="Times New Roman" w:hAnsi="Times New Roman" w:cs="Times New Roman"/>
          <w:sz w:val="24"/>
          <w:szCs w:val="24"/>
        </w:rPr>
        <w:t>113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7EA">
        <w:rPr>
          <w:rFonts w:ascii="Times New Roman" w:hAnsi="Times New Roman" w:cs="Times New Roman"/>
          <w:sz w:val="24"/>
          <w:szCs w:val="24"/>
        </w:rPr>
        <w:t>от</w:t>
      </w:r>
      <w:r w:rsidR="00BF7223">
        <w:rPr>
          <w:rFonts w:ascii="Times New Roman" w:hAnsi="Times New Roman" w:cs="Times New Roman"/>
          <w:sz w:val="24"/>
          <w:szCs w:val="24"/>
        </w:rPr>
        <w:t xml:space="preserve"> 20.10.</w:t>
      </w:r>
      <w:r w:rsidRPr="003447EA">
        <w:rPr>
          <w:rFonts w:ascii="Times New Roman" w:hAnsi="Times New Roman" w:cs="Times New Roman"/>
          <w:sz w:val="24"/>
          <w:szCs w:val="24"/>
        </w:rPr>
        <w:t>2011</w:t>
      </w:r>
    </w:p>
    <w:p w:rsidR="002C78A4" w:rsidRPr="00617727" w:rsidRDefault="002C78A4" w:rsidP="002C78A4">
      <w:pPr>
        <w:pStyle w:val="ConsPlusNormal"/>
        <w:ind w:right="-284" w:firstLine="54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C78A4" w:rsidRDefault="002C78A4" w:rsidP="002C78A4">
      <w:pPr>
        <w:pStyle w:val="ConsPlusNormal"/>
        <w:ind w:right="-284"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079A">
        <w:rPr>
          <w:rFonts w:ascii="Times New Roman" w:hAnsi="Times New Roman" w:cs="Times New Roman"/>
          <w:b/>
          <w:sz w:val="28"/>
          <w:szCs w:val="28"/>
        </w:rPr>
        <w:t xml:space="preserve">Порядок управления  и распоряжения  </w:t>
      </w:r>
    </w:p>
    <w:p w:rsidR="002C78A4" w:rsidRDefault="002C78A4" w:rsidP="002C78A4">
      <w:pPr>
        <w:pStyle w:val="ConsPlusNormal"/>
        <w:ind w:right="-284"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079A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собственностью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78A4" w:rsidRPr="004C079A" w:rsidRDefault="002C78A4" w:rsidP="002C78A4">
      <w:pPr>
        <w:pStyle w:val="ConsPlusNormal"/>
        <w:ind w:right="-284"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C78A4" w:rsidRPr="00047A3E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47A3E">
        <w:rPr>
          <w:rFonts w:ascii="Times New Roman" w:hAnsi="Times New Roman" w:cs="Times New Roman"/>
          <w:sz w:val="28"/>
          <w:szCs w:val="28"/>
        </w:rPr>
        <w:t xml:space="preserve"> 1. Общие положения </w:t>
      </w:r>
    </w:p>
    <w:p w:rsidR="002C78A4" w:rsidRPr="00047A3E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>1.1</w:t>
      </w:r>
      <w:proofErr w:type="gramStart"/>
      <w:r w:rsidR="00BF7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Pr="004F6A09">
        <w:rPr>
          <w:rFonts w:ascii="Times New Roman" w:hAnsi="Times New Roman" w:cs="Times New Roman"/>
          <w:b/>
          <w:sz w:val="28"/>
          <w:szCs w:val="28"/>
        </w:rPr>
        <w:t xml:space="preserve"> настоящем</w:t>
      </w:r>
      <w:r>
        <w:rPr>
          <w:rFonts w:ascii="Times New Roman" w:hAnsi="Times New Roman" w:cs="Times New Roman"/>
          <w:b/>
          <w:sz w:val="28"/>
          <w:szCs w:val="28"/>
        </w:rPr>
        <w:t xml:space="preserve"> порядке управления и распо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ряжения  муниципальной собственностью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используются </w:t>
      </w:r>
    </w:p>
    <w:p w:rsidR="002C78A4" w:rsidRPr="004F6A09" w:rsidRDefault="002C78A4" w:rsidP="002C78A4">
      <w:pPr>
        <w:pStyle w:val="ConsPlusNormal"/>
        <w:ind w:right="-284"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>следующие понятия: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"управление имуществом" - процесс принятия и исполнения решений по учету, со</w:t>
      </w:r>
      <w:r>
        <w:rPr>
          <w:rFonts w:ascii="Times New Roman" w:hAnsi="Times New Roman" w:cs="Times New Roman"/>
          <w:sz w:val="28"/>
          <w:szCs w:val="28"/>
        </w:rPr>
        <w:t xml:space="preserve">держанию, </w:t>
      </w:r>
      <w:r w:rsidRPr="004C079A">
        <w:rPr>
          <w:rFonts w:ascii="Times New Roman" w:hAnsi="Times New Roman" w:cs="Times New Roman"/>
          <w:sz w:val="28"/>
          <w:szCs w:val="28"/>
        </w:rPr>
        <w:t>распоряжению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контролю за сохранностью и </w:t>
      </w:r>
      <w:proofErr w:type="spellStart"/>
      <w:proofErr w:type="gramStart"/>
      <w:r w:rsidRPr="004C079A">
        <w:rPr>
          <w:rFonts w:ascii="Times New Roman" w:hAnsi="Times New Roman" w:cs="Times New Roman"/>
          <w:sz w:val="28"/>
          <w:szCs w:val="28"/>
        </w:rPr>
        <w:t>исполь</w:t>
      </w:r>
      <w:r w:rsidR="00BF7223">
        <w:rPr>
          <w:rFonts w:ascii="Times New Roman" w:hAnsi="Times New Roman" w:cs="Times New Roman"/>
          <w:sz w:val="28"/>
          <w:szCs w:val="28"/>
        </w:rPr>
        <w:t>-</w:t>
      </w:r>
      <w:r w:rsidRPr="004C079A">
        <w:rPr>
          <w:rFonts w:ascii="Times New Roman" w:hAnsi="Times New Roman" w:cs="Times New Roman"/>
          <w:sz w:val="28"/>
          <w:szCs w:val="28"/>
        </w:rPr>
        <w:t>зованием</w:t>
      </w:r>
      <w:proofErr w:type="spellEnd"/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по назначению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"реестр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информационная система,  построенн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про</w:t>
      </w:r>
      <w:r w:rsidRPr="004C079A">
        <w:rPr>
          <w:rFonts w:ascii="Times New Roman" w:hAnsi="Times New Roman" w:cs="Times New Roman"/>
          <w:sz w:val="28"/>
          <w:szCs w:val="28"/>
        </w:rPr>
        <w:t xml:space="preserve">граммно-технических принципах </w:t>
      </w:r>
      <w:r>
        <w:rPr>
          <w:rFonts w:ascii="Times New Roman" w:hAnsi="Times New Roman" w:cs="Times New Roman"/>
          <w:sz w:val="28"/>
          <w:szCs w:val="28"/>
        </w:rPr>
        <w:t xml:space="preserve"> содержащая  муниципальную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базу данных об объектах учета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«Бессергеневского сельского поселения »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"казна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" - средства бюджета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и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иное имущество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не закрепленные за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4C079A">
        <w:rPr>
          <w:rFonts w:ascii="Times New Roman" w:hAnsi="Times New Roman" w:cs="Times New Roman"/>
          <w:sz w:val="28"/>
          <w:szCs w:val="28"/>
        </w:rPr>
        <w:t xml:space="preserve">унитарными предприятиями 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муниципальными учреждениями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>1.2</w:t>
      </w:r>
      <w:proofErr w:type="gramStart"/>
      <w:r w:rsidR="00BF72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F6A0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F6A09">
        <w:rPr>
          <w:rFonts w:ascii="Times New Roman" w:hAnsi="Times New Roman" w:cs="Times New Roman"/>
          <w:b/>
          <w:sz w:val="28"/>
          <w:szCs w:val="28"/>
        </w:rPr>
        <w:t xml:space="preserve"> состав имущества, находящегося в муниципальной собственности </w:t>
      </w:r>
      <w:r w:rsidRPr="00D53F0B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 входит: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средства</w:t>
      </w:r>
      <w:r>
        <w:rPr>
          <w:rFonts w:ascii="Times New Roman" w:hAnsi="Times New Roman" w:cs="Times New Roman"/>
          <w:sz w:val="28"/>
          <w:szCs w:val="28"/>
        </w:rPr>
        <w:t xml:space="preserve"> местного бюджета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имущество, принадлежащее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</w:t>
      </w:r>
      <w:r w:rsidRPr="004C079A">
        <w:rPr>
          <w:rFonts w:ascii="Times New Roman" w:hAnsi="Times New Roman" w:cs="Times New Roman"/>
          <w:sz w:val="28"/>
          <w:szCs w:val="28"/>
        </w:rPr>
        <w:t xml:space="preserve"> унитарным предприятиям на праве хозяйственного ведения,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>учреждениям на праве оперативного управления и других законных основаниях;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иное имущество, находящееся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 Бессергеневского сельского поселения  н</w:t>
      </w:r>
      <w:r w:rsidRPr="004C079A">
        <w:rPr>
          <w:rFonts w:ascii="Times New Roman" w:hAnsi="Times New Roman" w:cs="Times New Roman"/>
          <w:sz w:val="28"/>
          <w:szCs w:val="28"/>
        </w:rPr>
        <w:t>а законном основании.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1.3 Право муниципальной собственности </w:t>
      </w:r>
      <w:r w:rsidRPr="00D53F0B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3.1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9" w:history="1">
        <w:r w:rsidRPr="00E57754">
          <w:rPr>
            <w:rFonts w:ascii="Times New Roman" w:hAnsi="Times New Roman" w:cs="Times New Roman"/>
            <w:sz w:val="28"/>
            <w:szCs w:val="28"/>
          </w:rPr>
          <w:t>статьями 209</w:t>
        </w:r>
      </w:hyperlink>
      <w:r w:rsidRPr="00E5775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E57754">
          <w:rPr>
            <w:rFonts w:ascii="Times New Roman" w:hAnsi="Times New Roman" w:cs="Times New Roman"/>
            <w:sz w:val="28"/>
            <w:szCs w:val="28"/>
          </w:rPr>
          <w:t>214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самостоятельно осуществляет правомочия собственника в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принадлежаще</w:t>
      </w:r>
      <w:r>
        <w:rPr>
          <w:rFonts w:ascii="Times New Roman" w:hAnsi="Times New Roman" w:cs="Times New Roman"/>
          <w:sz w:val="28"/>
          <w:szCs w:val="28"/>
        </w:rPr>
        <w:t>го ему</w:t>
      </w:r>
      <w:r w:rsidRPr="004C079A">
        <w:rPr>
          <w:rFonts w:ascii="Times New Roman" w:hAnsi="Times New Roman" w:cs="Times New Roman"/>
          <w:sz w:val="28"/>
          <w:szCs w:val="28"/>
        </w:rPr>
        <w:t xml:space="preserve"> на праве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6A09">
        <w:rPr>
          <w:rFonts w:ascii="Times New Roman" w:hAnsi="Times New Roman" w:cs="Times New Roman"/>
          <w:sz w:val="28"/>
          <w:szCs w:val="28"/>
        </w:rPr>
        <w:t>1.3.2.</w:t>
      </w:r>
      <w:r w:rsidRPr="00166D42">
        <w:rPr>
          <w:rFonts w:ascii="Times New Roman" w:hAnsi="Times New Roman" w:cs="Times New Roman"/>
          <w:sz w:val="28"/>
          <w:szCs w:val="28"/>
        </w:rPr>
        <w:t xml:space="preserve"> Правомочия собственника от имени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66D42">
        <w:rPr>
          <w:rFonts w:ascii="Times New Roman" w:hAnsi="Times New Roman" w:cs="Times New Roman"/>
          <w:sz w:val="28"/>
          <w:szCs w:val="28"/>
        </w:rPr>
        <w:t>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166D42">
        <w:rPr>
          <w:rFonts w:ascii="Times New Roman" w:hAnsi="Times New Roman" w:cs="Times New Roman"/>
          <w:sz w:val="28"/>
          <w:szCs w:val="28"/>
        </w:rPr>
        <w:t xml:space="preserve">» осуществляют органы законодательной и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166D42">
        <w:rPr>
          <w:rFonts w:ascii="Times New Roman" w:hAnsi="Times New Roman" w:cs="Times New Roman"/>
          <w:sz w:val="28"/>
          <w:szCs w:val="28"/>
        </w:rPr>
        <w:t xml:space="preserve"> - Собрание депутатов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166D42">
        <w:rPr>
          <w:rFonts w:ascii="Times New Roman" w:hAnsi="Times New Roman" w:cs="Times New Roman"/>
          <w:sz w:val="28"/>
          <w:szCs w:val="28"/>
        </w:rPr>
        <w:t xml:space="preserve"> и Администрация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4C079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166D42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закрепляется за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4C079A">
        <w:rPr>
          <w:rFonts w:ascii="Times New Roman" w:hAnsi="Times New Roman" w:cs="Times New Roman"/>
          <w:sz w:val="28"/>
          <w:szCs w:val="28"/>
        </w:rPr>
        <w:t>унитарными предприятиями (далее - предприятия) на праве хозяйственного ведения, за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муниципальными учр</w:t>
      </w:r>
      <w:r w:rsidRPr="004C079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</w:t>
      </w:r>
      <w:r w:rsidRPr="004C079A">
        <w:rPr>
          <w:rFonts w:ascii="Times New Roman" w:hAnsi="Times New Roman" w:cs="Times New Roman"/>
          <w:sz w:val="28"/>
          <w:szCs w:val="28"/>
        </w:rPr>
        <w:t>ниями (далее - учреждения) на праве оперативного управления.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и настоящим </w:t>
      </w:r>
      <w:r>
        <w:rPr>
          <w:rFonts w:ascii="Times New Roman" w:hAnsi="Times New Roman" w:cs="Times New Roman"/>
          <w:sz w:val="28"/>
          <w:szCs w:val="28"/>
        </w:rPr>
        <w:t xml:space="preserve"> Порядком  муниципальное образование «Бессергеневское сельское поселение»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вправе совершать в отношении принадлежащего е</w:t>
      </w:r>
      <w:r>
        <w:rPr>
          <w:rFonts w:ascii="Times New Roman" w:hAnsi="Times New Roman" w:cs="Times New Roman"/>
          <w:sz w:val="28"/>
          <w:szCs w:val="28"/>
        </w:rPr>
        <w:t xml:space="preserve">му </w:t>
      </w:r>
      <w:r w:rsidRPr="004C079A">
        <w:rPr>
          <w:rFonts w:ascii="Times New Roman" w:hAnsi="Times New Roman" w:cs="Times New Roman"/>
          <w:sz w:val="28"/>
          <w:szCs w:val="28"/>
        </w:rPr>
        <w:t>имущества любые действия, не противоречащие законодательству и не нарушающие права и охраняемые законами интересы других лиц.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BF7223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1.4 Возникновение и прекращение права муниципальной  собственности </w:t>
      </w:r>
      <w:r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  <w:r w:rsidRPr="004F6A09">
        <w:rPr>
          <w:rFonts w:ascii="Times New Roman" w:hAnsi="Times New Roman" w:cs="Times New Roman"/>
          <w:b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Право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возникает и прекращается в порядке и на условиях, предусмотренных </w:t>
      </w:r>
      <w:hyperlink r:id="rId11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главами 14</w:t>
        </w:r>
      </w:hyperlink>
      <w:r w:rsidRPr="001535A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2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15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нормативными правовыми актами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Основаниями возникновения права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являются: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разграничение государственной собственности в Российской Федерации;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приобретение имущества по основаниям, не противоречащим законодательству Российской Федерации, в том числе в порядке наследования, дарения, купли-продажи или иной сделки;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получение продукции, плодов и иных доходов от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акты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C079A">
        <w:rPr>
          <w:rFonts w:ascii="Times New Roman" w:hAnsi="Times New Roman" w:cs="Times New Roman"/>
          <w:sz w:val="28"/>
          <w:szCs w:val="28"/>
        </w:rPr>
        <w:t>органов, которые предусмотрены законодательством Российской Федерации в качестве основания возникновения гражданских прав и обязанностей;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иные основания, предусмотренные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4C079A">
        <w:rPr>
          <w:rFonts w:ascii="Times New Roman" w:hAnsi="Times New Roman" w:cs="Times New Roman"/>
          <w:sz w:val="28"/>
          <w:szCs w:val="28"/>
        </w:rPr>
        <w:t xml:space="preserve">3. Основаниями прекращения права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являются: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передача имущества в федеральную</w:t>
      </w:r>
      <w:r>
        <w:rPr>
          <w:rFonts w:ascii="Times New Roman" w:hAnsi="Times New Roman" w:cs="Times New Roman"/>
          <w:sz w:val="28"/>
          <w:szCs w:val="28"/>
        </w:rPr>
        <w:t xml:space="preserve">, областную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или муниципальную собственность и иное отчуждение имущества в установленном законодательством Российской Федерации порядке;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прекращение существования имущества в результате гибели, уничтожения, полного потребления, иных причин в соответствии с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BF7223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1.5. Правовая основа управления муниципальной собственностью  </w:t>
      </w:r>
      <w:r w:rsidRPr="00717248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Правовую основу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собственностью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составляют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Конституция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Гражданский </w:t>
      </w:r>
      <w:hyperlink r:id="rId14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кодекс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Федеральный </w:t>
      </w:r>
      <w:hyperlink r:id="rId15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закон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"Об общих принципах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 в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A34D19">
        <w:rPr>
          <w:rFonts w:ascii="Times New Roman" w:hAnsi="Times New Roman" w:cs="Times New Roman"/>
          <w:sz w:val="28"/>
          <w:szCs w:val="28"/>
        </w:rPr>
        <w:t xml:space="preserve">Российской Федерации", Федеральный </w:t>
      </w:r>
      <w:hyperlink r:id="rId16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закон</w:t>
        </w:r>
      </w:hyperlink>
      <w:r w:rsidRPr="00A34D19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</w:t>
      </w:r>
      <w:r w:rsidRPr="00A34D19">
        <w:rPr>
          <w:rFonts w:ascii="Times New Roman" w:hAnsi="Times New Roman" w:cs="Times New Roman"/>
          <w:sz w:val="28"/>
          <w:szCs w:val="28"/>
        </w:rPr>
        <w:lastRenderedPageBreak/>
        <w:t>имущества</w:t>
      </w:r>
      <w:r w:rsidRPr="004C079A">
        <w:rPr>
          <w:rFonts w:ascii="Times New Roman" w:hAnsi="Times New Roman" w:cs="Times New Roman"/>
          <w:sz w:val="28"/>
          <w:szCs w:val="28"/>
        </w:rPr>
        <w:t xml:space="preserve">",  </w:t>
      </w:r>
      <w:hyperlink r:id="rId17" w:history="1">
        <w:r w:rsidRPr="001535A3">
          <w:rPr>
            <w:rFonts w:ascii="Times New Roman" w:hAnsi="Times New Roman" w:cs="Times New Roman"/>
            <w:color w:val="000000"/>
            <w:sz w:val="28"/>
            <w:szCs w:val="28"/>
          </w:rPr>
          <w:t>Устав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настоящий </w:t>
      </w:r>
      <w:r>
        <w:rPr>
          <w:rFonts w:ascii="Times New Roman" w:hAnsi="Times New Roman" w:cs="Times New Roman"/>
          <w:sz w:val="28"/>
          <w:szCs w:val="28"/>
        </w:rPr>
        <w:t xml:space="preserve"> порядок</w:t>
      </w:r>
      <w:r w:rsidRPr="004C079A">
        <w:rPr>
          <w:rFonts w:ascii="Times New Roman" w:hAnsi="Times New Roman" w:cs="Times New Roman"/>
          <w:sz w:val="28"/>
          <w:szCs w:val="28"/>
        </w:rPr>
        <w:t>, иные нормативные правовые акты Ростовской области.</w:t>
      </w:r>
    </w:p>
    <w:p w:rsidR="002C78A4" w:rsidRDefault="002C78A4" w:rsidP="002C78A4">
      <w:pPr>
        <w:pStyle w:val="ConsPlusTitle"/>
        <w:ind w:right="-284"/>
        <w:outlineLvl w:val="0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олномочия органов муниципальной власти Бессергеневского сельского поселения  в сфере управления и распоряжения муниципальной собственностью 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24393">
        <w:rPr>
          <w:rFonts w:ascii="Times New Roman" w:hAnsi="Times New Roman" w:cs="Times New Roman"/>
          <w:b/>
          <w:sz w:val="28"/>
          <w:szCs w:val="28"/>
        </w:rPr>
        <w:t>2.1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9D5026">
        <w:rPr>
          <w:rFonts w:ascii="Times New Roman" w:hAnsi="Times New Roman" w:cs="Times New Roman"/>
          <w:b/>
          <w:sz w:val="28"/>
          <w:szCs w:val="28"/>
        </w:rPr>
        <w:t xml:space="preserve">Полномочия Собрания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r w:rsidRPr="009D5026">
        <w:rPr>
          <w:rFonts w:ascii="Times New Roman" w:hAnsi="Times New Roman" w:cs="Times New Roman"/>
          <w:b/>
          <w:sz w:val="28"/>
          <w:szCs w:val="28"/>
        </w:rPr>
        <w:t xml:space="preserve">в сфере управления и распоряжения муниципальной  собственностью </w:t>
      </w:r>
      <w:r w:rsidRPr="00717248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  <w:r w:rsidRPr="009D5026">
        <w:rPr>
          <w:rFonts w:ascii="Times New Roman" w:hAnsi="Times New Roman" w:cs="Times New Roman"/>
          <w:b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К ведению  Собрания </w:t>
      </w:r>
      <w:r>
        <w:rPr>
          <w:rFonts w:ascii="Times New Roman" w:hAnsi="Times New Roman" w:cs="Times New Roman"/>
          <w:sz w:val="28"/>
          <w:szCs w:val="28"/>
        </w:rPr>
        <w:t xml:space="preserve">депутатов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8" w:history="1">
        <w:r w:rsidRPr="009D502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«Бессергеневское сельское поселение» </w:t>
      </w:r>
      <w:r w:rsidRPr="004C079A">
        <w:rPr>
          <w:rFonts w:ascii="Times New Roman" w:hAnsi="Times New Roman" w:cs="Times New Roman"/>
          <w:sz w:val="28"/>
          <w:szCs w:val="28"/>
        </w:rPr>
        <w:t>относится: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порядка управления и распоряжения </w:t>
      </w:r>
      <w:r>
        <w:rPr>
          <w:rFonts w:ascii="Times New Roman" w:hAnsi="Times New Roman" w:cs="Times New Roman"/>
          <w:sz w:val="28"/>
          <w:szCs w:val="28"/>
        </w:rPr>
        <w:t>имуществом, находящимся в муниципальной собственности Бессергеневского сельского поселения;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прогнозного плана (программы) приватизации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отчета о его </w:t>
      </w:r>
      <w:r>
        <w:rPr>
          <w:rFonts w:ascii="Times New Roman" w:hAnsi="Times New Roman" w:cs="Times New Roman"/>
          <w:sz w:val="28"/>
          <w:szCs w:val="28"/>
        </w:rPr>
        <w:t>исполнении;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определение порядка принятия решений о создании, реорганизации и ликвидации муниципальных предприятий и учреждений, а также об установлении тарифов на услуги муниципальных предприятий и учреждений; 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осуществление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распоряжением  имуществ</w:t>
      </w:r>
      <w:r>
        <w:rPr>
          <w:rFonts w:ascii="Times New Roman" w:hAnsi="Times New Roman" w:cs="Times New Roman"/>
          <w:sz w:val="28"/>
          <w:szCs w:val="28"/>
        </w:rPr>
        <w:t xml:space="preserve">ом, относящимся к 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осуществление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исполнением приняты</w:t>
      </w:r>
      <w:r>
        <w:rPr>
          <w:rFonts w:ascii="Times New Roman" w:hAnsi="Times New Roman" w:cs="Times New Roman"/>
          <w:sz w:val="28"/>
          <w:szCs w:val="28"/>
        </w:rPr>
        <w:t>х им решений по вопросам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 сфере имущественных отношений;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B485C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D5026">
        <w:rPr>
          <w:rFonts w:ascii="Times New Roman" w:hAnsi="Times New Roman" w:cs="Times New Roman"/>
          <w:b/>
          <w:sz w:val="28"/>
          <w:szCs w:val="28"/>
        </w:rPr>
        <w:t>2.2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9D5026">
        <w:rPr>
          <w:rFonts w:ascii="Times New Roman" w:hAnsi="Times New Roman" w:cs="Times New Roman"/>
          <w:b/>
          <w:sz w:val="28"/>
          <w:szCs w:val="28"/>
        </w:rPr>
        <w:t xml:space="preserve">Полномочия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r w:rsidRPr="009D5026">
        <w:rPr>
          <w:rFonts w:ascii="Times New Roman" w:hAnsi="Times New Roman" w:cs="Times New Roman"/>
          <w:b/>
          <w:sz w:val="28"/>
          <w:szCs w:val="28"/>
        </w:rPr>
        <w:t xml:space="preserve">в сфере управления и распоряжения муниципальной собственностью  </w:t>
      </w:r>
      <w:r w:rsidRPr="00717248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19" w:history="1">
        <w:r w:rsidRPr="009D502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«Бессергеневское сельское поселение» владение, пользование и распоряжение имуществом, находящимся в муниципальной собственности Бессергеневского сельского поселения, </w:t>
      </w:r>
      <w:r w:rsidRPr="004C079A">
        <w:rPr>
          <w:rFonts w:ascii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hAnsi="Times New Roman" w:cs="Times New Roman"/>
          <w:sz w:val="28"/>
          <w:szCs w:val="28"/>
        </w:rPr>
        <w:t>ся Администрацией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и уполномочен</w:t>
      </w:r>
      <w:r>
        <w:rPr>
          <w:rFonts w:ascii="Times New Roman" w:hAnsi="Times New Roman" w:cs="Times New Roman"/>
          <w:sz w:val="28"/>
          <w:szCs w:val="28"/>
        </w:rPr>
        <w:t>ными</w:t>
      </w:r>
      <w:r w:rsidRPr="004C079A">
        <w:rPr>
          <w:rFonts w:ascii="Times New Roman" w:hAnsi="Times New Roman" w:cs="Times New Roman"/>
          <w:sz w:val="28"/>
          <w:szCs w:val="28"/>
        </w:rPr>
        <w:t xml:space="preserve"> ею орга</w:t>
      </w:r>
      <w:r>
        <w:rPr>
          <w:rFonts w:ascii="Times New Roman" w:hAnsi="Times New Roman" w:cs="Times New Roman"/>
          <w:sz w:val="28"/>
          <w:szCs w:val="28"/>
        </w:rPr>
        <w:t>нами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осуществляет правовое регулирование в сфере 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распоряжается объектами собственности и реализует иные полномочия в соответствии с законодательством, в том числе: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принимает решения о создании, реорганизации и ликвидации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C079A">
        <w:rPr>
          <w:rFonts w:ascii="Times New Roman" w:hAnsi="Times New Roman" w:cs="Times New Roman"/>
          <w:sz w:val="28"/>
          <w:szCs w:val="28"/>
        </w:rPr>
        <w:t>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и учреждений</w:t>
      </w:r>
      <w:r w:rsidRPr="004C079A">
        <w:rPr>
          <w:rFonts w:ascii="Times New Roman" w:hAnsi="Times New Roman" w:cs="Times New Roman"/>
          <w:sz w:val="28"/>
          <w:szCs w:val="28"/>
        </w:rPr>
        <w:t>, об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Pr="004C079A">
        <w:rPr>
          <w:rFonts w:ascii="Times New Roman" w:hAnsi="Times New Roman" w:cs="Times New Roman"/>
          <w:sz w:val="28"/>
          <w:szCs w:val="28"/>
        </w:rPr>
        <w:t xml:space="preserve"> участии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хозяйственных обществах (товариществах), иных организациях 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принимает постановления о порядке приобретения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собственность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</w:t>
      </w:r>
      <w:r w:rsidR="00BF7223">
        <w:rPr>
          <w:rFonts w:ascii="Times New Roman" w:hAnsi="Times New Roman" w:cs="Times New Roman"/>
          <w:sz w:val="28"/>
          <w:szCs w:val="28"/>
        </w:rPr>
        <w:t xml:space="preserve">  </w:t>
      </w:r>
      <w:r w:rsidRPr="004C079A">
        <w:rPr>
          <w:rFonts w:ascii="Times New Roman" w:hAnsi="Times New Roman" w:cs="Times New Roman"/>
          <w:sz w:val="28"/>
          <w:szCs w:val="28"/>
        </w:rPr>
        <w:t>утверждает порядок определения размера арендной платы;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вносит </w:t>
      </w:r>
      <w:r>
        <w:rPr>
          <w:rFonts w:ascii="Times New Roman" w:hAnsi="Times New Roman" w:cs="Times New Roman"/>
          <w:sz w:val="28"/>
          <w:szCs w:val="28"/>
        </w:rPr>
        <w:t xml:space="preserve">на рассмотрение Собрания депутатов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предложения о передаче объектов федеральной собственности,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«Бессергеневское сельское поселение»</w:t>
      </w:r>
      <w:r w:rsidRPr="009227DF">
        <w:rPr>
          <w:rFonts w:ascii="Times New Roman" w:hAnsi="Times New Roman" w:cs="Times New Roman"/>
          <w:sz w:val="28"/>
          <w:szCs w:val="28"/>
        </w:rPr>
        <w:t xml:space="preserve">,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9227DF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принимает постановления о приобретении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собственность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 па</w:t>
      </w:r>
      <w:r w:rsidRPr="004C079A">
        <w:rPr>
          <w:rFonts w:ascii="Times New Roman" w:hAnsi="Times New Roman" w:cs="Times New Roman"/>
          <w:sz w:val="28"/>
          <w:szCs w:val="28"/>
        </w:rPr>
        <w:t>кетов акций хозяйственных обществ на основании и в пределах, установленных законодательством;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принимает постановления о закреплении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собственность Бессергеневского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пакетов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>акций, использовании специального права "золотой акции";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утверждает порядок согласования сделок по распоряжению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принадлежащим предприятиям, учреждениям на праве хозяйственного ведения или оперативного управления, для случаев, когда в соответствии с законодательством Российской Федерации необходимо получение согласия собственника на совершение сделок с таким имуществом;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утверждает порядок назначения и деятельности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органах управления акционерных обществ.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AD59EC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AD59EC">
        <w:rPr>
          <w:rFonts w:ascii="Times New Roman" w:hAnsi="Times New Roman" w:cs="Times New Roman"/>
          <w:b/>
          <w:sz w:val="28"/>
          <w:szCs w:val="28"/>
        </w:rPr>
        <w:t xml:space="preserve">3 Органы, уполномоченные Администрацией </w:t>
      </w:r>
      <w:r w:rsidRPr="00C32D35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="00BF7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2D35"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AD59EC">
        <w:rPr>
          <w:rFonts w:ascii="Times New Roman" w:hAnsi="Times New Roman" w:cs="Times New Roman"/>
          <w:b/>
          <w:sz w:val="28"/>
          <w:szCs w:val="28"/>
        </w:rPr>
        <w:t xml:space="preserve"> осуществлять управление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59EC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собственностью </w:t>
      </w:r>
      <w:r w:rsidRPr="00C32D35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Управление собственностью </w:t>
      </w:r>
      <w:r w:rsidRPr="00C32D35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в том числе долями (паями, акциями)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капиталах хозяйственных обществ, товариществ и организаций иных организационно-правовых форм, кроме финансовых и природных ресурсов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790E4E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790E4E">
        <w:rPr>
          <w:rFonts w:ascii="Times New Roman" w:hAnsi="Times New Roman" w:cs="Times New Roman"/>
          <w:sz w:val="28"/>
          <w:szCs w:val="28"/>
        </w:rPr>
        <w:t xml:space="preserve"> А</w:t>
      </w:r>
      <w:r w:rsidRPr="004C079A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C079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чет и регистрация муниципального имущества </w:t>
      </w: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</w:p>
    <w:p w:rsidR="002C78A4" w:rsidRDefault="002C78A4" w:rsidP="002C78A4">
      <w:pPr>
        <w:pStyle w:val="ConsPlusNormal"/>
        <w:ind w:right="-284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C32D35" w:rsidRDefault="002C78A4" w:rsidP="002C78A4">
      <w:pPr>
        <w:pStyle w:val="ConsPlusNormal"/>
        <w:ind w:right="-284"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375D">
        <w:rPr>
          <w:rFonts w:ascii="Times New Roman" w:hAnsi="Times New Roman" w:cs="Times New Roman"/>
          <w:b/>
          <w:sz w:val="28"/>
          <w:szCs w:val="28"/>
        </w:rPr>
        <w:t xml:space="preserve">3.1 Реестр муниципального имущества </w:t>
      </w:r>
      <w:r w:rsidRPr="00C32D35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Имущество,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находящееся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Бессерге</w:t>
      </w:r>
      <w:proofErr w:type="spellEnd"/>
      <w:r w:rsidR="00BF722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подлежит учету.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Порядок учета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ведения реестра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(далее - Реестр) и предоставления заинтересованным лицам информации, содержащейся в Реестре, устанавливается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Ведение Реестра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Бессергеневского сельского поселения осуществляет Администрация Бессергеневского сельского поселения, 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документов, представляемых организациями, имеющими на балансах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079A">
        <w:rPr>
          <w:rFonts w:ascii="Times New Roman" w:hAnsi="Times New Roman" w:cs="Times New Roman"/>
          <w:sz w:val="28"/>
          <w:szCs w:val="28"/>
        </w:rPr>
        <w:t xml:space="preserve">Организации, имеющие на балансе </w:t>
      </w:r>
      <w:r>
        <w:rPr>
          <w:rFonts w:ascii="Times New Roman" w:hAnsi="Times New Roman" w:cs="Times New Roman"/>
          <w:sz w:val="28"/>
          <w:szCs w:val="28"/>
        </w:rPr>
        <w:t>муниципальное имущество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обязаны в установленном порядке представлять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>, необходимые</w:t>
      </w:r>
      <w:r w:rsidRPr="004C079A">
        <w:rPr>
          <w:rFonts w:ascii="Times New Roman" w:hAnsi="Times New Roman" w:cs="Times New Roman"/>
          <w:sz w:val="28"/>
          <w:szCs w:val="28"/>
        </w:rPr>
        <w:t xml:space="preserve"> для внесения в Реестр данных об имеющемся у них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 имуществе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BF7223">
      <w:pPr>
        <w:pStyle w:val="ConsPlusNormal"/>
        <w:ind w:right="-284"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5213A">
        <w:rPr>
          <w:rFonts w:ascii="Times New Roman" w:hAnsi="Times New Roman" w:cs="Times New Roman"/>
          <w:b/>
          <w:sz w:val="28"/>
          <w:szCs w:val="28"/>
        </w:rPr>
        <w:t>3.2 Объекты учета</w:t>
      </w:r>
      <w:r>
        <w:rPr>
          <w:rFonts w:ascii="Times New Roman" w:hAnsi="Times New Roman" w:cs="Times New Roman"/>
          <w:b/>
          <w:sz w:val="28"/>
          <w:szCs w:val="28"/>
        </w:rPr>
        <w:t>, подлежащие внесению в Реестр</w:t>
      </w:r>
    </w:p>
    <w:p w:rsidR="00BF7223" w:rsidRPr="004C079A" w:rsidRDefault="00BF7223" w:rsidP="00BF7223">
      <w:pPr>
        <w:pStyle w:val="ConsPlusNormal"/>
        <w:ind w:right="-284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Объектами учета</w:t>
      </w:r>
      <w:r>
        <w:rPr>
          <w:rFonts w:ascii="Times New Roman" w:hAnsi="Times New Roman" w:cs="Times New Roman"/>
          <w:sz w:val="28"/>
          <w:szCs w:val="28"/>
        </w:rPr>
        <w:t>, подлежащими внесению в Реестр,</w:t>
      </w:r>
      <w:r w:rsidRPr="004C079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муниципальное имущество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закрепленное на праве хозяйственного ведения за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4C079A">
        <w:rPr>
          <w:rFonts w:ascii="Times New Roman" w:hAnsi="Times New Roman" w:cs="Times New Roman"/>
          <w:sz w:val="28"/>
          <w:szCs w:val="28"/>
        </w:rPr>
        <w:t>унитарным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или на праве оперативного управления за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муниципальными  унитарными учре</w:t>
      </w:r>
      <w:r w:rsidRPr="004C079A">
        <w:rPr>
          <w:rFonts w:ascii="Times New Roman" w:hAnsi="Times New Roman" w:cs="Times New Roman"/>
          <w:sz w:val="28"/>
          <w:szCs w:val="28"/>
        </w:rPr>
        <w:t>жде</w:t>
      </w:r>
      <w:r>
        <w:rPr>
          <w:rFonts w:ascii="Times New Roman" w:hAnsi="Times New Roman" w:cs="Times New Roman"/>
          <w:sz w:val="28"/>
          <w:szCs w:val="28"/>
        </w:rPr>
        <w:t>ниями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либо находящееся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 целом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как имущественный комплекс;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079A">
        <w:rPr>
          <w:rFonts w:ascii="Times New Roman" w:hAnsi="Times New Roman" w:cs="Times New Roman"/>
          <w:sz w:val="28"/>
          <w:szCs w:val="28"/>
        </w:rPr>
        <w:t xml:space="preserve">находящиеся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доли (паи, акции)  в капиталах хозяйственных обществ, товариществ и организаций иных организационно-правовых форм;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иное, находящееся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недвижимое и движимое имущество, в том числе переданное третьим лицам в пользование, аренду, залог и по иным основаниям.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B5213A" w:rsidRDefault="002C78A4" w:rsidP="002C78A4">
      <w:pPr>
        <w:pStyle w:val="ConsPlusNormal"/>
        <w:ind w:right="-284"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5213A">
        <w:rPr>
          <w:rFonts w:ascii="Times New Roman" w:hAnsi="Times New Roman" w:cs="Times New Roman"/>
          <w:b/>
          <w:sz w:val="28"/>
          <w:szCs w:val="28"/>
        </w:rPr>
        <w:t xml:space="preserve">3.3 Государственная регистрация прав на недвижимое имущество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autoSpaceDE w:val="0"/>
        <w:autoSpaceDN w:val="0"/>
        <w:adjustRightInd w:val="0"/>
        <w:ind w:right="-284"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3.3.1</w:t>
      </w:r>
      <w:r w:rsidRPr="004C079A">
        <w:rPr>
          <w:sz w:val="28"/>
          <w:szCs w:val="28"/>
        </w:rPr>
        <w:t xml:space="preserve"> Государственная регистрация прав на недвижимое имущество </w:t>
      </w:r>
      <w:r>
        <w:rPr>
          <w:sz w:val="28"/>
          <w:szCs w:val="28"/>
        </w:rPr>
        <w:t xml:space="preserve">Бессергеневского сельского поселения </w:t>
      </w:r>
      <w:r w:rsidRPr="004C079A">
        <w:rPr>
          <w:sz w:val="28"/>
          <w:szCs w:val="28"/>
        </w:rPr>
        <w:t>осуществляется в соответствии с</w:t>
      </w:r>
      <w:r>
        <w:rPr>
          <w:sz w:val="28"/>
          <w:szCs w:val="28"/>
        </w:rPr>
        <w:t xml:space="preserve"> Федеральным законом от 21.07.1997 г. №122-ФЗ</w:t>
      </w:r>
      <w:r w:rsidRPr="004C079A">
        <w:rPr>
          <w:sz w:val="28"/>
          <w:szCs w:val="28"/>
        </w:rPr>
        <w:t xml:space="preserve"> </w:t>
      </w:r>
      <w:r>
        <w:rPr>
          <w:sz w:val="28"/>
          <w:szCs w:val="28"/>
        </w:rPr>
        <w:t>«О государственной регистрации прав на недвижимое имущество и сделок с ним».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</w:t>
      </w:r>
      <w:r w:rsidRPr="004C079A">
        <w:rPr>
          <w:rFonts w:ascii="Times New Roman" w:hAnsi="Times New Roman" w:cs="Times New Roman"/>
          <w:sz w:val="28"/>
          <w:szCs w:val="28"/>
        </w:rPr>
        <w:t xml:space="preserve">. При государственной регистрации права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на недвижимое имущество казны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 сделок с ним от имени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выступает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3.3</w:t>
      </w:r>
      <w:r w:rsidRPr="004C079A">
        <w:rPr>
          <w:rFonts w:ascii="Times New Roman" w:hAnsi="Times New Roman" w:cs="Times New Roman"/>
          <w:sz w:val="28"/>
          <w:szCs w:val="28"/>
        </w:rPr>
        <w:t xml:space="preserve"> Заявление о государственной регистрации права хозяйственного ведения или оперативного управления на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подается организацией, за которой недвижимое имущество закреплено на основ</w:t>
      </w:r>
      <w:r>
        <w:rPr>
          <w:rFonts w:ascii="Times New Roman" w:hAnsi="Times New Roman" w:cs="Times New Roman"/>
          <w:sz w:val="28"/>
          <w:szCs w:val="28"/>
        </w:rPr>
        <w:t>ании распорядительных документов Администрации 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В качестве документа, подтверждающего отнесение этого имущества 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>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организацией представляется выписка из Реестра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имущества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4C079A">
        <w:rPr>
          <w:rFonts w:ascii="Times New Roman" w:hAnsi="Times New Roman" w:cs="Times New Roman"/>
          <w:sz w:val="28"/>
          <w:szCs w:val="28"/>
        </w:rPr>
        <w:t xml:space="preserve">4. Заявление о государственной регистрации ограничения (обременения) прав на недвижимое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lastRenderedPageBreak/>
        <w:t>подается лицом, в пользу которого устанавливается такое ограничение (обременение), если иное не предусмотрено федеральным законодательством.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При государственной регистрации ограничений (обременений) и иных сделок с недвижимым имуществом, находящимся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в качестве документа, подтверждающего согласие собственника на распоряжение этим имуществом, представляется соответствующее решение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C07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 управления и распоряжения</w:t>
      </w: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собственностью Октябрьского района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собственностью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может осуществляться в соответствии с </w:t>
      </w:r>
      <w:hyperlink r:id="rId20" w:history="1">
        <w:r w:rsidRPr="00786C6A">
          <w:rPr>
            <w:rFonts w:ascii="Times New Roman" w:hAnsi="Times New Roman" w:cs="Times New Roman"/>
            <w:sz w:val="28"/>
            <w:szCs w:val="28"/>
          </w:rPr>
          <w:t>главами 19</w:t>
        </w:r>
      </w:hyperlink>
      <w:r w:rsidRPr="00786C6A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786C6A">
          <w:rPr>
            <w:rFonts w:ascii="Times New Roman" w:hAnsi="Times New Roman" w:cs="Times New Roman"/>
            <w:sz w:val="28"/>
            <w:szCs w:val="28"/>
          </w:rPr>
          <w:t>34</w:t>
        </w:r>
      </w:hyperlink>
      <w:r w:rsidRPr="00786C6A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786C6A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786C6A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786C6A">
          <w:rPr>
            <w:rFonts w:ascii="Times New Roman" w:hAnsi="Times New Roman" w:cs="Times New Roman"/>
            <w:sz w:val="28"/>
            <w:szCs w:val="28"/>
          </w:rPr>
          <w:t>53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без изменения формы собственности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39182B">
        <w:rPr>
          <w:rFonts w:ascii="Times New Roman" w:hAnsi="Times New Roman" w:cs="Times New Roman"/>
          <w:sz w:val="28"/>
          <w:szCs w:val="28"/>
        </w:rPr>
        <w:t>закрепления за</w:t>
      </w:r>
      <w:r>
        <w:rPr>
          <w:rFonts w:ascii="Times New Roman" w:hAnsi="Times New Roman" w:cs="Times New Roman"/>
          <w:sz w:val="28"/>
          <w:szCs w:val="28"/>
        </w:rPr>
        <w:t xml:space="preserve"> предприятиями -</w:t>
      </w:r>
      <w:r w:rsidRPr="004C079A">
        <w:rPr>
          <w:rFonts w:ascii="Times New Roman" w:hAnsi="Times New Roman" w:cs="Times New Roman"/>
          <w:sz w:val="28"/>
          <w:szCs w:val="28"/>
        </w:rPr>
        <w:t xml:space="preserve"> на праве хозяйственного ведения, за учреждениями - на праве оперативного управления, предоставления в аренду, передачи в безвозмездное пользование, в доверительное управление.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может осуществляться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>с изменением формы собственности путем приватизации, продажи, мены, передачи в государственную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Ростовской области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 собственность муниципальных образований, иными способами, определенными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BF7223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C6A">
        <w:rPr>
          <w:rFonts w:ascii="Times New Roman" w:hAnsi="Times New Roman" w:cs="Times New Roman"/>
          <w:b/>
          <w:sz w:val="28"/>
          <w:szCs w:val="28"/>
        </w:rPr>
        <w:t xml:space="preserve">4.1 Создание предприятий и учреждений </w:t>
      </w:r>
      <w:r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</w:t>
      </w:r>
      <w:r w:rsidR="00BF7223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C079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Создание предприятий и учреждений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</w:t>
      </w:r>
      <w:hyperlink r:id="rId24" w:history="1">
        <w:r w:rsidRPr="00786C6A">
          <w:rPr>
            <w:rFonts w:ascii="Times New Roman" w:hAnsi="Times New Roman" w:cs="Times New Roman"/>
            <w:sz w:val="28"/>
            <w:szCs w:val="28"/>
          </w:rPr>
          <w:t>главой 4</w:t>
        </w:r>
      </w:hyperlink>
      <w:r w:rsidRPr="00786C6A">
        <w:rPr>
          <w:rFonts w:ascii="Times New Roman" w:hAnsi="Times New Roman" w:cs="Times New Roman"/>
          <w:sz w:val="28"/>
          <w:szCs w:val="28"/>
        </w:rPr>
        <w:t xml:space="preserve"> Г</w:t>
      </w:r>
      <w:r w:rsidRPr="004C079A">
        <w:rPr>
          <w:rFonts w:ascii="Times New Roman" w:hAnsi="Times New Roman" w:cs="Times New Roman"/>
          <w:sz w:val="28"/>
          <w:szCs w:val="28"/>
        </w:rPr>
        <w:t>ражданского кодекса Российской Федерации в случаях, когда цели и задачи их деятельности не могут быть реализованы хозяйствующими субъектами иных организационно-правовых форм.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4C079A">
        <w:rPr>
          <w:rFonts w:ascii="Times New Roman" w:hAnsi="Times New Roman" w:cs="Times New Roman"/>
          <w:sz w:val="28"/>
          <w:szCs w:val="28"/>
        </w:rPr>
        <w:t>2. Решение о создании, реорганизации и ликвидации предприятий при</w:t>
      </w:r>
      <w:r>
        <w:rPr>
          <w:rFonts w:ascii="Times New Roman" w:hAnsi="Times New Roman" w:cs="Times New Roman"/>
          <w:sz w:val="28"/>
          <w:szCs w:val="28"/>
        </w:rPr>
        <w:t xml:space="preserve">нимается решением Собрания депутатов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по представлению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7463">
        <w:rPr>
          <w:rFonts w:ascii="Times New Roman" w:hAnsi="Times New Roman" w:cs="Times New Roman"/>
          <w:color w:val="000000"/>
          <w:sz w:val="28"/>
          <w:szCs w:val="28"/>
        </w:rPr>
        <w:t>4.1.</w:t>
      </w:r>
      <w:hyperlink r:id="rId25" w:history="1">
        <w:r w:rsidRPr="00467463">
          <w:rPr>
            <w:rFonts w:ascii="Times New Roman" w:hAnsi="Times New Roman" w:cs="Times New Roman"/>
            <w:color w:val="000000"/>
            <w:sz w:val="28"/>
            <w:szCs w:val="28"/>
          </w:rPr>
          <w:t>3</w:t>
        </w:r>
      </w:hyperlink>
      <w:r w:rsidRPr="0046746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Порядок взаимодействия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при создании, реорганизации и ликвидации предприятий устанавливается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67463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67463">
        <w:rPr>
          <w:rFonts w:ascii="Times New Roman" w:hAnsi="Times New Roman" w:cs="Times New Roman"/>
          <w:color w:val="000000"/>
          <w:sz w:val="28"/>
          <w:szCs w:val="28"/>
        </w:rPr>
        <w:t>4.1.</w:t>
      </w:r>
      <w:hyperlink r:id="rId26" w:history="1">
        <w:r w:rsidRPr="00467463">
          <w:rPr>
            <w:rFonts w:ascii="Times New Roman" w:hAnsi="Times New Roman" w:cs="Times New Roman"/>
            <w:color w:val="000000"/>
            <w:sz w:val="28"/>
            <w:szCs w:val="28"/>
          </w:rPr>
          <w:t>4</w:t>
        </w:r>
      </w:hyperlink>
      <w:r w:rsidRPr="00467463">
        <w:rPr>
          <w:rFonts w:ascii="Times New Roman" w:hAnsi="Times New Roman" w:cs="Times New Roman"/>
          <w:color w:val="000000"/>
          <w:sz w:val="28"/>
          <w:szCs w:val="28"/>
        </w:rPr>
        <w:t>. Ведомственная принадлежность предприятий и учреждений устанавливается при принятии решений об их создании.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7463">
        <w:rPr>
          <w:rFonts w:ascii="Times New Roman" w:hAnsi="Times New Roman" w:cs="Times New Roman"/>
          <w:color w:val="000000"/>
          <w:sz w:val="28"/>
          <w:szCs w:val="28"/>
        </w:rPr>
        <w:t>4.1.</w:t>
      </w:r>
      <w:hyperlink r:id="rId27" w:history="1">
        <w:r w:rsidRPr="00467463">
          <w:rPr>
            <w:rFonts w:ascii="Times New Roman" w:hAnsi="Times New Roman" w:cs="Times New Roman"/>
            <w:color w:val="000000"/>
            <w:sz w:val="28"/>
            <w:szCs w:val="28"/>
          </w:rPr>
          <w:t>5</w:t>
        </w:r>
      </w:hyperlink>
      <w:r w:rsidRPr="0046746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Права и обязанности отраслевых органов по координации, регулированию и контролю деятельности предприятий и учреждений устанавливаются в положениях об этих органах в соответствии с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4F6A09">
        <w:rPr>
          <w:rFonts w:ascii="Times New Roman" w:hAnsi="Times New Roman" w:cs="Times New Roman"/>
          <w:sz w:val="28"/>
          <w:szCs w:val="28"/>
        </w:rPr>
        <w:t>1.</w:t>
      </w:r>
      <w:hyperlink r:id="rId28" w:history="1">
        <w:r w:rsidRPr="004F6A09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F6A09">
        <w:rPr>
          <w:rFonts w:ascii="Times New Roman" w:hAnsi="Times New Roman" w:cs="Times New Roman"/>
          <w:sz w:val="28"/>
          <w:szCs w:val="28"/>
        </w:rPr>
        <w:t>.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Положение об отраслевом органе должно содержать его права и обязанности по утверждению уставов подведомственных организаций, назначению руководителей этих организаций и заключению с ними контрактов,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деятельностью подведомственных организаций.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7463">
        <w:rPr>
          <w:rFonts w:ascii="Times New Roman" w:hAnsi="Times New Roman" w:cs="Times New Roman"/>
          <w:color w:val="000000"/>
          <w:sz w:val="28"/>
          <w:szCs w:val="28"/>
        </w:rPr>
        <w:t>4.1.</w:t>
      </w:r>
      <w:hyperlink r:id="rId29" w:history="1">
        <w:r w:rsidRPr="00467463">
          <w:rPr>
            <w:rFonts w:ascii="Times New Roman" w:hAnsi="Times New Roman" w:cs="Times New Roman"/>
            <w:color w:val="000000"/>
            <w:sz w:val="28"/>
            <w:szCs w:val="28"/>
          </w:rPr>
          <w:t>7</w:t>
        </w:r>
      </w:hyperlink>
      <w:r w:rsidRPr="0046746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Муниципальное образование «Бессергеневское сельское поселение»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имеет право на получение части прибыли от использования имущества, находящегося в хозяйственном ведении предприятий.</w:t>
      </w:r>
    </w:p>
    <w:p w:rsidR="00BF7223" w:rsidRPr="00047A3E" w:rsidRDefault="00BF7223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BF7223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>4.2. Закрепление муниц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  <w:r w:rsidRPr="004F6A09">
        <w:rPr>
          <w:rFonts w:ascii="Times New Roman" w:hAnsi="Times New Roman" w:cs="Times New Roman"/>
          <w:b/>
          <w:sz w:val="28"/>
          <w:szCs w:val="28"/>
        </w:rPr>
        <w:t>за предприятием и учреждением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4C079A">
        <w:rPr>
          <w:rFonts w:ascii="Times New Roman" w:hAnsi="Times New Roman" w:cs="Times New Roman"/>
          <w:sz w:val="28"/>
          <w:szCs w:val="28"/>
        </w:rPr>
        <w:t xml:space="preserve">1. Решение о закреплении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за предприятием, учреждением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C079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Права и обязанности предприятий и учреждений в отношении закрепленного за ними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устанавливаются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Право хозяйственного ведения или оперативного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может быть прекращено по решени</w:t>
      </w:r>
      <w:r>
        <w:rPr>
          <w:rFonts w:ascii="Times New Roman" w:hAnsi="Times New Roman" w:cs="Times New Roman"/>
          <w:sz w:val="28"/>
          <w:szCs w:val="28"/>
        </w:rPr>
        <w:t>ю Администрации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принятому по согласованию с предприятием или учреждением и соответствующим отраслевым органом, а также в порядке, установленном законодательством, в том числе в случае правомерного изъятия имущества.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4C079A">
        <w:rPr>
          <w:rFonts w:ascii="Times New Roman" w:hAnsi="Times New Roman" w:cs="Times New Roman"/>
          <w:sz w:val="28"/>
          <w:szCs w:val="28"/>
        </w:rPr>
        <w:t>4. При ликвидации предприятия и учреждения в установленном законодательством порядке имущество учреждения, закрепленное за ним на праве оперативного управления, и имущество, оставшееся в хозяйственном ведении предприятия после удовлетворения требований кредиторов, посту</w:t>
      </w:r>
      <w:r>
        <w:rPr>
          <w:rFonts w:ascii="Times New Roman" w:hAnsi="Times New Roman" w:cs="Times New Roman"/>
          <w:sz w:val="28"/>
          <w:szCs w:val="28"/>
        </w:rPr>
        <w:t>пае</w:t>
      </w:r>
      <w:r w:rsidRPr="004C079A">
        <w:rPr>
          <w:rFonts w:ascii="Times New Roman" w:hAnsi="Times New Roman" w:cs="Times New Roman"/>
          <w:sz w:val="28"/>
          <w:szCs w:val="28"/>
        </w:rPr>
        <w:t xml:space="preserve">т в казну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4.3. Предоставление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  <w:r w:rsidRPr="004F6A09">
        <w:rPr>
          <w:rFonts w:ascii="Times New Roman" w:hAnsi="Times New Roman" w:cs="Times New Roman"/>
          <w:b/>
          <w:sz w:val="28"/>
          <w:szCs w:val="28"/>
        </w:rPr>
        <w:t>в аренду</w:t>
      </w:r>
    </w:p>
    <w:p w:rsidR="002C78A4" w:rsidRPr="004F6A09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4C079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может предоставляться в аренду в порядке, установленном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в аренду осуществляется: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а) на основании решений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в случаях предоставления в аренду предприятий как имущественных комплексов;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б) на основании решений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в случаях предоставления в аренду находяще</w:t>
      </w:r>
      <w:r>
        <w:rPr>
          <w:rFonts w:ascii="Times New Roman" w:hAnsi="Times New Roman" w:cs="Times New Roman"/>
          <w:sz w:val="28"/>
          <w:szCs w:val="28"/>
        </w:rPr>
        <w:t>гося в казне муниципального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4C079A">
        <w:rPr>
          <w:rFonts w:ascii="Times New Roman" w:hAnsi="Times New Roman" w:cs="Times New Roman"/>
          <w:sz w:val="28"/>
          <w:szCs w:val="28"/>
        </w:rPr>
        <w:t>3</w:t>
      </w:r>
      <w:r w:rsidRPr="004F6A09">
        <w:rPr>
          <w:rFonts w:ascii="Times New Roman" w:hAnsi="Times New Roman" w:cs="Times New Roman"/>
          <w:sz w:val="28"/>
          <w:szCs w:val="28"/>
        </w:rPr>
        <w:t xml:space="preserve">. </w:t>
      </w:r>
      <w:hyperlink r:id="rId30" w:history="1">
        <w:r w:rsidRPr="004F6A0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определения размера арендной платы за использование недвижимого и движимого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утверждается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4C079A">
        <w:rPr>
          <w:rFonts w:ascii="Times New Roman" w:hAnsi="Times New Roman" w:cs="Times New Roman"/>
          <w:sz w:val="28"/>
          <w:szCs w:val="28"/>
        </w:rPr>
        <w:t xml:space="preserve">4. При заключении (оформлении) договоров аренды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на основании решений, указанных в </w:t>
      </w:r>
      <w:hyperlink r:id="rId31" w:history="1">
        <w:r w:rsidRPr="004F6A09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4F6A0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2" w:history="1">
        <w:r w:rsidRPr="004F6A09">
          <w:rPr>
            <w:rFonts w:ascii="Times New Roman" w:hAnsi="Times New Roman" w:cs="Times New Roman"/>
            <w:sz w:val="28"/>
            <w:szCs w:val="28"/>
          </w:rPr>
          <w:t xml:space="preserve">"б" пункта 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статьи</w:t>
      </w:r>
      <w:r>
        <w:rPr>
          <w:rFonts w:ascii="Times New Roman" w:hAnsi="Times New Roman" w:cs="Times New Roman"/>
          <w:sz w:val="28"/>
          <w:szCs w:val="28"/>
        </w:rPr>
        <w:t xml:space="preserve"> 4.3.2</w:t>
      </w:r>
      <w:r w:rsidRPr="004C07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выступает арендодателем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4.4.4.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Предприятия, учреждения, которым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имущество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принадлежит на праве хозяйственного ведения или оперативного управления, вправе предоставлять указанное имущество в аренду исключительно с согласия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Бессер</w:t>
      </w:r>
      <w:r w:rsidR="00BF722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геневского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если в соответствии с законодательством Российской Федерации необходимо получение согласия собственника на предоставление такого имущества в аренду. 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4.4 Передача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  <w:r w:rsidRPr="004F6A09">
        <w:rPr>
          <w:rFonts w:ascii="Times New Roman" w:hAnsi="Times New Roman" w:cs="Times New Roman"/>
          <w:b/>
          <w:sz w:val="28"/>
          <w:szCs w:val="28"/>
        </w:rPr>
        <w:t>в безвозмездное пользование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4C079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>имущество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может передаваться в безвозмездное пользование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органам, учреждениям других форм собственности, иным некоммерческим организациям, а также в иных случаях в соответствии с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Передача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безвозмездное пользование осуществляется на основании решений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случаях передачи находящегося в казне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4C079A">
        <w:rPr>
          <w:rFonts w:ascii="Times New Roman" w:hAnsi="Times New Roman" w:cs="Times New Roman"/>
          <w:sz w:val="28"/>
          <w:szCs w:val="28"/>
        </w:rPr>
        <w:t>3.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При заключении договоров безвозмездного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ссудодателем выступает орган по управлению государственным имуществом Ростовской области.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4C079A">
        <w:rPr>
          <w:rFonts w:ascii="Times New Roman" w:hAnsi="Times New Roman" w:cs="Times New Roman"/>
          <w:sz w:val="28"/>
          <w:szCs w:val="28"/>
        </w:rPr>
        <w:t xml:space="preserve">4. Предприятия, учреждения которым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 принадлежит на праве хозяйственного ведения или оперативного управления, вправе передавать указанное имущество в безвозмездное пользование исключительно с согласия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4.5. Предоставление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  <w:r w:rsidRPr="004F6A09">
        <w:rPr>
          <w:rFonts w:ascii="Times New Roman" w:hAnsi="Times New Roman" w:cs="Times New Roman"/>
          <w:b/>
          <w:sz w:val="28"/>
          <w:szCs w:val="28"/>
        </w:rPr>
        <w:t>в доверительное управление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Pr="004C079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находящееся в казне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включая акции (доли в уставном капитале) хозяйственных обществ, может быть передано в доверительное управление в соответствии с законодательством Российской Федерации.</w:t>
      </w:r>
    </w:p>
    <w:p w:rsidR="00BF7223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Решение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доверительное управление принимает Администрация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Pr="004C079A">
        <w:rPr>
          <w:rFonts w:ascii="Times New Roman" w:hAnsi="Times New Roman" w:cs="Times New Roman"/>
          <w:sz w:val="28"/>
          <w:szCs w:val="28"/>
        </w:rPr>
        <w:t xml:space="preserve">3. При передаче в доверительное управление </w:t>
      </w:r>
      <w:r>
        <w:rPr>
          <w:rFonts w:ascii="Times New Roman" w:hAnsi="Times New Roman" w:cs="Times New Roman"/>
          <w:sz w:val="28"/>
          <w:szCs w:val="28"/>
        </w:rPr>
        <w:t>муниципального имущества  Бессергеневского сельского поселения  у</w:t>
      </w:r>
      <w:r w:rsidRPr="004C079A">
        <w:rPr>
          <w:rFonts w:ascii="Times New Roman" w:hAnsi="Times New Roman" w:cs="Times New Roman"/>
          <w:sz w:val="28"/>
          <w:szCs w:val="28"/>
        </w:rPr>
        <w:t xml:space="preserve">чредителем управления выступает орган по управлению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>4.6.</w:t>
      </w:r>
      <w:r w:rsidR="00BF72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 Передача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r w:rsidRPr="004F6A09">
        <w:rPr>
          <w:rFonts w:ascii="Times New Roman" w:hAnsi="Times New Roman" w:cs="Times New Roman"/>
          <w:b/>
          <w:sz w:val="28"/>
          <w:szCs w:val="28"/>
        </w:rPr>
        <w:t>в государственную собственность Российской Федерации, Ростовской области и собственность муниципальных образований.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 Муниципальное и</w:t>
      </w:r>
      <w:r w:rsidRPr="004C079A">
        <w:rPr>
          <w:rFonts w:ascii="Times New Roman" w:hAnsi="Times New Roman" w:cs="Times New Roman"/>
          <w:sz w:val="28"/>
          <w:szCs w:val="28"/>
        </w:rPr>
        <w:t xml:space="preserve">мущество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может передаваться в государственную собственность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Ростовской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 собственность муниципальных образований на возмездной и безвозмездной основе в порядке, установленном законодательством Российской Федерации,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 решений  Собрания депутатов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4.7. Приватизация  муниципального  имущества  </w:t>
      </w:r>
      <w:r w:rsidRPr="00790E4E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790E4E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Приватизация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осуществляется органом по управлению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имуществом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 приватизации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4.8 Продажа и приобретение муниципального имущества  </w:t>
      </w:r>
      <w:r w:rsidRPr="00790E4E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790E4E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</w:t>
      </w:r>
      <w:r w:rsidRPr="004C079A">
        <w:rPr>
          <w:rFonts w:ascii="Times New Roman" w:hAnsi="Times New Roman" w:cs="Times New Roman"/>
          <w:sz w:val="28"/>
          <w:szCs w:val="28"/>
        </w:rPr>
        <w:t>1.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C079A">
        <w:rPr>
          <w:rFonts w:ascii="Times New Roman" w:hAnsi="Times New Roman" w:cs="Times New Roman"/>
          <w:sz w:val="28"/>
          <w:szCs w:val="28"/>
        </w:rPr>
        <w:t xml:space="preserve"> учреждения, которым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муниципальное  имущество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принадлежит на праве хозяйственного ведения или оперативного управления, вправе продавать указанное имущество исключительно с согласия органа по 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Приобретение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собственность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постановления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BF7223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4.9 Залог муниципального имущества </w:t>
      </w:r>
      <w:r w:rsidRPr="00790E4E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746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33" w:history="1">
        <w:r w:rsidRPr="00467463">
          <w:rPr>
            <w:rFonts w:ascii="Times New Roman" w:hAnsi="Times New Roman" w:cs="Times New Roman"/>
            <w:color w:val="000000"/>
            <w:sz w:val="28"/>
            <w:szCs w:val="28"/>
          </w:rPr>
          <w:t>параграфом 3 главы 23</w:t>
        </w:r>
      </w:hyperlink>
      <w:r w:rsidRPr="004C079A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может быть предметом залога для обеспечения обязательств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lastRenderedPageBreak/>
        <w:t xml:space="preserve">Залог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принадлежащего предприятиям на праве хозяйственного ведения, осуществляется указанными предприятиями исключительно с согласия органа по управлению </w:t>
      </w:r>
      <w:r>
        <w:rPr>
          <w:rFonts w:ascii="Times New Roman" w:hAnsi="Times New Roman" w:cs="Times New Roman"/>
          <w:sz w:val="28"/>
          <w:szCs w:val="28"/>
        </w:rPr>
        <w:t>муниципальным имуществом Бессергеневского сельского поселения.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Порядок согласования залога указанного имущества устанавливается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047A3E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4.10 Участие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  <w:r w:rsidRPr="004F6A09">
        <w:rPr>
          <w:rFonts w:ascii="Times New Roman" w:hAnsi="Times New Roman" w:cs="Times New Roman"/>
          <w:b/>
          <w:sz w:val="28"/>
          <w:szCs w:val="28"/>
        </w:rPr>
        <w:t>в хозяйственных обществах и некоммерческих организациях</w:t>
      </w:r>
    </w:p>
    <w:p w:rsidR="002C78A4" w:rsidRPr="004C079A" w:rsidRDefault="002C78A4" w:rsidP="002C78A4">
      <w:pPr>
        <w:pStyle w:val="ConsPlusNormal"/>
        <w:ind w:right="-284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1. </w:t>
      </w:r>
      <w:r w:rsidR="00BF7223"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участие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хозяйственных обществах и некоммерческих организациях может осуществляться путем: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а) внесения имущества или имущественных прав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качестве вклада в уставные капиталы открытых акционерных обществ;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б) приобретения акций акционерных обществ на рынке ценных бумаг;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4C079A">
        <w:rPr>
          <w:rFonts w:ascii="Times New Roman" w:hAnsi="Times New Roman" w:cs="Times New Roman"/>
          <w:sz w:val="28"/>
          <w:szCs w:val="28"/>
        </w:rPr>
        <w:t xml:space="preserve">в) использования специального права "золотой акции" на участие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управлении открытыми акционерными обществами, созданными в процессе приватизации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унитарных предприятий, а также закрепления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 акций таких акционерных обществ в порядке, установленном федеральным </w:t>
      </w:r>
      <w:proofErr w:type="spellStart"/>
      <w:r w:rsidRPr="004C079A">
        <w:rPr>
          <w:rFonts w:ascii="Times New Roman" w:hAnsi="Times New Roman" w:cs="Times New Roman"/>
          <w:sz w:val="28"/>
          <w:szCs w:val="28"/>
        </w:rPr>
        <w:t>законо</w:t>
      </w:r>
      <w:r w:rsidR="004E33D9">
        <w:rPr>
          <w:rFonts w:ascii="Times New Roman" w:hAnsi="Times New Roman" w:cs="Times New Roman"/>
          <w:sz w:val="28"/>
          <w:szCs w:val="28"/>
        </w:rPr>
        <w:t>-</w:t>
      </w:r>
      <w:r w:rsidRPr="004C079A">
        <w:rPr>
          <w:rFonts w:ascii="Times New Roman" w:hAnsi="Times New Roman" w:cs="Times New Roman"/>
          <w:sz w:val="28"/>
          <w:szCs w:val="28"/>
        </w:rPr>
        <w:t>дательством</w:t>
      </w:r>
      <w:proofErr w:type="spellEnd"/>
      <w:r w:rsidRPr="004C079A">
        <w:rPr>
          <w:rFonts w:ascii="Times New Roman" w:hAnsi="Times New Roman" w:cs="Times New Roman"/>
          <w:sz w:val="28"/>
          <w:szCs w:val="28"/>
        </w:rPr>
        <w:t xml:space="preserve"> о прива</w:t>
      </w:r>
      <w:r>
        <w:rPr>
          <w:rFonts w:ascii="Times New Roman" w:hAnsi="Times New Roman" w:cs="Times New Roman"/>
          <w:sz w:val="28"/>
          <w:szCs w:val="28"/>
        </w:rPr>
        <w:t xml:space="preserve">тизации  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имущества;</w:t>
      </w:r>
      <w:proofErr w:type="gramEnd"/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г) внесения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качестве взноса в некоммерческие организации, созданные в результате их учреждения или в результате преобразования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2. Решение об участии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хозяйственных обществах и некоммерческих организациях путем внесения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в качестве вклада в уставные капиталы хозяйственных обществ и в качестве взноса в некоммерческие организации принимается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по представлению соответствующего отраслевого органа.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3. Интересы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акционерных обществах, имеющих пакеты акций, находящиеся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Бессергеневского сельского поселения,</w:t>
      </w:r>
      <w:r w:rsidRPr="004C079A">
        <w:rPr>
          <w:rFonts w:ascii="Times New Roman" w:hAnsi="Times New Roman" w:cs="Times New Roman"/>
          <w:sz w:val="28"/>
          <w:szCs w:val="28"/>
        </w:rPr>
        <w:t xml:space="preserve"> а также в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которых принято решение об использовании специального права "золотой акции", представляет орган по управлению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имуществом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4. Представление интересов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акционерных обществах осуществляется посредством участия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>в работе органов управления и ревизионных комиссиях акционерных обществ, а также иными способами, предусмотренными законодательством Российской Федерации.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5. Представителями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в органах управления и ревизионных комиссиях акционерных обществ, акции которых находятся в</w:t>
      </w:r>
      <w:r w:rsidR="004E3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могут быть: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служащие;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иные граждане Российской Федерации на основании договоров о представлении интересов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заключаемых в установленном порядке.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Представителями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Pr="004C079A">
        <w:rPr>
          <w:rFonts w:ascii="Times New Roman" w:hAnsi="Times New Roman" w:cs="Times New Roman"/>
          <w:sz w:val="28"/>
          <w:szCs w:val="28"/>
        </w:rPr>
        <w:t xml:space="preserve">в органах управления и ревизионных комиссиях акционерных обществ, в отношении которых принято решение об использовании специального права "золотой акции", могут быть исключительно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 </w:t>
      </w:r>
      <w:r w:rsidRPr="004C079A">
        <w:rPr>
          <w:rFonts w:ascii="Times New Roman" w:hAnsi="Times New Roman" w:cs="Times New Roman"/>
          <w:sz w:val="28"/>
          <w:szCs w:val="28"/>
        </w:rPr>
        <w:t xml:space="preserve"> служащие.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</w:t>
      </w:r>
      <w:r w:rsidRPr="004C079A">
        <w:rPr>
          <w:rFonts w:ascii="Times New Roman" w:hAnsi="Times New Roman" w:cs="Times New Roman"/>
          <w:sz w:val="28"/>
          <w:szCs w:val="28"/>
        </w:rPr>
        <w:t xml:space="preserve">6. Порядок назначения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 их деятельности в органах управления и ревизионных комиссиях акционерных обществ, имеющих пакеты акций, находящиеся в </w:t>
      </w:r>
      <w:r>
        <w:rPr>
          <w:rFonts w:ascii="Times New Roman" w:hAnsi="Times New Roman" w:cs="Times New Roman"/>
          <w:sz w:val="28"/>
          <w:szCs w:val="28"/>
        </w:rPr>
        <w:t>муниципальной с</w:t>
      </w:r>
      <w:r w:rsidRPr="004C079A">
        <w:rPr>
          <w:rFonts w:ascii="Times New Roman" w:hAnsi="Times New Roman" w:cs="Times New Roman"/>
          <w:sz w:val="28"/>
          <w:szCs w:val="28"/>
        </w:rPr>
        <w:t>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а также в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которых принято решение об использовании специального права "золотой акции",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4E33D9" w:rsidRPr="004C079A" w:rsidRDefault="004E33D9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сохранностью и использованием</w:t>
      </w: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имущества Бессергеневского сельского поселения</w:t>
      </w:r>
    </w:p>
    <w:p w:rsidR="002C78A4" w:rsidRPr="004F6A09" w:rsidRDefault="002C78A4" w:rsidP="002C78A4">
      <w:pPr>
        <w:pStyle w:val="ConsPlusNormal"/>
        <w:ind w:right="-284" w:firstLine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C78A4" w:rsidRPr="004F6A09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5.1 Осуществление </w:t>
      </w:r>
      <w:proofErr w:type="gramStart"/>
      <w:r w:rsidRPr="004F6A0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F6A09">
        <w:rPr>
          <w:rFonts w:ascii="Times New Roman" w:hAnsi="Times New Roman" w:cs="Times New Roman"/>
          <w:b/>
          <w:sz w:val="28"/>
          <w:szCs w:val="28"/>
        </w:rPr>
        <w:t xml:space="preserve"> сохранностью и использованием по назначению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 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4C079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C079A">
        <w:rPr>
          <w:rFonts w:ascii="Times New Roman" w:hAnsi="Times New Roman" w:cs="Times New Roman"/>
          <w:sz w:val="28"/>
          <w:szCs w:val="28"/>
        </w:rPr>
        <w:t xml:space="preserve"> Ответственность за сохранность, эффективное использование, а также использование по назначению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имущества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закрепленного за предприятием или учреждением, либо находящегося на балансе иных организаций, несет руководитель предприятия, учреждения, иной организации в установленном порядке.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C07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сохранностью и использованием по назначению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осуществляется посредством: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проведения проверок целевого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имущества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закрепленного на праве хозяйственного ведения и оперативного управления, переданного в аренду, безвозмездное пользование, доверительное управление;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анализа отчетов руководителей предприятий;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анализа бухгалтерской отчетности предприятий и учреждений;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анализа отчетов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>в органах управления хозяйственных обществ и товариществ;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проведения проверок исполнения руководителями предприятий и учреждений заключенных с ними контрактов,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договоров с представителями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, соблюдения учредительных документов;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обязательных аудиторских проверок финансово-хозяйственной деятельности организаций, имеющих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4C079A">
        <w:rPr>
          <w:rFonts w:ascii="Times New Roman" w:hAnsi="Times New Roman" w:cs="Times New Roman"/>
          <w:sz w:val="28"/>
          <w:szCs w:val="28"/>
        </w:rPr>
        <w:t xml:space="preserve">3. Порядок осуществления контроля устанавливается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4C079A">
        <w:rPr>
          <w:rFonts w:ascii="Times New Roman" w:hAnsi="Times New Roman" w:cs="Times New Roman"/>
          <w:sz w:val="28"/>
          <w:szCs w:val="28"/>
        </w:rPr>
        <w:t xml:space="preserve">4. Для оценки эффективности использования </w:t>
      </w:r>
      <w:r>
        <w:rPr>
          <w:rFonts w:ascii="Times New Roman" w:hAnsi="Times New Roman" w:cs="Times New Roman"/>
          <w:sz w:val="28"/>
          <w:szCs w:val="28"/>
        </w:rPr>
        <w:t>муниципального и</w:t>
      </w:r>
      <w:r w:rsidRPr="004C079A">
        <w:rPr>
          <w:rFonts w:ascii="Times New Roman" w:hAnsi="Times New Roman" w:cs="Times New Roman"/>
          <w:sz w:val="28"/>
          <w:szCs w:val="28"/>
        </w:rPr>
        <w:t xml:space="preserve">мущества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отраслевыми органами разрабатываются соответствующие показатели, утверждаемые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поселения.</w:t>
      </w:r>
    </w:p>
    <w:p w:rsidR="002C78A4" w:rsidRPr="0016696C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F6A09">
        <w:rPr>
          <w:rFonts w:ascii="Times New Roman" w:hAnsi="Times New Roman" w:cs="Times New Roman"/>
          <w:b/>
          <w:sz w:val="28"/>
          <w:szCs w:val="28"/>
        </w:rPr>
        <w:t xml:space="preserve">5.2 Органы, осуществляющие контроль за сохранностью и </w:t>
      </w:r>
      <w:proofErr w:type="spellStart"/>
      <w:proofErr w:type="gramStart"/>
      <w:r w:rsidRPr="004F6A09">
        <w:rPr>
          <w:rFonts w:ascii="Times New Roman" w:hAnsi="Times New Roman" w:cs="Times New Roman"/>
          <w:b/>
          <w:sz w:val="28"/>
          <w:szCs w:val="28"/>
        </w:rPr>
        <w:t>исполь</w:t>
      </w:r>
      <w:r w:rsidR="004E33D9">
        <w:rPr>
          <w:rFonts w:ascii="Times New Roman" w:hAnsi="Times New Roman" w:cs="Times New Roman"/>
          <w:b/>
          <w:sz w:val="28"/>
          <w:szCs w:val="28"/>
        </w:rPr>
        <w:t>-</w:t>
      </w:r>
      <w:r w:rsidRPr="004F6A09">
        <w:rPr>
          <w:rFonts w:ascii="Times New Roman" w:hAnsi="Times New Roman" w:cs="Times New Roman"/>
          <w:b/>
          <w:sz w:val="28"/>
          <w:szCs w:val="28"/>
        </w:rPr>
        <w:t>зованием</w:t>
      </w:r>
      <w:proofErr w:type="spellEnd"/>
      <w:proofErr w:type="gramEnd"/>
      <w:r w:rsidRPr="004F6A09">
        <w:rPr>
          <w:rFonts w:ascii="Times New Roman" w:hAnsi="Times New Roman" w:cs="Times New Roman"/>
          <w:b/>
          <w:sz w:val="28"/>
          <w:szCs w:val="28"/>
        </w:rPr>
        <w:t xml:space="preserve"> по назначению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</w:t>
      </w:r>
      <w:r w:rsidRPr="004F6A09">
        <w:rPr>
          <w:rFonts w:ascii="Times New Roman" w:hAnsi="Times New Roman" w:cs="Times New Roman"/>
          <w:b/>
          <w:sz w:val="28"/>
          <w:szCs w:val="28"/>
        </w:rPr>
        <w:t xml:space="preserve">льного имущества </w:t>
      </w:r>
      <w:r w:rsidRPr="00790E4E">
        <w:rPr>
          <w:rFonts w:ascii="Times New Roman" w:hAnsi="Times New Roman" w:cs="Times New Roman"/>
          <w:b/>
          <w:sz w:val="28"/>
          <w:szCs w:val="28"/>
        </w:rPr>
        <w:t>Бессергеневского сельского поселения</w:t>
      </w:r>
    </w:p>
    <w:p w:rsidR="004E33D9" w:rsidRPr="00790E4E" w:rsidRDefault="004E33D9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Контроль за сохранностью и использованием по назначению </w:t>
      </w:r>
      <w:r>
        <w:rPr>
          <w:rFonts w:ascii="Times New Roman" w:hAnsi="Times New Roman" w:cs="Times New Roman"/>
          <w:sz w:val="28"/>
          <w:szCs w:val="28"/>
        </w:rPr>
        <w:t>муниципального и</w:t>
      </w:r>
      <w:r w:rsidRPr="004C079A">
        <w:rPr>
          <w:rFonts w:ascii="Times New Roman" w:hAnsi="Times New Roman" w:cs="Times New Roman"/>
          <w:sz w:val="28"/>
          <w:szCs w:val="28"/>
        </w:rPr>
        <w:t xml:space="preserve">мущества </w:t>
      </w:r>
      <w:r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 xml:space="preserve">, закрепленного за предприятием или учреждением, либо находящегося на балансе иных организаций, включая контроль за соблюдением законодательства Российской Федерации, регламентирующего порядок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муници</w:t>
      </w:r>
      <w:r w:rsidR="004E33D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пальным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имуществом осу</w:t>
      </w:r>
      <w:r w:rsidRPr="004C079A">
        <w:rPr>
          <w:rFonts w:ascii="Times New Roman" w:hAnsi="Times New Roman" w:cs="Times New Roman"/>
          <w:sz w:val="28"/>
          <w:szCs w:val="28"/>
        </w:rPr>
        <w:t>ществляют: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Администрация Бессергеневского сельского поселения</w:t>
      </w:r>
      <w:r w:rsidRPr="004C079A">
        <w:rPr>
          <w:rFonts w:ascii="Times New Roman" w:hAnsi="Times New Roman" w:cs="Times New Roman"/>
          <w:sz w:val="28"/>
          <w:szCs w:val="28"/>
        </w:rPr>
        <w:t>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- межведомственные комиссии, создаваемые в установленном порядке;</w:t>
      </w:r>
    </w:p>
    <w:p w:rsidR="002C78A4" w:rsidRPr="004C079A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- иные контролирующие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4C079A">
        <w:rPr>
          <w:rFonts w:ascii="Times New Roman" w:hAnsi="Times New Roman" w:cs="Times New Roman"/>
          <w:sz w:val="28"/>
          <w:szCs w:val="28"/>
        </w:rPr>
        <w:t>органы.</w:t>
      </w:r>
    </w:p>
    <w:p w:rsidR="002C78A4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 xml:space="preserve">В целях установления достоверности бухгалтерской отчетности организаций и </w:t>
      </w:r>
      <w:proofErr w:type="gramStart"/>
      <w:r w:rsidRPr="004C079A">
        <w:rPr>
          <w:rFonts w:ascii="Times New Roman" w:hAnsi="Times New Roman" w:cs="Times New Roman"/>
          <w:sz w:val="28"/>
          <w:szCs w:val="28"/>
        </w:rPr>
        <w:t>соответствия</w:t>
      </w:r>
      <w:proofErr w:type="gramEnd"/>
      <w:r w:rsidRPr="004C079A">
        <w:rPr>
          <w:rFonts w:ascii="Times New Roman" w:hAnsi="Times New Roman" w:cs="Times New Roman"/>
          <w:sz w:val="28"/>
          <w:szCs w:val="28"/>
        </w:rPr>
        <w:t xml:space="preserve"> совершенных ими финансовых и хозяйственных операций с </w:t>
      </w:r>
      <w:r>
        <w:rPr>
          <w:rFonts w:ascii="Times New Roman" w:hAnsi="Times New Roman" w:cs="Times New Roman"/>
          <w:sz w:val="28"/>
          <w:szCs w:val="28"/>
        </w:rPr>
        <w:t>муниципальным и</w:t>
      </w:r>
      <w:r w:rsidRPr="004C079A">
        <w:rPr>
          <w:rFonts w:ascii="Times New Roman" w:hAnsi="Times New Roman" w:cs="Times New Roman"/>
          <w:sz w:val="28"/>
          <w:szCs w:val="28"/>
        </w:rPr>
        <w:t xml:space="preserve">муществом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орган по 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имуществом </w:t>
      </w:r>
      <w:r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C079A">
        <w:rPr>
          <w:rFonts w:ascii="Times New Roman" w:hAnsi="Times New Roman" w:cs="Times New Roman"/>
          <w:sz w:val="28"/>
          <w:szCs w:val="28"/>
        </w:rPr>
        <w:t xml:space="preserve">и отраслевые органы могут назначать инициативные аудиторские проверки, осуществляемые аудиторами и аудиторскими фирмами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Pr="004C079A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E33D9" w:rsidRPr="004C079A" w:rsidRDefault="004E33D9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C78A4" w:rsidRDefault="002C78A4" w:rsidP="002C78A4">
      <w:pPr>
        <w:pStyle w:val="ConsPlusTitle"/>
        <w:ind w:righ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C079A">
        <w:rPr>
          <w:rFonts w:ascii="Times New Roman" w:hAnsi="Times New Roman" w:cs="Times New Roman"/>
          <w:sz w:val="28"/>
          <w:szCs w:val="28"/>
        </w:rPr>
        <w:t>6.З</w:t>
      </w:r>
      <w:r>
        <w:rPr>
          <w:rFonts w:ascii="Times New Roman" w:hAnsi="Times New Roman" w:cs="Times New Roman"/>
          <w:sz w:val="28"/>
          <w:szCs w:val="28"/>
        </w:rPr>
        <w:t xml:space="preserve">аключительное положение </w:t>
      </w:r>
    </w:p>
    <w:p w:rsidR="002C78A4" w:rsidRPr="00F84B27" w:rsidRDefault="002C78A4" w:rsidP="002C78A4">
      <w:pPr>
        <w:pStyle w:val="ConsPlusNormal"/>
        <w:ind w:right="-284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84B27">
        <w:rPr>
          <w:rFonts w:ascii="Times New Roman" w:hAnsi="Times New Roman" w:cs="Times New Roman"/>
          <w:sz w:val="28"/>
          <w:szCs w:val="28"/>
        </w:rPr>
        <w:t xml:space="preserve">Настоящий порядок вступает в силу со дня его </w:t>
      </w:r>
      <w:r w:rsidR="00747C32">
        <w:rPr>
          <w:rFonts w:ascii="Times New Roman" w:hAnsi="Times New Roman" w:cs="Times New Roman"/>
          <w:sz w:val="28"/>
          <w:szCs w:val="28"/>
        </w:rPr>
        <w:t>обнародования</w:t>
      </w:r>
      <w:bookmarkStart w:id="0" w:name="_GoBack"/>
      <w:bookmarkEnd w:id="0"/>
      <w:r w:rsidRPr="00F84B27">
        <w:rPr>
          <w:rFonts w:ascii="Times New Roman" w:hAnsi="Times New Roman" w:cs="Times New Roman"/>
          <w:sz w:val="28"/>
          <w:szCs w:val="28"/>
        </w:rPr>
        <w:t>.</w:t>
      </w:r>
    </w:p>
    <w:p w:rsidR="004A2364" w:rsidRDefault="004A2364"/>
    <w:sectPr w:rsidR="004A2364" w:rsidSect="00BF7223">
      <w:headerReference w:type="even" r:id="rId34"/>
      <w:footerReference w:type="even" r:id="rId35"/>
      <w:footerReference w:type="default" r:id="rId36"/>
      <w:pgSz w:w="11907" w:h="16840" w:code="9"/>
      <w:pgMar w:top="907" w:right="851" w:bottom="907" w:left="158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653" w:rsidRDefault="00446653">
      <w:r>
        <w:separator/>
      </w:r>
    </w:p>
  </w:endnote>
  <w:endnote w:type="continuationSeparator" w:id="0">
    <w:p w:rsidR="00446653" w:rsidRDefault="0044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248" w:rsidRDefault="002C78A4" w:rsidP="00073720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7248" w:rsidRDefault="00446653" w:rsidP="00F2439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248" w:rsidRDefault="002C78A4" w:rsidP="00073720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7C32">
      <w:rPr>
        <w:rStyle w:val="a5"/>
        <w:noProof/>
      </w:rPr>
      <w:t>13</w:t>
    </w:r>
    <w:r>
      <w:rPr>
        <w:rStyle w:val="a5"/>
      </w:rPr>
      <w:fldChar w:fldCharType="end"/>
    </w:r>
  </w:p>
  <w:p w:rsidR="00717248" w:rsidRDefault="00446653" w:rsidP="00F2439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653" w:rsidRDefault="00446653">
      <w:r>
        <w:separator/>
      </w:r>
    </w:p>
  </w:footnote>
  <w:footnote w:type="continuationSeparator" w:id="0">
    <w:p w:rsidR="00446653" w:rsidRDefault="00446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248" w:rsidRDefault="002C78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17248" w:rsidRDefault="004466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061F1"/>
    <w:multiLevelType w:val="singleLevel"/>
    <w:tmpl w:val="2774F4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0244084"/>
    <w:multiLevelType w:val="singleLevel"/>
    <w:tmpl w:val="7A769D0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2">
    <w:nsid w:val="20FF7FE3"/>
    <w:multiLevelType w:val="singleLevel"/>
    <w:tmpl w:val="DE6210CA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3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E5F"/>
    <w:rsid w:val="00022E31"/>
    <w:rsid w:val="002940C4"/>
    <w:rsid w:val="002C78A4"/>
    <w:rsid w:val="00446653"/>
    <w:rsid w:val="004A2364"/>
    <w:rsid w:val="004E33D9"/>
    <w:rsid w:val="00634E5F"/>
    <w:rsid w:val="00747C32"/>
    <w:rsid w:val="00B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2C78A4"/>
    <w:pPr>
      <w:keepNext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C78A4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2C78A4"/>
    <w:pPr>
      <w:keepNext/>
      <w:jc w:val="center"/>
      <w:outlineLvl w:val="2"/>
    </w:pPr>
    <w:rPr>
      <w:b/>
      <w:bCs/>
      <w:sz w:val="44"/>
      <w:szCs w:val="44"/>
    </w:rPr>
  </w:style>
  <w:style w:type="paragraph" w:styleId="4">
    <w:name w:val="heading 4"/>
    <w:basedOn w:val="a"/>
    <w:next w:val="a"/>
    <w:link w:val="40"/>
    <w:qFormat/>
    <w:rsid w:val="002C78A4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78A4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0"/>
    <w:link w:val="2"/>
    <w:rsid w:val="002C78A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2C78A4"/>
    <w:rPr>
      <w:rFonts w:ascii="Times New Roman" w:eastAsia="Times New Roman" w:hAnsi="Times New Roman" w:cs="Times New Roman"/>
      <w:b/>
      <w:bCs/>
      <w:sz w:val="44"/>
      <w:szCs w:val="44"/>
      <w:lang w:eastAsia="zh-CN"/>
    </w:rPr>
  </w:style>
  <w:style w:type="character" w:customStyle="1" w:styleId="40">
    <w:name w:val="Заголовок 4 Знак"/>
    <w:basedOn w:val="a0"/>
    <w:link w:val="4"/>
    <w:rsid w:val="002C78A4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header"/>
    <w:basedOn w:val="a"/>
    <w:link w:val="a4"/>
    <w:rsid w:val="002C78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2C78A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page number"/>
    <w:basedOn w:val="a0"/>
    <w:rsid w:val="002C78A4"/>
  </w:style>
  <w:style w:type="paragraph" w:customStyle="1" w:styleId="11">
    <w:name w:val="Обычный1"/>
    <w:rsid w:val="002C78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1">
    <w:name w:val="Body Text 2"/>
    <w:basedOn w:val="11"/>
    <w:link w:val="22"/>
    <w:rsid w:val="002C78A4"/>
    <w:pPr>
      <w:ind w:right="57" w:firstLine="709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C78A4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"/>
    <w:basedOn w:val="11"/>
    <w:link w:val="a7"/>
    <w:rsid w:val="002C78A4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2C78A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rsid w:val="002C78A4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rsid w:val="002C78A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Body Text Indent"/>
    <w:basedOn w:val="a"/>
    <w:link w:val="ab"/>
    <w:rsid w:val="002C78A4"/>
    <w:pPr>
      <w:ind w:left="1276" w:hanging="421"/>
      <w:jc w:val="both"/>
    </w:pPr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2C78A4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ConsPlusNormal">
    <w:name w:val="ConsPlusNormal"/>
    <w:rsid w:val="002C78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C78A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78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2C78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2C7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2C78A4"/>
    <w:pPr>
      <w:jc w:val="center"/>
    </w:pPr>
    <w:rPr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C78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C78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78A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2C78A4"/>
    <w:pPr>
      <w:keepNext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C78A4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2C78A4"/>
    <w:pPr>
      <w:keepNext/>
      <w:jc w:val="center"/>
      <w:outlineLvl w:val="2"/>
    </w:pPr>
    <w:rPr>
      <w:b/>
      <w:bCs/>
      <w:sz w:val="44"/>
      <w:szCs w:val="44"/>
    </w:rPr>
  </w:style>
  <w:style w:type="paragraph" w:styleId="4">
    <w:name w:val="heading 4"/>
    <w:basedOn w:val="a"/>
    <w:next w:val="a"/>
    <w:link w:val="40"/>
    <w:qFormat/>
    <w:rsid w:val="002C78A4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78A4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0"/>
    <w:link w:val="2"/>
    <w:rsid w:val="002C78A4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2C78A4"/>
    <w:rPr>
      <w:rFonts w:ascii="Times New Roman" w:eastAsia="Times New Roman" w:hAnsi="Times New Roman" w:cs="Times New Roman"/>
      <w:b/>
      <w:bCs/>
      <w:sz w:val="44"/>
      <w:szCs w:val="44"/>
      <w:lang w:eastAsia="zh-CN"/>
    </w:rPr>
  </w:style>
  <w:style w:type="character" w:customStyle="1" w:styleId="40">
    <w:name w:val="Заголовок 4 Знак"/>
    <w:basedOn w:val="a0"/>
    <w:link w:val="4"/>
    <w:rsid w:val="002C78A4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3">
    <w:name w:val="header"/>
    <w:basedOn w:val="a"/>
    <w:link w:val="a4"/>
    <w:rsid w:val="002C78A4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2C78A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page number"/>
    <w:basedOn w:val="a0"/>
    <w:rsid w:val="002C78A4"/>
  </w:style>
  <w:style w:type="paragraph" w:customStyle="1" w:styleId="11">
    <w:name w:val="Обычный1"/>
    <w:rsid w:val="002C78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1">
    <w:name w:val="Body Text 2"/>
    <w:basedOn w:val="11"/>
    <w:link w:val="22"/>
    <w:rsid w:val="002C78A4"/>
    <w:pPr>
      <w:ind w:right="57" w:firstLine="709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C78A4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"/>
    <w:basedOn w:val="11"/>
    <w:link w:val="a7"/>
    <w:rsid w:val="002C78A4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2C78A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rsid w:val="002C78A4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rsid w:val="002C78A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Body Text Indent"/>
    <w:basedOn w:val="a"/>
    <w:link w:val="ab"/>
    <w:rsid w:val="002C78A4"/>
    <w:pPr>
      <w:ind w:left="1276" w:hanging="421"/>
      <w:jc w:val="both"/>
    </w:pPr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2C78A4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ConsPlusNormal">
    <w:name w:val="ConsPlusNormal"/>
    <w:rsid w:val="002C78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C78A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78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2C78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2C7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2C78A4"/>
    <w:pPr>
      <w:jc w:val="center"/>
    </w:pPr>
    <w:rPr>
      <w:sz w:val="28"/>
      <w:szCs w:val="24"/>
      <w:lang w:eastAsia="ru-RU"/>
    </w:rPr>
  </w:style>
  <w:style w:type="character" w:customStyle="1" w:styleId="ad">
    <w:name w:val="Название Знак"/>
    <w:basedOn w:val="a0"/>
    <w:link w:val="ac"/>
    <w:rsid w:val="002C78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C78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78A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main?base=LAW;n=2875;fld=134" TargetMode="External"/><Relationship Id="rId18" Type="http://schemas.openxmlformats.org/officeDocument/2006/relationships/hyperlink" Target="consultantplus://offline/main?base=RLAW186;n=29411;fld=134" TargetMode="External"/><Relationship Id="rId26" Type="http://schemas.openxmlformats.org/officeDocument/2006/relationships/hyperlink" Target="consultantplus://offline/main?base=RLAW186;n=9563;fld=134;dst=10002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main?base=LAW;n=110205;fld=134;dst=100653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2770;fld=134;dst=101249" TargetMode="External"/><Relationship Id="rId17" Type="http://schemas.openxmlformats.org/officeDocument/2006/relationships/hyperlink" Target="consultantplus://offline/main?base=RLAW186;n=29411;fld=134" TargetMode="External"/><Relationship Id="rId25" Type="http://schemas.openxmlformats.org/officeDocument/2006/relationships/hyperlink" Target="consultantplus://offline/main?base=RLAW186;n=9563;fld=134;dst=100023" TargetMode="External"/><Relationship Id="rId33" Type="http://schemas.openxmlformats.org/officeDocument/2006/relationships/hyperlink" Target="consultantplus://offline/main?base=LAW;n=112770;fld=134;dst=101630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LAW;n=107141;fld=134" TargetMode="External"/><Relationship Id="rId20" Type="http://schemas.openxmlformats.org/officeDocument/2006/relationships/hyperlink" Target="consultantplus://offline/main?base=LAW;n=112770;fld=134;dst=101485" TargetMode="External"/><Relationship Id="rId29" Type="http://schemas.openxmlformats.org/officeDocument/2006/relationships/hyperlink" Target="consultantplus://offline/main?base=RLAW186;n=9563;fld=134;dst=10002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2770;fld=134;dst=101169" TargetMode="External"/><Relationship Id="rId24" Type="http://schemas.openxmlformats.org/officeDocument/2006/relationships/hyperlink" Target="consultantplus://offline/main?base=LAW;n=112770;fld=134;dst=100264" TargetMode="External"/><Relationship Id="rId32" Type="http://schemas.openxmlformats.org/officeDocument/2006/relationships/hyperlink" Target="consultantplus://offline/main?base=RLAW186;n=33724;fld=134;dst=100199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08535;fld=134;dst=100062" TargetMode="External"/><Relationship Id="rId23" Type="http://schemas.openxmlformats.org/officeDocument/2006/relationships/hyperlink" Target="consultantplus://offline/main?base=LAW;n=110205;fld=134;dst=102357" TargetMode="External"/><Relationship Id="rId28" Type="http://schemas.openxmlformats.org/officeDocument/2006/relationships/hyperlink" Target="consultantplus://offline/main?base=RLAW186;n=9563;fld=134;dst=100023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main?base=LAW;n=112770;fld=134;dst=101145" TargetMode="External"/><Relationship Id="rId19" Type="http://schemas.openxmlformats.org/officeDocument/2006/relationships/hyperlink" Target="consultantplus://offline/main?base=RLAW186;n=29411;fld=134" TargetMode="External"/><Relationship Id="rId31" Type="http://schemas.openxmlformats.org/officeDocument/2006/relationships/hyperlink" Target="consultantplus://offline/main?base=RLAW186;n=33724;fld=134;dst=10019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770;fld=134;dst=101125" TargetMode="External"/><Relationship Id="rId14" Type="http://schemas.openxmlformats.org/officeDocument/2006/relationships/hyperlink" Target="consultantplus://offline/main?base=LAW;n=112770;fld=134" TargetMode="External"/><Relationship Id="rId22" Type="http://schemas.openxmlformats.org/officeDocument/2006/relationships/hyperlink" Target="consultantplus://offline/main?base=LAW;n=110205;fld=134;dst=100975" TargetMode="External"/><Relationship Id="rId27" Type="http://schemas.openxmlformats.org/officeDocument/2006/relationships/hyperlink" Target="consultantplus://offline/main?base=RLAW186;n=9563;fld=134;dst=100023" TargetMode="External"/><Relationship Id="rId30" Type="http://schemas.openxmlformats.org/officeDocument/2006/relationships/hyperlink" Target="consultantplus://offline/main?base=RLAW186;n=22311;fld=134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4903</Words>
  <Characters>27952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dcterms:created xsi:type="dcterms:W3CDTF">2014-02-25T13:19:00Z</dcterms:created>
  <dcterms:modified xsi:type="dcterms:W3CDTF">2014-02-26T04:34:00Z</dcterms:modified>
</cp:coreProperties>
</file>