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tbl>
      <w:tblPr>
        <w:tblpPr w:leftFromText="180" w:rightFromText="180" w:vertAnchor="text" w:horzAnchor="margin" w:tblpY="158"/>
        <w:tblW w:w="9854" w:type="dxa"/>
        <w:tblLook w:val="04A0" w:firstRow="1" w:lastRow="0" w:firstColumn="1" w:lastColumn="0" w:noHBand="0" w:noVBand="1"/>
      </w:tblPr>
      <w:tblGrid>
        <w:gridCol w:w="4503"/>
        <w:gridCol w:w="2066"/>
        <w:gridCol w:w="3285"/>
      </w:tblGrid>
      <w:tr w:rsidR="000724D9" w:rsidRPr="000724D9" w:rsidTr="0007688F">
        <w:tc>
          <w:tcPr>
            <w:tcW w:w="9854" w:type="dxa"/>
            <w:gridSpan w:val="3"/>
            <w:shd w:val="clear" w:color="auto" w:fill="auto"/>
          </w:tcPr>
          <w:p w:rsidR="000724D9" w:rsidRPr="005E3748" w:rsidRDefault="00367983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drawing>
                <wp:inline distT="0" distB="0" distL="0" distR="0" wp14:anchorId="4B463083" wp14:editId="5EBFEBBA">
                  <wp:extent cx="568960" cy="886460"/>
                  <wp:effectExtent l="0" t="0" r="2540" b="8890"/>
                  <wp:docPr id="3" name="Графический объек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07688F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07688F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«Бессергеневское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Администрация Бессергеневского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07688F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07688F">
        <w:tc>
          <w:tcPr>
            <w:tcW w:w="4503" w:type="dxa"/>
            <w:shd w:val="clear" w:color="auto" w:fill="auto"/>
          </w:tcPr>
          <w:p w:rsidR="000724D9" w:rsidRPr="005E3748" w:rsidRDefault="0007688F" w:rsidP="00106B84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09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06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4D446E" w:rsidP="0007688F">
            <w:pPr>
              <w:widowControl w:val="0"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106B84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D5615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7</w:t>
            </w:r>
            <w:r w:rsidR="0007688F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9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</w:t>
            </w:r>
            <w:proofErr w:type="gram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.Б</w:t>
            </w:r>
            <w:proofErr w:type="gramEnd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ессергеневская</w:t>
            </w:r>
            <w:proofErr w:type="spellEnd"/>
          </w:p>
        </w:tc>
      </w:tr>
      <w:tr w:rsidR="000724D9" w:rsidRPr="000724D9" w:rsidTr="0007688F">
        <w:tc>
          <w:tcPr>
            <w:tcW w:w="4503" w:type="dxa"/>
            <w:shd w:val="clear" w:color="auto" w:fill="auto"/>
          </w:tcPr>
          <w:p w:rsidR="0007688F" w:rsidRDefault="0007688F" w:rsidP="0007688F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</w:p>
          <w:p w:rsidR="0007688F" w:rsidRPr="0007688F" w:rsidRDefault="0007688F" w:rsidP="0007688F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07688F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Об утверждении порядка формирования и ведения реестра муниципальных услуг Администрации </w:t>
            </w:r>
            <w:proofErr w:type="spellStart"/>
            <w:r w:rsidRPr="0007688F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Бессергеневского</w:t>
            </w:r>
            <w:proofErr w:type="spellEnd"/>
            <w:r w:rsidRPr="0007688F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сельского поселения</w:t>
            </w:r>
          </w:p>
          <w:p w:rsidR="000724D9" w:rsidRPr="005E3748" w:rsidRDefault="000724D9" w:rsidP="00106B84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07688F" w:rsidRDefault="0007688F" w:rsidP="0007688F">
      <w:pPr>
        <w:ind w:firstLine="708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708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В целях обеспечения доступа физических и юридических лиц к достоверной и актуальной информации о муниципальных услугах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поселения, в соответствии со статьей 11 Федерального закона от 27.07.2010 № 210-ФЗ «Об организации и предоставлении государственных и муниципальных услуг», руководствуясь Уставом муниципального образования «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Бессергеневское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сельское поселение»,</w:t>
      </w: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                                                    ПОСТАНОВЛЯЮ:</w:t>
      </w: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993"/>
        <w:jc w:val="both"/>
        <w:rPr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1.</w:t>
      </w:r>
      <w:r w:rsidRPr="0007688F">
        <w:rPr>
          <w:color w:val="000000"/>
          <w:sz w:val="28"/>
          <w:szCs w:val="20"/>
        </w:rPr>
        <w:t xml:space="preserve">Утвердить порядок формирования и ведения реестра муниципальных услуг  </w:t>
      </w: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поселения согласно приложению.</w:t>
      </w:r>
    </w:p>
    <w:p w:rsidR="0007688F" w:rsidRPr="0007688F" w:rsidRDefault="0007688F" w:rsidP="0007688F">
      <w:pPr>
        <w:ind w:firstLine="993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2.Назначить ответственным лицом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</w:t>
      </w:r>
      <w:r>
        <w:rPr>
          <w:color w:val="000000"/>
          <w:sz w:val="28"/>
          <w:szCs w:val="20"/>
        </w:rPr>
        <w:t xml:space="preserve"> старшего инспектора по земельным и имущественным отношениям </w:t>
      </w:r>
      <w:proofErr w:type="spellStart"/>
      <w:r>
        <w:rPr>
          <w:color w:val="000000"/>
          <w:sz w:val="28"/>
          <w:szCs w:val="20"/>
        </w:rPr>
        <w:t>Черемисову</w:t>
      </w:r>
      <w:proofErr w:type="spellEnd"/>
      <w:r>
        <w:rPr>
          <w:color w:val="000000"/>
          <w:sz w:val="28"/>
          <w:szCs w:val="20"/>
        </w:rPr>
        <w:t xml:space="preserve"> М.А.</w:t>
      </w:r>
    </w:p>
    <w:p w:rsidR="0007688F" w:rsidRPr="0007688F" w:rsidRDefault="0007688F" w:rsidP="0007688F">
      <w:pPr>
        <w:ind w:firstLine="993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 xml:space="preserve">3.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поселения.</w:t>
      </w:r>
    </w:p>
    <w:p w:rsidR="0007688F" w:rsidRDefault="0007688F" w:rsidP="0007688F">
      <w:pPr>
        <w:ind w:firstLine="993"/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ind w:firstLine="993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lastRenderedPageBreak/>
        <w:t xml:space="preserve">4. </w:t>
      </w:r>
      <w:proofErr w:type="gramStart"/>
      <w:r w:rsidRPr="0007688F">
        <w:rPr>
          <w:color w:val="000000"/>
          <w:sz w:val="28"/>
          <w:szCs w:val="20"/>
        </w:rPr>
        <w:t>Контроль за</w:t>
      </w:r>
      <w:proofErr w:type="gramEnd"/>
      <w:r w:rsidRPr="0007688F">
        <w:rPr>
          <w:color w:val="000000"/>
          <w:sz w:val="28"/>
          <w:szCs w:val="20"/>
        </w:rPr>
        <w:t xml:space="preserve"> исполнением постановления оставляю за собой.</w:t>
      </w: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b/>
          <w:color w:val="000000"/>
          <w:sz w:val="28"/>
          <w:szCs w:val="20"/>
        </w:rPr>
      </w:pPr>
      <w:r w:rsidRPr="0007688F">
        <w:rPr>
          <w:b/>
          <w:color w:val="000000"/>
          <w:sz w:val="28"/>
          <w:szCs w:val="20"/>
        </w:rPr>
        <w:t>Глава Администрации</w:t>
      </w: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  <w:proofErr w:type="spellStart"/>
      <w:r w:rsidRPr="0007688F">
        <w:rPr>
          <w:b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b/>
          <w:color w:val="000000"/>
          <w:sz w:val="28"/>
          <w:szCs w:val="20"/>
        </w:rPr>
        <w:t xml:space="preserve">  сельского поселения                                       </w:t>
      </w:r>
      <w:r w:rsidRPr="0007688F">
        <w:rPr>
          <w:b/>
          <w:color w:val="000000"/>
          <w:sz w:val="28"/>
          <w:szCs w:val="20"/>
        </w:rPr>
        <w:t>А.М. Гудко</w:t>
      </w:r>
      <w:r>
        <w:rPr>
          <w:color w:val="000000"/>
          <w:sz w:val="28"/>
          <w:szCs w:val="20"/>
        </w:rPr>
        <w:t>в</w:t>
      </w: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Default="0007688F" w:rsidP="0007688F">
      <w:pPr>
        <w:jc w:val="right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right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 xml:space="preserve"> Приложение</w:t>
      </w:r>
    </w:p>
    <w:p w:rsidR="0007688F" w:rsidRPr="0007688F" w:rsidRDefault="0007688F" w:rsidP="0007688F">
      <w:pPr>
        <w:jc w:val="right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к постановлению Администрации</w:t>
      </w:r>
    </w:p>
    <w:p w:rsidR="0007688F" w:rsidRPr="0007688F" w:rsidRDefault="0007688F" w:rsidP="0007688F">
      <w:pPr>
        <w:jc w:val="right"/>
        <w:rPr>
          <w:color w:val="000000"/>
          <w:sz w:val="28"/>
          <w:szCs w:val="20"/>
        </w:rPr>
      </w:pP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поселения</w:t>
      </w:r>
    </w:p>
    <w:p w:rsidR="0007688F" w:rsidRPr="0007688F" w:rsidRDefault="0007688F" w:rsidP="0007688F">
      <w:pPr>
        <w:jc w:val="right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от 0</w:t>
      </w:r>
      <w:r>
        <w:rPr>
          <w:color w:val="000000"/>
          <w:sz w:val="28"/>
          <w:szCs w:val="20"/>
        </w:rPr>
        <w:t>9</w:t>
      </w:r>
      <w:r w:rsidRPr="0007688F">
        <w:rPr>
          <w:color w:val="000000"/>
          <w:sz w:val="28"/>
          <w:szCs w:val="20"/>
        </w:rPr>
        <w:t>.0</w:t>
      </w:r>
      <w:r>
        <w:rPr>
          <w:color w:val="000000"/>
          <w:sz w:val="28"/>
          <w:szCs w:val="20"/>
        </w:rPr>
        <w:t>6</w:t>
      </w:r>
      <w:r w:rsidRPr="0007688F">
        <w:rPr>
          <w:color w:val="000000"/>
          <w:sz w:val="28"/>
          <w:szCs w:val="20"/>
        </w:rPr>
        <w:t>.202</w:t>
      </w:r>
      <w:r>
        <w:rPr>
          <w:color w:val="000000"/>
          <w:sz w:val="28"/>
          <w:szCs w:val="20"/>
        </w:rPr>
        <w:t>6</w:t>
      </w:r>
      <w:r w:rsidRPr="0007688F">
        <w:rPr>
          <w:color w:val="000000"/>
          <w:sz w:val="28"/>
          <w:szCs w:val="20"/>
        </w:rPr>
        <w:t xml:space="preserve"> № 7</w:t>
      </w:r>
      <w:r>
        <w:rPr>
          <w:color w:val="000000"/>
          <w:sz w:val="28"/>
          <w:szCs w:val="20"/>
        </w:rPr>
        <w:t>9</w:t>
      </w: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center"/>
        <w:rPr>
          <w:b/>
          <w:color w:val="000000"/>
          <w:sz w:val="28"/>
          <w:szCs w:val="20"/>
        </w:rPr>
      </w:pPr>
      <w:r w:rsidRPr="0007688F">
        <w:rPr>
          <w:b/>
          <w:color w:val="000000"/>
          <w:sz w:val="28"/>
          <w:szCs w:val="20"/>
        </w:rPr>
        <w:t>ПОРЯДОК</w:t>
      </w:r>
    </w:p>
    <w:p w:rsidR="0007688F" w:rsidRPr="0007688F" w:rsidRDefault="0007688F" w:rsidP="0007688F">
      <w:pPr>
        <w:jc w:val="center"/>
        <w:rPr>
          <w:b/>
          <w:color w:val="000000"/>
          <w:sz w:val="28"/>
          <w:szCs w:val="20"/>
        </w:rPr>
      </w:pPr>
      <w:r w:rsidRPr="0007688F">
        <w:rPr>
          <w:b/>
          <w:color w:val="000000"/>
          <w:sz w:val="28"/>
          <w:szCs w:val="20"/>
        </w:rPr>
        <w:t>формирования и ведения реестра</w:t>
      </w:r>
    </w:p>
    <w:p w:rsidR="0007688F" w:rsidRPr="0007688F" w:rsidRDefault="0007688F" w:rsidP="0007688F">
      <w:pPr>
        <w:jc w:val="center"/>
        <w:rPr>
          <w:color w:val="000000"/>
          <w:sz w:val="28"/>
          <w:szCs w:val="20"/>
        </w:rPr>
      </w:pPr>
      <w:r w:rsidRPr="0007688F">
        <w:rPr>
          <w:b/>
          <w:color w:val="000000"/>
          <w:sz w:val="28"/>
          <w:szCs w:val="20"/>
        </w:rPr>
        <w:t xml:space="preserve">муниципальных услуг Администрации </w:t>
      </w:r>
      <w:proofErr w:type="spellStart"/>
      <w:r w:rsidRPr="0007688F">
        <w:rPr>
          <w:b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b/>
          <w:color w:val="000000"/>
          <w:sz w:val="28"/>
          <w:szCs w:val="20"/>
        </w:rPr>
        <w:t xml:space="preserve"> сельского поселения</w:t>
      </w:r>
      <w:r w:rsidRPr="0007688F">
        <w:rPr>
          <w:color w:val="000000"/>
          <w:sz w:val="28"/>
          <w:szCs w:val="20"/>
        </w:rPr>
        <w:t>.</w:t>
      </w:r>
    </w:p>
    <w:p w:rsidR="0007688F" w:rsidRPr="0007688F" w:rsidRDefault="0007688F" w:rsidP="0007688F">
      <w:pPr>
        <w:jc w:val="center"/>
        <w:rPr>
          <w:color w:val="000000"/>
          <w:sz w:val="28"/>
          <w:szCs w:val="20"/>
        </w:rPr>
      </w:pPr>
    </w:p>
    <w:p w:rsidR="0007688F" w:rsidRPr="0007688F" w:rsidRDefault="0007688F" w:rsidP="0007688F">
      <w:pPr>
        <w:jc w:val="center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1. Общие положения</w:t>
      </w:r>
    </w:p>
    <w:p w:rsidR="0007688F" w:rsidRPr="0007688F" w:rsidRDefault="0007688F" w:rsidP="0007688F">
      <w:pPr>
        <w:ind w:firstLine="567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 xml:space="preserve">1.1. </w:t>
      </w:r>
      <w:proofErr w:type="gramStart"/>
      <w:r w:rsidRPr="0007688F">
        <w:rPr>
          <w:color w:val="000000"/>
          <w:sz w:val="28"/>
          <w:szCs w:val="20"/>
        </w:rPr>
        <w:t>Порядок формирования и ведения реестра муниципальных услуг Администрации</w:t>
      </w:r>
      <w:r>
        <w:rPr>
          <w:color w:val="000000"/>
          <w:sz w:val="28"/>
          <w:szCs w:val="20"/>
        </w:rPr>
        <w:t xml:space="preserve"> </w:t>
      </w: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района (далее - Порядок) разработан в целях реализации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направлен на обеспечение информационной открытости деятельности Администрации</w:t>
      </w:r>
      <w:proofErr w:type="gramEnd"/>
      <w:r w:rsidRPr="0007688F">
        <w:rPr>
          <w:color w:val="000000"/>
          <w:sz w:val="28"/>
          <w:szCs w:val="20"/>
        </w:rPr>
        <w:t xml:space="preserve"> </w:t>
      </w: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поселения при предоставлении ими муниципальных услуг.</w:t>
      </w:r>
    </w:p>
    <w:p w:rsidR="0007688F" w:rsidRPr="0007688F" w:rsidRDefault="0007688F" w:rsidP="0007688F">
      <w:pPr>
        <w:ind w:firstLine="567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1.2. Реестр муниципальных услуг Администрации</w:t>
      </w:r>
      <w:r>
        <w:rPr>
          <w:color w:val="000000"/>
          <w:sz w:val="28"/>
          <w:szCs w:val="20"/>
        </w:rPr>
        <w:t xml:space="preserve"> </w:t>
      </w: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поселения (далее – Реестр) содержит сведения:</w:t>
      </w:r>
    </w:p>
    <w:p w:rsidR="0007688F" w:rsidRPr="0007688F" w:rsidRDefault="0007688F" w:rsidP="0007688F">
      <w:pPr>
        <w:ind w:firstLine="567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о муниципальных услугах, предоставляемых  Администрацией</w:t>
      </w:r>
      <w:r>
        <w:rPr>
          <w:color w:val="000000"/>
          <w:sz w:val="28"/>
          <w:szCs w:val="20"/>
        </w:rPr>
        <w:t xml:space="preserve"> </w:t>
      </w:r>
      <w:proofErr w:type="spellStart"/>
      <w:r w:rsidRPr="0007688F">
        <w:rPr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color w:val="000000"/>
          <w:sz w:val="28"/>
          <w:szCs w:val="20"/>
        </w:rPr>
        <w:t xml:space="preserve"> сельского района.</w:t>
      </w:r>
    </w:p>
    <w:p w:rsidR="0007688F" w:rsidRPr="0007688F" w:rsidRDefault="0007688F" w:rsidP="0007688F">
      <w:pPr>
        <w:ind w:firstLine="567"/>
        <w:jc w:val="both"/>
        <w:rPr>
          <w:color w:val="000000"/>
          <w:sz w:val="28"/>
          <w:szCs w:val="20"/>
        </w:rPr>
      </w:pPr>
      <w:r w:rsidRPr="0007688F">
        <w:rPr>
          <w:color w:val="000000"/>
          <w:sz w:val="28"/>
          <w:szCs w:val="20"/>
        </w:rPr>
        <w:t>об услугах,</w:t>
      </w:r>
      <w:r>
        <w:rPr>
          <w:color w:val="000000"/>
          <w:sz w:val="28"/>
          <w:szCs w:val="20"/>
        </w:rPr>
        <w:t xml:space="preserve"> </w:t>
      </w:r>
      <w:r w:rsidRPr="0007688F">
        <w:rPr>
          <w:color w:val="000000"/>
          <w:sz w:val="28"/>
          <w:szCs w:val="20"/>
        </w:rPr>
        <w:t>оказываемых  муниципальными учреждениями и другими  организациями, в которых размещается  муниципальное задани</w:t>
      </w:r>
      <w:proofErr w:type="gramStart"/>
      <w:r w:rsidRPr="0007688F">
        <w:rPr>
          <w:color w:val="000000"/>
          <w:sz w:val="28"/>
          <w:szCs w:val="20"/>
        </w:rPr>
        <w:t>е(</w:t>
      </w:r>
      <w:proofErr w:type="gramEnd"/>
      <w:r w:rsidRPr="0007688F">
        <w:rPr>
          <w:color w:val="000000"/>
          <w:sz w:val="28"/>
          <w:szCs w:val="20"/>
        </w:rPr>
        <w:t>заказ) предоставляемых  в электронной форме в соответствии  с распоряжением Правительства Российской Федерации от 25.04.2011 № 729-р.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1.3. Формирование и ведение Реестра осуществляется на бумажном носителе в соответствии с разделом 2 настоящего Порядка.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1.4. Сведения об услугах, указанных в пункте 1.2 настоящего раздела, подлежат размещению и публикации 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</w:t>
      </w:r>
    </w:p>
    <w:p w:rsidR="0007688F" w:rsidRPr="0007688F" w:rsidRDefault="0007688F" w:rsidP="0007688F">
      <w:pPr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2. Формирование и ведение Реестра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2.1. Формирование и ведение Реестра обеспечивается </w:t>
      </w:r>
      <w:r w:rsidRPr="0007688F">
        <w:rPr>
          <w:rFonts w:ascii="XO Thames" w:hAnsi="XO Thames"/>
          <w:color w:val="000000"/>
          <w:sz w:val="28"/>
          <w:szCs w:val="20"/>
        </w:rPr>
        <w:t>старш</w:t>
      </w:r>
      <w:r>
        <w:rPr>
          <w:rFonts w:ascii="XO Thames" w:hAnsi="XO Thames"/>
          <w:color w:val="000000"/>
          <w:sz w:val="28"/>
          <w:szCs w:val="20"/>
        </w:rPr>
        <w:t>им</w:t>
      </w:r>
      <w:r w:rsidRPr="0007688F">
        <w:rPr>
          <w:rFonts w:ascii="XO Thames" w:hAnsi="XO Thames"/>
          <w:color w:val="000000"/>
          <w:sz w:val="28"/>
          <w:szCs w:val="20"/>
        </w:rPr>
        <w:t xml:space="preserve"> инспектор</w:t>
      </w:r>
      <w:r>
        <w:rPr>
          <w:rFonts w:ascii="XO Thames" w:hAnsi="XO Thames"/>
          <w:color w:val="000000"/>
          <w:sz w:val="28"/>
          <w:szCs w:val="20"/>
        </w:rPr>
        <w:t>ом</w:t>
      </w:r>
      <w:r w:rsidRPr="0007688F">
        <w:rPr>
          <w:rFonts w:ascii="XO Thames" w:hAnsi="XO Thames"/>
          <w:color w:val="000000"/>
          <w:sz w:val="28"/>
          <w:szCs w:val="20"/>
        </w:rPr>
        <w:t xml:space="preserve"> по земельным и имущественным отношениям </w:t>
      </w:r>
      <w:r w:rsidRPr="0007688F">
        <w:rPr>
          <w:rFonts w:ascii="XO Thames" w:hAnsi="XO Thames"/>
          <w:color w:val="000000"/>
          <w:sz w:val="28"/>
          <w:szCs w:val="20"/>
        </w:rPr>
        <w:t xml:space="preserve">Администрации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 (далее – ответственное лицо).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2.2. Реестр утверждается постановлением Администрации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поселения.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2.3. Размещение и изменение сведений об услугах в Реестре осуществляется в следующем порядке: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2.3.1 Специалисты Администрации 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 формируют и направляют ответственному лицу сведения о муниципальных услугах, указанных в пункте 1.2 раздела 1 настоящего Порядка, по форме согласно приложению к настоящему Порядку, для их включения в Реестр. 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2.3.2. </w:t>
      </w:r>
      <w:proofErr w:type="gramStart"/>
      <w:r w:rsidRPr="0007688F">
        <w:rPr>
          <w:rFonts w:ascii="XO Thames" w:hAnsi="XO Thames"/>
          <w:color w:val="000000"/>
          <w:sz w:val="28"/>
          <w:szCs w:val="20"/>
        </w:rPr>
        <w:t>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специалист Администрации направляет ответственном лицу указанные в подпункте 2.3.1 настоящего пункта сведения для внесения</w:t>
      </w:r>
      <w:proofErr w:type="gramEnd"/>
      <w:r w:rsidRPr="0007688F">
        <w:rPr>
          <w:rFonts w:ascii="XO Thames" w:hAnsi="XO Thames"/>
          <w:color w:val="000000"/>
          <w:sz w:val="28"/>
          <w:szCs w:val="20"/>
        </w:rPr>
        <w:t xml:space="preserve"> соответствующих изменений в Реестр.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2.3.3. Ответственное лицо в течение 3 рабочих дней после получения указанных в подпунктах  2.3.1,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 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2.3.4. В случае выявления нарушений ответственное лицо в течение 1 дня направляет представившему ненадлежащие сведения специалисту Администрации уведомление об их устранении. Устранение нарушений и повторное представление сведений о муниципальных услугах осуществляется специалистом Администрации, представившим ненадлежащие сведения, в течение 3 рабочих дней </w:t>
      </w:r>
      <w:proofErr w:type="gramStart"/>
      <w:r w:rsidRPr="0007688F">
        <w:rPr>
          <w:rFonts w:ascii="XO Thames" w:hAnsi="XO Thames"/>
          <w:color w:val="000000"/>
          <w:sz w:val="28"/>
          <w:szCs w:val="20"/>
        </w:rPr>
        <w:t>с даты получения</w:t>
      </w:r>
      <w:proofErr w:type="gramEnd"/>
      <w:r w:rsidRPr="0007688F">
        <w:rPr>
          <w:rFonts w:ascii="XO Thames" w:hAnsi="XO Thames"/>
          <w:color w:val="000000"/>
          <w:sz w:val="28"/>
          <w:szCs w:val="20"/>
        </w:rPr>
        <w:t xml:space="preserve"> уведомления. </w:t>
      </w:r>
    </w:p>
    <w:p w:rsidR="0007688F" w:rsidRPr="0007688F" w:rsidRDefault="0007688F" w:rsidP="0007688F">
      <w:pPr>
        <w:ind w:firstLine="567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2.3.5. Если по результатам проведенной проверки нарушений не выявлено, ответственное лицо осуществляет подготовку проекта постановления Администрации  о внесении соответствующих сведений об услугах в Реестре. 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2.4. Исключение сведений о муниципальных услугах из Реестра осуществляется в следующем порядке: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2.4.1. 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отменяющих  полномочия  Администрации  по предоставлению  соответствующих услуг.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2.5 Актуализация сведений, содержащихся в Реестре, осуществляется </w:t>
      </w:r>
      <w:r>
        <w:rPr>
          <w:rFonts w:ascii="XO Thames" w:hAnsi="XO Thames"/>
          <w:color w:val="000000"/>
          <w:sz w:val="28"/>
          <w:szCs w:val="20"/>
        </w:rPr>
        <w:t>главой</w:t>
      </w:r>
      <w:r w:rsidRPr="0007688F">
        <w:rPr>
          <w:rFonts w:ascii="XO Thames" w:hAnsi="XO Thames"/>
          <w:color w:val="000000"/>
          <w:sz w:val="28"/>
          <w:szCs w:val="20"/>
        </w:rPr>
        <w:t xml:space="preserve"> Администрации </w:t>
      </w:r>
      <w:proofErr w:type="spellStart"/>
      <w:r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>
        <w:rPr>
          <w:rFonts w:ascii="XO Thames" w:hAnsi="XO Thames"/>
          <w:color w:val="000000"/>
          <w:sz w:val="28"/>
          <w:szCs w:val="20"/>
        </w:rPr>
        <w:t xml:space="preserve"> сельского поселения</w:t>
      </w:r>
      <w:r w:rsidRPr="0007688F">
        <w:rPr>
          <w:rFonts w:ascii="XO Thames" w:hAnsi="XO Thames"/>
          <w:color w:val="000000"/>
          <w:sz w:val="28"/>
          <w:szCs w:val="20"/>
        </w:rPr>
        <w:t xml:space="preserve"> не реже 1 раза в квартал.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2.5.1. Ответственное лицо в целях обеспечения формирования и ведения Реестра вправе запрашивать у специалистов</w:t>
      </w:r>
      <w:r>
        <w:rPr>
          <w:rFonts w:ascii="XO Thames" w:hAnsi="XO Thames"/>
          <w:color w:val="000000"/>
          <w:sz w:val="28"/>
          <w:szCs w:val="20"/>
        </w:rPr>
        <w:t xml:space="preserve"> </w:t>
      </w:r>
      <w:r w:rsidRPr="0007688F">
        <w:rPr>
          <w:rFonts w:ascii="XO Thames" w:hAnsi="XO Thames"/>
          <w:color w:val="000000"/>
          <w:sz w:val="28"/>
          <w:szCs w:val="20"/>
        </w:rPr>
        <w:t xml:space="preserve">Администрации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района информацию о муниципальной услуге, подлежащей включению в Реестр, которую они обязаны предоставить в течение 5 рабочих дней.</w:t>
      </w:r>
    </w:p>
    <w:p w:rsid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2.6. Ответственное лицо по результатам проведенной актуализации и на основании информации, указанной в подпунктах 2.3.1, 2.3.2, пункта 2.4 настоящего Порядка, осуществляет в установленном порядке подготовку </w:t>
      </w: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проекта постановления Администрации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 о внесении соответствующих изменений в Реестр. 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3. Размещение и публикация сведений об услугах, указанных</w:t>
      </w:r>
    </w:p>
    <w:p w:rsidR="0007688F" w:rsidRPr="0007688F" w:rsidRDefault="0007688F" w:rsidP="0007688F">
      <w:pPr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в пункте 1.2 раздела 1 настоящего Порядка,</w:t>
      </w:r>
    </w:p>
    <w:p w:rsidR="0007688F" w:rsidRDefault="0007688F" w:rsidP="0007688F">
      <w:pPr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в федеральной государственной информационной системе «Федеральный реестр государственных и муниципальных услуг (функций)»</w:t>
      </w:r>
    </w:p>
    <w:p w:rsidR="0007688F" w:rsidRPr="0007688F" w:rsidRDefault="0007688F" w:rsidP="0007688F">
      <w:pPr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3.1. Формирование, направление на согласование для размещения, размещение и публикация сведений об услугах,  в федеральном </w:t>
      </w:r>
      <w:proofErr w:type="gramStart"/>
      <w:r w:rsidRPr="0007688F">
        <w:rPr>
          <w:rFonts w:ascii="XO Thames" w:hAnsi="XO Thames"/>
          <w:color w:val="000000"/>
          <w:sz w:val="28"/>
          <w:szCs w:val="20"/>
        </w:rPr>
        <w:t>реестре</w:t>
      </w:r>
      <w:proofErr w:type="gramEnd"/>
      <w:r w:rsidRPr="0007688F">
        <w:rPr>
          <w:rFonts w:ascii="XO Thames" w:hAnsi="XO Thames"/>
          <w:color w:val="000000"/>
          <w:sz w:val="28"/>
          <w:szCs w:val="20"/>
        </w:rPr>
        <w:t xml:space="preserve">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3.2. </w:t>
      </w:r>
      <w:proofErr w:type="gramStart"/>
      <w:r w:rsidRPr="0007688F">
        <w:rPr>
          <w:rFonts w:ascii="XO Thames" w:hAnsi="XO Thames"/>
          <w:color w:val="000000"/>
          <w:sz w:val="28"/>
          <w:szCs w:val="20"/>
        </w:rPr>
        <w:t xml:space="preserve">Сведения об услугах, предусмотренных пунктом 1.2 раздела 1 настоящего Порядка, формируются и направляются специалистами Администрации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 на согласование в ответственному лицу в федеральном реестре в срок, предусмотренный подпунктом 2.3.1 пункта 2.3 раздела 2 настоящего Порядка.</w:t>
      </w:r>
      <w:proofErr w:type="gramEnd"/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3.3. Ответственное лицо в течение 10 рабочих дней со дня получения сведений, предусмотренных пунктом 3.2 настоящего раздела, осуществляет проверку их содержания на предмет полноты и достоверности, а также определяет наличие</w:t>
      </w:r>
      <w:r>
        <w:rPr>
          <w:rFonts w:ascii="XO Thames" w:hAnsi="XO Thames"/>
          <w:color w:val="000000"/>
          <w:sz w:val="28"/>
          <w:szCs w:val="20"/>
        </w:rPr>
        <w:t xml:space="preserve"> </w:t>
      </w:r>
      <w:r w:rsidRPr="0007688F">
        <w:rPr>
          <w:rFonts w:ascii="XO Thames" w:hAnsi="XO Thames"/>
          <w:color w:val="000000"/>
          <w:sz w:val="28"/>
          <w:szCs w:val="20"/>
        </w:rPr>
        <w:t>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3.4. В случае если по результатам проверки, указанной в пункте 3.3 настоящего раздела,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реестр, ответственное лицо в срок, указанный в пункте 3.3 настоящего раздела, отказывает в их согласовании.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3.5. 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:rsidR="0007688F" w:rsidRPr="0007688F" w:rsidRDefault="0007688F" w:rsidP="0007688F">
      <w:pPr>
        <w:ind w:firstLine="709"/>
        <w:jc w:val="both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3.6. Сведения об услугах публикуются в федеральном реестре в течение одного рабочего дня.</w:t>
      </w: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jc w:val="both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rPr>
          <w:rFonts w:ascii="XO Thames" w:hAnsi="XO Thames"/>
          <w:color w:val="000000"/>
          <w:sz w:val="28"/>
          <w:szCs w:val="20"/>
        </w:rPr>
        <w:sectPr w:rsidR="0007688F" w:rsidRPr="0007688F" w:rsidSect="0007688F">
          <w:pgSz w:w="11906" w:h="16838"/>
          <w:pgMar w:top="0" w:right="737" w:bottom="993" w:left="1701" w:header="720" w:footer="720" w:gutter="0"/>
          <w:cols w:space="720"/>
        </w:sectPr>
      </w:pPr>
    </w:p>
    <w:p w:rsidR="0007688F" w:rsidRPr="0007688F" w:rsidRDefault="0007688F" w:rsidP="0007688F">
      <w:pPr>
        <w:spacing w:after="12"/>
        <w:ind w:left="11997" w:right="746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lastRenderedPageBreak/>
        <w:t xml:space="preserve">Приложение к Порядку  </w:t>
      </w:r>
    </w:p>
    <w:p w:rsidR="0007688F" w:rsidRPr="0007688F" w:rsidRDefault="0007688F" w:rsidP="0007688F">
      <w:pPr>
        <w:spacing w:after="12"/>
        <w:ind w:left="11039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формирования и ведения  реестра муниципальных  услуг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 </w:t>
      </w:r>
    </w:p>
    <w:p w:rsidR="0007688F" w:rsidRPr="0007688F" w:rsidRDefault="0007688F" w:rsidP="0007688F">
      <w:pPr>
        <w:spacing w:line="256" w:lineRule="auto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after="12"/>
        <w:ind w:left="124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Сведения об услугах,  </w:t>
      </w:r>
    </w:p>
    <w:p w:rsidR="0007688F" w:rsidRPr="0007688F" w:rsidRDefault="0007688F" w:rsidP="0007688F">
      <w:pPr>
        <w:spacing w:after="12"/>
        <w:ind w:left="124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подлежащих включению в реестр муниципальных услуг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Бессергеневского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сельского поселения</w:t>
      </w:r>
    </w:p>
    <w:p w:rsidR="0007688F" w:rsidRPr="0007688F" w:rsidRDefault="0007688F" w:rsidP="0007688F">
      <w:pPr>
        <w:spacing w:line="256" w:lineRule="auto"/>
        <w:ind w:left="184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ind w:left="184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numPr>
          <w:ilvl w:val="3"/>
          <w:numId w:val="16"/>
        </w:numPr>
        <w:spacing w:after="12" w:line="247" w:lineRule="auto"/>
        <w:ind w:left="4776" w:right="4512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      ПЕРЕЧЕНЬ </w:t>
      </w:r>
      <w:r>
        <w:rPr>
          <w:rFonts w:ascii="XO Thames" w:hAnsi="XO Thames"/>
          <w:color w:val="000000"/>
          <w:sz w:val="28"/>
          <w:szCs w:val="20"/>
        </w:rPr>
        <w:t xml:space="preserve">муниципальных услуг, </w:t>
      </w:r>
      <w:r w:rsidRPr="0007688F">
        <w:rPr>
          <w:rFonts w:ascii="XO Thames" w:hAnsi="XO Thames"/>
          <w:color w:val="000000"/>
          <w:sz w:val="28"/>
          <w:szCs w:val="20"/>
        </w:rPr>
        <w:t xml:space="preserve">предоставляемых  в </w:t>
      </w:r>
      <w:proofErr w:type="spellStart"/>
      <w:r w:rsidRPr="0007688F">
        <w:rPr>
          <w:rFonts w:ascii="XO Thames" w:hAnsi="XO Thames"/>
          <w:color w:val="000000"/>
          <w:sz w:val="28"/>
          <w:szCs w:val="20"/>
        </w:rPr>
        <w:t>Бессергенев</w:t>
      </w:r>
      <w:r w:rsidRPr="0007688F">
        <w:rPr>
          <w:rFonts w:ascii="XO Thames" w:hAnsi="XO Thames"/>
          <w:color w:val="000000"/>
          <w:sz w:val="28"/>
          <w:szCs w:val="20"/>
        </w:rPr>
        <w:t>ском</w:t>
      </w:r>
      <w:proofErr w:type="spellEnd"/>
      <w:r w:rsidRPr="0007688F">
        <w:rPr>
          <w:rFonts w:ascii="XO Thames" w:hAnsi="XO Thames"/>
          <w:color w:val="000000"/>
          <w:sz w:val="28"/>
          <w:szCs w:val="20"/>
        </w:rPr>
        <w:t xml:space="preserve"> сельском поселении </w:t>
      </w:r>
    </w:p>
    <w:tbl>
      <w:tblPr>
        <w:tblpPr w:leftFromText="180" w:rightFromText="180" w:vertAnchor="text" w:horzAnchor="page" w:tblpX="1111" w:tblpY="387"/>
        <w:tblW w:w="15521" w:type="dxa"/>
        <w:tblCellMar>
          <w:top w:w="70" w:type="dxa"/>
          <w:left w:w="83" w:type="dxa"/>
          <w:right w:w="36" w:type="dxa"/>
        </w:tblCellMar>
        <w:tblLook w:val="04A0" w:firstRow="1" w:lastRow="0" w:firstColumn="1" w:lastColumn="0" w:noHBand="0" w:noVBand="1"/>
      </w:tblPr>
      <w:tblGrid>
        <w:gridCol w:w="714"/>
        <w:gridCol w:w="2014"/>
        <w:gridCol w:w="2416"/>
        <w:gridCol w:w="1997"/>
        <w:gridCol w:w="2126"/>
        <w:gridCol w:w="1843"/>
        <w:gridCol w:w="1842"/>
        <w:gridCol w:w="2569"/>
      </w:tblGrid>
      <w:tr w:rsidR="0007688F" w:rsidRPr="0007688F" w:rsidTr="00464F02">
        <w:trPr>
          <w:trHeight w:val="2274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left="103"/>
              <w:rPr>
                <w:rFonts w:ascii="XO Thames" w:hAnsi="XO Thames"/>
                <w:color w:val="000000"/>
                <w:sz w:val="28"/>
                <w:szCs w:val="20"/>
                <w:lang w:val="en-US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№ </w:t>
            </w:r>
          </w:p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proofErr w:type="gramStart"/>
            <w:r w:rsidRPr="0007688F">
              <w:rPr>
                <w:rFonts w:ascii="XO Thames" w:hAnsi="XO Thames"/>
                <w:color w:val="000000"/>
                <w:szCs w:val="20"/>
              </w:rPr>
              <w:t>п</w:t>
            </w:r>
            <w:proofErr w:type="gramEnd"/>
            <w:r w:rsidRPr="0007688F">
              <w:rPr>
                <w:rFonts w:ascii="XO Thames" w:hAnsi="XO Thames"/>
                <w:color w:val="000000"/>
                <w:szCs w:val="20"/>
              </w:rPr>
              <w:t xml:space="preserve">/п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Наименование муниципальной услуги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37" w:lineRule="auto"/>
              <w:ind w:left="27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Реквизиты  правового акта,  </w:t>
            </w:r>
          </w:p>
          <w:p w:rsidR="0007688F" w:rsidRPr="0007688F" w:rsidRDefault="0007688F" w:rsidP="0007688F">
            <w:pPr>
              <w:spacing w:line="237" w:lineRule="auto"/>
              <w:ind w:left="217" w:right="170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в </w:t>
            </w:r>
            <w:proofErr w:type="gramStart"/>
            <w:r w:rsidRPr="0007688F">
              <w:rPr>
                <w:rFonts w:ascii="XO Thames" w:hAnsi="XO Thames"/>
                <w:color w:val="000000"/>
                <w:szCs w:val="20"/>
              </w:rPr>
              <w:t>соответствии</w:t>
            </w:r>
            <w:proofErr w:type="gramEnd"/>
            <w:r w:rsidRPr="0007688F">
              <w:rPr>
                <w:rFonts w:ascii="XO Thames" w:hAnsi="XO Thames"/>
                <w:color w:val="000000"/>
                <w:szCs w:val="20"/>
              </w:rPr>
              <w:t xml:space="preserve">  с которым </w:t>
            </w:r>
          </w:p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предоставляется </w:t>
            </w:r>
          </w:p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муниципальная услуга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Получатель муниципальной услуги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37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Условия предоставления муниципальной услуги </w:t>
            </w:r>
          </w:p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(платная/ бесплатная)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  <w:lang w:val="en-US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Результат предоставления муниципальной услуги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37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Наименование услуги (услуг), </w:t>
            </w:r>
          </w:p>
          <w:p w:rsidR="0007688F" w:rsidRPr="0007688F" w:rsidRDefault="0007688F" w:rsidP="0007688F">
            <w:pPr>
              <w:spacing w:line="256" w:lineRule="auto"/>
              <w:ind w:left="26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необходимой и </w:t>
            </w:r>
          </w:p>
          <w:p w:rsidR="0007688F" w:rsidRPr="0007688F" w:rsidRDefault="0007688F" w:rsidP="0007688F">
            <w:pPr>
              <w:spacing w:line="237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обязательной для </w:t>
            </w:r>
          </w:p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  <w:lang w:val="en-US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предоставления муниципальной услуги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37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Возможность предоставления </w:t>
            </w:r>
          </w:p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услуги по принципу экстерриториальности </w:t>
            </w:r>
          </w:p>
        </w:tc>
      </w:tr>
      <w:tr w:rsidR="0007688F" w:rsidRPr="0007688F" w:rsidTr="00464F02">
        <w:trPr>
          <w:trHeight w:val="34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  <w:lang w:val="en-US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1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2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3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6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7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right="46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Cs w:val="20"/>
              </w:rPr>
              <w:t xml:space="preserve">8 </w:t>
            </w:r>
          </w:p>
        </w:tc>
      </w:tr>
      <w:tr w:rsidR="0007688F" w:rsidRPr="0007688F" w:rsidTr="00464F02">
        <w:trPr>
          <w:trHeight w:val="34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</w:tr>
      <w:tr w:rsidR="0007688F" w:rsidRPr="0007688F" w:rsidTr="00464F02">
        <w:trPr>
          <w:trHeight w:val="34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</w:tr>
    </w:tbl>
    <w:p w:rsidR="0007688F" w:rsidRPr="0007688F" w:rsidRDefault="0007688F" w:rsidP="0007688F">
      <w:pPr>
        <w:spacing w:line="256" w:lineRule="auto"/>
        <w:ind w:left="184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ind w:left="184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rPr>
          <w:rFonts w:ascii="XO Thames" w:hAnsi="XO Thames"/>
          <w:color w:val="000000"/>
          <w:sz w:val="28"/>
          <w:szCs w:val="22"/>
          <w:lang w:val="en-US" w:eastAsia="en-US"/>
        </w:rPr>
      </w:pPr>
    </w:p>
    <w:p w:rsidR="0007688F" w:rsidRPr="0007688F" w:rsidRDefault="0007688F" w:rsidP="0007688F">
      <w:pPr>
        <w:spacing w:after="4" w:line="237" w:lineRule="auto"/>
        <w:ind w:left="3803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after="4" w:line="237" w:lineRule="auto"/>
        <w:ind w:left="3803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spacing w:line="256" w:lineRule="auto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spacing w:line="256" w:lineRule="auto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Default="0007688F" w:rsidP="0007688F">
      <w:pPr>
        <w:spacing w:line="256" w:lineRule="auto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  <w:lang w:val="en-US"/>
        </w:rPr>
        <w:lastRenderedPageBreak/>
        <w:t>II</w:t>
      </w:r>
      <w:proofErr w:type="gramStart"/>
      <w:r w:rsidRPr="0007688F">
        <w:rPr>
          <w:rFonts w:ascii="XO Thames" w:hAnsi="XO Thames"/>
          <w:color w:val="000000"/>
          <w:sz w:val="28"/>
          <w:szCs w:val="20"/>
        </w:rPr>
        <w:t>.  Перечень</w:t>
      </w:r>
      <w:proofErr w:type="gramEnd"/>
      <w:r w:rsidRPr="0007688F">
        <w:rPr>
          <w:rFonts w:ascii="XO Thames" w:hAnsi="XO Thames"/>
          <w:color w:val="000000"/>
          <w:sz w:val="28"/>
          <w:szCs w:val="20"/>
        </w:rPr>
        <w:t xml:space="preserve"> услуг,</w:t>
      </w:r>
    </w:p>
    <w:p w:rsidR="0007688F" w:rsidRPr="0007688F" w:rsidRDefault="0007688F" w:rsidP="0007688F">
      <w:pPr>
        <w:spacing w:after="12"/>
        <w:ind w:left="124" w:right="114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 xml:space="preserve">                                      </w:t>
      </w:r>
      <w:proofErr w:type="gramStart"/>
      <w:r w:rsidRPr="0007688F">
        <w:rPr>
          <w:rFonts w:ascii="XO Thames" w:hAnsi="XO Thames"/>
          <w:color w:val="000000"/>
          <w:sz w:val="28"/>
          <w:szCs w:val="20"/>
        </w:rPr>
        <w:t xml:space="preserve">предоставляемых муниципальными учреждениями и другими организациями, в которых  размещается               муниципальное задание (заказ), предоставляемых в электронной форме в соответствии с распоряжением </w:t>
      </w:r>
      <w:proofErr w:type="gramEnd"/>
    </w:p>
    <w:p w:rsidR="0007688F" w:rsidRPr="0007688F" w:rsidRDefault="0007688F" w:rsidP="0007688F">
      <w:pPr>
        <w:spacing w:after="12"/>
        <w:ind w:left="124" w:right="114" w:hanging="10"/>
        <w:jc w:val="center"/>
        <w:rPr>
          <w:rFonts w:ascii="XO Thames" w:hAnsi="XO Thames"/>
          <w:color w:val="000000"/>
          <w:sz w:val="28"/>
          <w:szCs w:val="20"/>
        </w:rPr>
      </w:pPr>
      <w:r w:rsidRPr="0007688F">
        <w:rPr>
          <w:rFonts w:ascii="XO Thames" w:hAnsi="XO Thames"/>
          <w:color w:val="000000"/>
          <w:sz w:val="28"/>
          <w:szCs w:val="20"/>
        </w:rPr>
        <w:t>Правительства Российской Федерации от 25.04.2011 № 729-р.</w:t>
      </w:r>
    </w:p>
    <w:p w:rsidR="0007688F" w:rsidRPr="0007688F" w:rsidRDefault="0007688F" w:rsidP="0007688F">
      <w:pPr>
        <w:spacing w:line="256" w:lineRule="auto"/>
        <w:ind w:left="184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ind w:left="184"/>
        <w:jc w:val="center"/>
        <w:rPr>
          <w:rFonts w:ascii="XO Thames" w:hAnsi="XO Thames"/>
          <w:color w:val="000000"/>
          <w:sz w:val="28"/>
          <w:szCs w:val="20"/>
        </w:rPr>
      </w:pPr>
    </w:p>
    <w:tbl>
      <w:tblPr>
        <w:tblW w:w="14568" w:type="dxa"/>
        <w:tblInd w:w="1131" w:type="dxa"/>
        <w:tblCellMar>
          <w:top w:w="77" w:type="dxa"/>
          <w:left w:w="88" w:type="dxa"/>
          <w:right w:w="88" w:type="dxa"/>
        </w:tblCellMar>
        <w:tblLook w:val="04A0" w:firstRow="1" w:lastRow="0" w:firstColumn="1" w:lastColumn="0" w:noHBand="0" w:noVBand="1"/>
      </w:tblPr>
      <w:tblGrid>
        <w:gridCol w:w="1465"/>
        <w:gridCol w:w="13103"/>
      </w:tblGrid>
      <w:tr w:rsidR="0007688F" w:rsidRPr="0007688F" w:rsidTr="00464F02">
        <w:trPr>
          <w:trHeight w:val="710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left="227" w:right="119"/>
              <w:jc w:val="center"/>
              <w:rPr>
                <w:rFonts w:ascii="XO Thames" w:hAnsi="XO Thames"/>
                <w:color w:val="000000"/>
                <w:sz w:val="28"/>
                <w:szCs w:val="20"/>
                <w:lang w:val="en-US"/>
              </w:rPr>
            </w:pPr>
            <w:r w:rsidRPr="0007688F">
              <w:rPr>
                <w:rFonts w:ascii="XO Thames" w:hAnsi="XO Thames"/>
                <w:color w:val="000000"/>
                <w:sz w:val="28"/>
                <w:szCs w:val="20"/>
              </w:rPr>
              <w:t xml:space="preserve">№  </w:t>
            </w:r>
            <w:proofErr w:type="gramStart"/>
            <w:r w:rsidRPr="0007688F">
              <w:rPr>
                <w:rFonts w:ascii="XO Thames" w:hAnsi="XO Thames"/>
                <w:color w:val="000000"/>
                <w:sz w:val="28"/>
                <w:szCs w:val="20"/>
              </w:rPr>
              <w:t>п</w:t>
            </w:r>
            <w:proofErr w:type="gramEnd"/>
            <w:r w:rsidRPr="0007688F">
              <w:rPr>
                <w:rFonts w:ascii="XO Thames" w:hAnsi="XO Thames"/>
                <w:color w:val="000000"/>
                <w:sz w:val="28"/>
                <w:szCs w:val="20"/>
              </w:rPr>
              <w:t xml:space="preserve">/п </w:t>
            </w: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 w:val="28"/>
                <w:szCs w:val="20"/>
              </w:rPr>
              <w:t xml:space="preserve">Наименование услуги </w:t>
            </w:r>
          </w:p>
        </w:tc>
      </w:tr>
      <w:tr w:rsidR="0007688F" w:rsidRPr="0007688F" w:rsidTr="00464F02">
        <w:trPr>
          <w:trHeight w:val="38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 w:val="28"/>
                <w:szCs w:val="20"/>
              </w:rPr>
              <w:t xml:space="preserve">1 </w:t>
            </w: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  <w:r w:rsidRPr="0007688F">
              <w:rPr>
                <w:rFonts w:ascii="XO Thames" w:hAnsi="XO Thames"/>
                <w:color w:val="000000"/>
                <w:sz w:val="28"/>
                <w:szCs w:val="20"/>
              </w:rPr>
              <w:t xml:space="preserve">2 </w:t>
            </w:r>
          </w:p>
        </w:tc>
      </w:tr>
      <w:tr w:rsidR="0007688F" w:rsidRPr="0007688F" w:rsidTr="00464F02">
        <w:trPr>
          <w:trHeight w:val="38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left="53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left="53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</w:tr>
      <w:tr w:rsidR="0007688F" w:rsidRPr="0007688F" w:rsidTr="00464F02">
        <w:trPr>
          <w:trHeight w:val="38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left="53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88F" w:rsidRPr="0007688F" w:rsidRDefault="0007688F" w:rsidP="0007688F">
            <w:pPr>
              <w:spacing w:line="256" w:lineRule="auto"/>
              <w:ind w:left="53"/>
              <w:jc w:val="center"/>
              <w:rPr>
                <w:rFonts w:ascii="XO Thames" w:hAnsi="XO Thames"/>
                <w:color w:val="000000"/>
                <w:sz w:val="28"/>
                <w:szCs w:val="20"/>
              </w:rPr>
            </w:pPr>
          </w:p>
        </w:tc>
      </w:tr>
    </w:tbl>
    <w:p w:rsidR="0007688F" w:rsidRPr="0007688F" w:rsidRDefault="0007688F" w:rsidP="0007688F">
      <w:pPr>
        <w:spacing w:line="256" w:lineRule="auto"/>
        <w:ind w:left="893"/>
        <w:jc w:val="center"/>
        <w:rPr>
          <w:rFonts w:ascii="XO Thames" w:hAnsi="XO Thames"/>
          <w:color w:val="000000"/>
          <w:sz w:val="28"/>
          <w:szCs w:val="22"/>
          <w:lang w:val="en-US" w:eastAsia="en-US"/>
        </w:rPr>
      </w:pPr>
    </w:p>
    <w:p w:rsidR="0007688F" w:rsidRPr="0007688F" w:rsidRDefault="0007688F" w:rsidP="0007688F">
      <w:pPr>
        <w:spacing w:line="256" w:lineRule="auto"/>
        <w:ind w:left="893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07688F" w:rsidP="0007688F">
      <w:pPr>
        <w:spacing w:line="256" w:lineRule="auto"/>
        <w:ind w:left="893"/>
        <w:jc w:val="center"/>
        <w:rPr>
          <w:rFonts w:ascii="XO Thames" w:hAnsi="XO Thames"/>
          <w:color w:val="000000"/>
          <w:sz w:val="28"/>
          <w:szCs w:val="20"/>
        </w:rPr>
      </w:pPr>
    </w:p>
    <w:p w:rsidR="0007688F" w:rsidRPr="0007688F" w:rsidRDefault="00FB1AA6" w:rsidP="0007688F">
      <w:pPr>
        <w:ind w:firstLine="993"/>
        <w:jc w:val="both"/>
        <w:rPr>
          <w:color w:val="000000"/>
          <w:sz w:val="28"/>
          <w:szCs w:val="20"/>
        </w:rPr>
      </w:pPr>
      <w:r>
        <w:rPr>
          <w:sz w:val="28"/>
          <w:szCs w:val="28"/>
        </w:rPr>
        <w:tab/>
      </w:r>
      <w:r w:rsidR="0007688F">
        <w:rPr>
          <w:color w:val="000000"/>
          <w:sz w:val="28"/>
          <w:szCs w:val="20"/>
        </w:rPr>
        <w:t>С</w:t>
      </w:r>
      <w:r w:rsidR="0007688F">
        <w:rPr>
          <w:color w:val="000000"/>
          <w:sz w:val="28"/>
          <w:szCs w:val="20"/>
        </w:rPr>
        <w:t>тарш</w:t>
      </w:r>
      <w:r w:rsidR="0007688F">
        <w:rPr>
          <w:color w:val="000000"/>
          <w:sz w:val="28"/>
          <w:szCs w:val="20"/>
        </w:rPr>
        <w:t>ий</w:t>
      </w:r>
      <w:r w:rsidR="0007688F">
        <w:rPr>
          <w:color w:val="000000"/>
          <w:sz w:val="28"/>
          <w:szCs w:val="20"/>
        </w:rPr>
        <w:t xml:space="preserve"> инсп</w:t>
      </w:r>
      <w:r w:rsidR="0007688F">
        <w:rPr>
          <w:color w:val="000000"/>
          <w:sz w:val="28"/>
          <w:szCs w:val="20"/>
        </w:rPr>
        <w:t>ектор</w:t>
      </w:r>
      <w:r w:rsidR="0007688F">
        <w:rPr>
          <w:color w:val="000000"/>
          <w:sz w:val="28"/>
          <w:szCs w:val="20"/>
        </w:rPr>
        <w:t xml:space="preserve"> по земельным и имущественным отношениям </w:t>
      </w:r>
      <w:r w:rsidR="0007688F">
        <w:rPr>
          <w:color w:val="000000"/>
          <w:sz w:val="28"/>
          <w:szCs w:val="20"/>
        </w:rPr>
        <w:t xml:space="preserve">                                        </w:t>
      </w:r>
      <w:proofErr w:type="spellStart"/>
      <w:r w:rsidR="0007688F">
        <w:rPr>
          <w:color w:val="000000"/>
          <w:sz w:val="28"/>
          <w:szCs w:val="20"/>
        </w:rPr>
        <w:t>Черемисов</w:t>
      </w:r>
      <w:r w:rsidR="0007688F">
        <w:rPr>
          <w:color w:val="000000"/>
          <w:sz w:val="28"/>
          <w:szCs w:val="20"/>
        </w:rPr>
        <w:t>а</w:t>
      </w:r>
      <w:proofErr w:type="spellEnd"/>
      <w:r w:rsidR="0007688F">
        <w:rPr>
          <w:color w:val="000000"/>
          <w:sz w:val="28"/>
          <w:szCs w:val="20"/>
        </w:rPr>
        <w:t xml:space="preserve"> М.А.</w:t>
      </w:r>
    </w:p>
    <w:p w:rsidR="00437B0E" w:rsidRPr="00437B0E" w:rsidRDefault="00FB1AA6" w:rsidP="00DC31A2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5625">
        <w:rPr>
          <w:kern w:val="2"/>
          <w:sz w:val="28"/>
          <w:szCs w:val="28"/>
        </w:rPr>
        <w:t xml:space="preserve"> </w:t>
      </w:r>
      <w:bookmarkStart w:id="0" w:name="_GoBack"/>
      <w:bookmarkEnd w:id="0"/>
    </w:p>
    <w:sectPr w:rsidR="00437B0E" w:rsidRPr="00437B0E" w:rsidSect="00F63BCF">
      <w:headerReference w:type="default" r:id="rId10"/>
      <w:pgSz w:w="16838" w:h="11906" w:orient="landscape"/>
      <w:pgMar w:top="851" w:right="567" w:bottom="0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3F0" w:rsidRDefault="002673F0" w:rsidP="000E355C">
      <w:r>
        <w:separator/>
      </w:r>
    </w:p>
  </w:endnote>
  <w:endnote w:type="continuationSeparator" w:id="0">
    <w:p w:rsidR="002673F0" w:rsidRDefault="002673F0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3F0" w:rsidRDefault="002673F0" w:rsidP="000E355C">
      <w:r>
        <w:separator/>
      </w:r>
    </w:p>
  </w:footnote>
  <w:footnote w:type="continuationSeparator" w:id="0">
    <w:p w:rsidR="002673F0" w:rsidRDefault="002673F0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7F1" w:rsidRPr="0037483E" w:rsidRDefault="00A877F1" w:rsidP="0037483E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EEE6B71" wp14:editId="7B9CAA5C">
              <wp:simplePos x="0" y="0"/>
              <wp:positionH relativeFrom="page">
                <wp:posOffset>10210165</wp:posOffset>
              </wp:positionH>
              <wp:positionV relativeFrom="page">
                <wp:posOffset>3750310</wp:posOffset>
              </wp:positionV>
              <wp:extent cx="531495" cy="422910"/>
              <wp:effectExtent l="0" t="0" r="0" b="1905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31495" cy="422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7F1" w:rsidRDefault="00A877F1" w:rsidP="0017577A"/>
                        <w:p w:rsidR="00A877F1" w:rsidRPr="0017577A" w:rsidRDefault="00A877F1" w:rsidP="0017577A">
                          <w:r w:rsidRPr="0017577A">
                            <w:fldChar w:fldCharType="begin"/>
                          </w:r>
                          <w:r w:rsidRPr="0017577A">
                            <w:instrText>PAGE   \* MERGEFORMAT</w:instrText>
                          </w:r>
                          <w:r w:rsidRPr="0017577A">
                            <w:fldChar w:fldCharType="separate"/>
                          </w:r>
                          <w:r w:rsidR="0007688F">
                            <w:rPr>
                              <w:noProof/>
                            </w:rPr>
                            <w:t>7</w:t>
                          </w:r>
                          <w:r w:rsidRPr="0017577A"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803.95pt;margin-top:295.3pt;width:41.85pt;height:33.3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" o:allowincell="f" stroked="f">
              <v:textbox style="layout-flow:vertical">
                <w:txbxContent>
                  <w:p w:rsidR="00A877F1" w:rsidRDefault="00A877F1" w:rsidP="0017577A"/>
                  <w:p w:rsidR="00A877F1" w:rsidRPr="0017577A" w:rsidRDefault="00A877F1" w:rsidP="0017577A">
                    <w:r w:rsidRPr="0017577A">
                      <w:fldChar w:fldCharType="begin"/>
                    </w:r>
                    <w:r w:rsidRPr="0017577A">
                      <w:instrText>PAGE   \* MERGEFORMAT</w:instrText>
                    </w:r>
                    <w:r w:rsidRPr="0017577A">
                      <w:fldChar w:fldCharType="separate"/>
                    </w:r>
                    <w:r w:rsidR="0007688F">
                      <w:rPr>
                        <w:noProof/>
                      </w:rPr>
                      <w:t>7</w:t>
                    </w:r>
                    <w:r w:rsidRPr="0017577A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440833B" wp14:editId="79F7595A">
              <wp:simplePos x="0" y="0"/>
              <wp:positionH relativeFrom="page">
                <wp:posOffset>-443865</wp:posOffset>
              </wp:positionH>
              <wp:positionV relativeFrom="page">
                <wp:posOffset>2940685</wp:posOffset>
              </wp:positionV>
              <wp:extent cx="727710" cy="329565"/>
              <wp:effectExtent l="3810" t="0" r="1905" b="0"/>
              <wp:wrapNone/>
              <wp:docPr id="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7F1" w:rsidRDefault="00A877F1" w:rsidP="000724D9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7" style="position:absolute;margin-left:-34.95pt;margin-top:231.55pt;width:57.3pt;height:25.95pt;z-index:251657216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pypgIAAB0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" o:allowincell="f" stroked="f">
              <v:textbox style="layout-flow:vertical">
                <w:txbxContent>
                  <w:p w:rsidR="00A877F1" w:rsidRDefault="00A877F1" w:rsidP="000724D9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18C44A62"/>
    <w:multiLevelType w:val="hybridMultilevel"/>
    <w:tmpl w:val="37D414CA"/>
    <w:lvl w:ilvl="0" w:tplc="36F481A0">
      <w:start w:val="1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171B0"/>
    <w:multiLevelType w:val="hybridMultilevel"/>
    <w:tmpl w:val="4678F806"/>
    <w:lvl w:ilvl="0" w:tplc="1780E31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1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605A3997"/>
    <w:multiLevelType w:val="hybridMultilevel"/>
    <w:tmpl w:val="3D9E365A"/>
    <w:lvl w:ilvl="0" w:tplc="9D8A2ECA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94CDEEC">
      <w:start w:val="1"/>
      <w:numFmt w:val="lowerLetter"/>
      <w:lvlText w:val="%2"/>
      <w:lvlJc w:val="left"/>
      <w:pPr>
        <w:ind w:left="19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9CC7432">
      <w:start w:val="1"/>
      <w:numFmt w:val="lowerRoman"/>
      <w:lvlText w:val="%3"/>
      <w:lvlJc w:val="left"/>
      <w:pPr>
        <w:ind w:left="3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0BA4092">
      <w:start w:val="1"/>
      <w:numFmt w:val="upperRoman"/>
      <w:lvlRestart w:val="0"/>
      <w:lvlText w:val="%4."/>
      <w:lvlJc w:val="left"/>
      <w:pPr>
        <w:ind w:left="79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4A2C91C">
      <w:start w:val="1"/>
      <w:numFmt w:val="lowerLetter"/>
      <w:lvlText w:val="%5"/>
      <w:lvlJc w:val="left"/>
      <w:pPr>
        <w:ind w:left="5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DBA2AA6">
      <w:start w:val="1"/>
      <w:numFmt w:val="lowerRoman"/>
      <w:lvlText w:val="%6"/>
      <w:lvlJc w:val="left"/>
      <w:pPr>
        <w:ind w:left="6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600AAF8">
      <w:start w:val="1"/>
      <w:numFmt w:val="decimal"/>
      <w:lvlText w:val="%7"/>
      <w:lvlJc w:val="left"/>
      <w:pPr>
        <w:ind w:left="7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DA215F2">
      <w:start w:val="1"/>
      <w:numFmt w:val="lowerLetter"/>
      <w:lvlText w:val="%8"/>
      <w:lvlJc w:val="left"/>
      <w:pPr>
        <w:ind w:left="7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68E780E">
      <w:start w:val="1"/>
      <w:numFmt w:val="lowerRoman"/>
      <w:lvlText w:val="%9"/>
      <w:lvlJc w:val="left"/>
      <w:pPr>
        <w:ind w:left="8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72840FFE"/>
    <w:multiLevelType w:val="hybridMultilevel"/>
    <w:tmpl w:val="C0086696"/>
    <w:lvl w:ilvl="0" w:tplc="0419000F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8790FB4"/>
    <w:multiLevelType w:val="hybridMultilevel"/>
    <w:tmpl w:val="5CD83E3A"/>
    <w:lvl w:ilvl="0" w:tplc="DDCA1D2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1"/>
  </w:num>
  <w:num w:numId="5">
    <w:abstractNumId w:val="1"/>
  </w:num>
  <w:num w:numId="6">
    <w:abstractNumId w:val="7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4"/>
  </w:num>
  <w:num w:numId="11">
    <w:abstractNumId w:val="8"/>
  </w:num>
  <w:num w:numId="12">
    <w:abstractNumId w:val="3"/>
  </w:num>
  <w:num w:numId="13">
    <w:abstractNumId w:val="13"/>
  </w:num>
  <w:num w:numId="14">
    <w:abstractNumId w:val="15"/>
  </w:num>
  <w:num w:numId="15">
    <w:abstractNumId w:val="4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EBD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CB"/>
    <w:rsid w:val="00056EBD"/>
    <w:rsid w:val="00062556"/>
    <w:rsid w:val="00062772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88F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68E"/>
    <w:rsid w:val="000C2FF3"/>
    <w:rsid w:val="000C3F0A"/>
    <w:rsid w:val="000C6288"/>
    <w:rsid w:val="000C6E71"/>
    <w:rsid w:val="000D282E"/>
    <w:rsid w:val="000D2F5B"/>
    <w:rsid w:val="000D6549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0FAF"/>
    <w:rsid w:val="00101775"/>
    <w:rsid w:val="00103418"/>
    <w:rsid w:val="00103FC6"/>
    <w:rsid w:val="001045B9"/>
    <w:rsid w:val="00104A68"/>
    <w:rsid w:val="00106B84"/>
    <w:rsid w:val="001075CD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4C45"/>
    <w:rsid w:val="0017577A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C7BB6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1F7A4B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2FF3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3F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B42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70D9"/>
    <w:rsid w:val="00300A98"/>
    <w:rsid w:val="00303659"/>
    <w:rsid w:val="00306F6A"/>
    <w:rsid w:val="00311203"/>
    <w:rsid w:val="003116ED"/>
    <w:rsid w:val="0031486D"/>
    <w:rsid w:val="00316358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67983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4877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37B0E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61F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446E"/>
    <w:rsid w:val="004D6E10"/>
    <w:rsid w:val="004E0D23"/>
    <w:rsid w:val="004E0EBE"/>
    <w:rsid w:val="004E3107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6763F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38D4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740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1310"/>
    <w:rsid w:val="00701E74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A3908"/>
    <w:rsid w:val="007B3AEF"/>
    <w:rsid w:val="007B474D"/>
    <w:rsid w:val="007B653E"/>
    <w:rsid w:val="007B65B1"/>
    <w:rsid w:val="007B7EE3"/>
    <w:rsid w:val="007C4185"/>
    <w:rsid w:val="007C49CD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0559A"/>
    <w:rsid w:val="0081297E"/>
    <w:rsid w:val="00814142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1A39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54D8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66F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6BE4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2855"/>
    <w:rsid w:val="00A848C3"/>
    <w:rsid w:val="00A851ED"/>
    <w:rsid w:val="00A85B3D"/>
    <w:rsid w:val="00A877F1"/>
    <w:rsid w:val="00A95B01"/>
    <w:rsid w:val="00AA1959"/>
    <w:rsid w:val="00AA3C81"/>
    <w:rsid w:val="00AA582B"/>
    <w:rsid w:val="00AB2529"/>
    <w:rsid w:val="00AB2FDE"/>
    <w:rsid w:val="00AB346C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613F"/>
    <w:rsid w:val="00B57DD3"/>
    <w:rsid w:val="00B600AF"/>
    <w:rsid w:val="00B6237C"/>
    <w:rsid w:val="00B635F6"/>
    <w:rsid w:val="00B67690"/>
    <w:rsid w:val="00B67A95"/>
    <w:rsid w:val="00B73FAE"/>
    <w:rsid w:val="00B74DBD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B7FE9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15C2"/>
    <w:rsid w:val="00CD3FFC"/>
    <w:rsid w:val="00CE2E68"/>
    <w:rsid w:val="00CE3202"/>
    <w:rsid w:val="00CE36E0"/>
    <w:rsid w:val="00CE3B4F"/>
    <w:rsid w:val="00CE42B3"/>
    <w:rsid w:val="00CE6310"/>
    <w:rsid w:val="00CE65E2"/>
    <w:rsid w:val="00CF04DB"/>
    <w:rsid w:val="00CF0A96"/>
    <w:rsid w:val="00CF0D65"/>
    <w:rsid w:val="00CF0E5D"/>
    <w:rsid w:val="00CF15F9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56157"/>
    <w:rsid w:val="00D60ADC"/>
    <w:rsid w:val="00D664D1"/>
    <w:rsid w:val="00D6780C"/>
    <w:rsid w:val="00D67E5D"/>
    <w:rsid w:val="00D7105D"/>
    <w:rsid w:val="00D71FF6"/>
    <w:rsid w:val="00D72447"/>
    <w:rsid w:val="00D76137"/>
    <w:rsid w:val="00D76AA4"/>
    <w:rsid w:val="00D84763"/>
    <w:rsid w:val="00D8514D"/>
    <w:rsid w:val="00D87433"/>
    <w:rsid w:val="00D9264F"/>
    <w:rsid w:val="00D92779"/>
    <w:rsid w:val="00D940D8"/>
    <w:rsid w:val="00D97478"/>
    <w:rsid w:val="00DA0E12"/>
    <w:rsid w:val="00DA25AE"/>
    <w:rsid w:val="00DA2D35"/>
    <w:rsid w:val="00DA5B3D"/>
    <w:rsid w:val="00DA6D50"/>
    <w:rsid w:val="00DB1ACD"/>
    <w:rsid w:val="00DB3942"/>
    <w:rsid w:val="00DB409F"/>
    <w:rsid w:val="00DB62FE"/>
    <w:rsid w:val="00DB7B78"/>
    <w:rsid w:val="00DC1567"/>
    <w:rsid w:val="00DC1BBC"/>
    <w:rsid w:val="00DC31A2"/>
    <w:rsid w:val="00DC45D7"/>
    <w:rsid w:val="00DC5689"/>
    <w:rsid w:val="00DC5E04"/>
    <w:rsid w:val="00DC6A4B"/>
    <w:rsid w:val="00DC76A3"/>
    <w:rsid w:val="00DE198C"/>
    <w:rsid w:val="00DE5C1B"/>
    <w:rsid w:val="00DE66E9"/>
    <w:rsid w:val="00DE7B9E"/>
    <w:rsid w:val="00DF0184"/>
    <w:rsid w:val="00DF1725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47EA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37AF7"/>
    <w:rsid w:val="00F46CBA"/>
    <w:rsid w:val="00F50C75"/>
    <w:rsid w:val="00F5128C"/>
    <w:rsid w:val="00F547F8"/>
    <w:rsid w:val="00F55DF7"/>
    <w:rsid w:val="00F62EDF"/>
    <w:rsid w:val="00F63BC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1AA6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2A20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9DE92-AB50-4AE6-BBE7-6DDE53E5D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7</cp:revision>
  <cp:lastPrinted>2026-04-03T07:27:00Z</cp:lastPrinted>
  <dcterms:created xsi:type="dcterms:W3CDTF">2026-05-27T13:02:00Z</dcterms:created>
  <dcterms:modified xsi:type="dcterms:W3CDTF">2026-06-09T08:47:00Z</dcterms:modified>
</cp:coreProperties>
</file>