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5F7083C" wp14:editId="4103935B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952974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52974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Российская Федерация</w:t>
      </w:r>
    </w:p>
    <w:p w:rsidR="00C61A0A" w:rsidRPr="00952974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52974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Ростовская область</w:t>
      </w:r>
    </w:p>
    <w:p w:rsidR="00952974" w:rsidRPr="00952974" w:rsidRDefault="00952974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Бессергеневское</w:t>
      </w:r>
      <w:r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61A0A" w:rsidRPr="009A3096" w:rsidRDefault="004D1C69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</w:t>
      </w:r>
      <w:r w:rsidR="00E022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C61A0A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трация 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="00C61A0A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61A0A" w:rsidRPr="009A3096" w:rsidRDefault="00C61A0A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A0A" w:rsidRPr="00952974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952974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E95FEF" w:rsidRPr="009A3096" w:rsidRDefault="00E95FEF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EF" w:rsidRPr="009A3096" w:rsidRDefault="00952974" w:rsidP="00C61B6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07</w:t>
      </w:r>
      <w:r w:rsidR="000D1D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.04</w:t>
      </w:r>
      <w:r w:rsidR="001A2F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0F20C0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F20C0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BF69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ст. Бессергенев</w:t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ская</w:t>
      </w:r>
    </w:p>
    <w:p w:rsidR="00E95FEF" w:rsidRPr="009A3096" w:rsidRDefault="00E95FEF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07AC" w:rsidRPr="009A3096" w:rsidRDefault="009007AC" w:rsidP="00C61B6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94"/>
      </w:tblGrid>
      <w:tr w:rsidR="009007AC" w:rsidRPr="009A3096" w:rsidTr="00947154">
        <w:trPr>
          <w:trHeight w:val="318"/>
        </w:trPr>
        <w:tc>
          <w:tcPr>
            <w:tcW w:w="4294" w:type="dxa"/>
          </w:tcPr>
          <w:p w:rsidR="009007AC" w:rsidRPr="00947154" w:rsidRDefault="00693678" w:rsidP="0069367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3678">
              <w:rPr>
                <w:rFonts w:ascii="Times New Roman" w:hAnsi="Times New Roman" w:cs="Times New Roman"/>
                <w:b/>
                <w:sz w:val="28"/>
                <w:szCs w:val="28"/>
              </w:rPr>
              <w:t>Об источниках наружного</w:t>
            </w:r>
            <w:r w:rsidR="0094715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93678">
              <w:rPr>
                <w:rFonts w:ascii="Times New Roman" w:hAnsi="Times New Roman" w:cs="Times New Roman"/>
                <w:b/>
                <w:sz w:val="28"/>
                <w:szCs w:val="28"/>
              </w:rPr>
              <w:t>пр</w:t>
            </w:r>
            <w:r w:rsidRPr="00693678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693678">
              <w:rPr>
                <w:rFonts w:ascii="Times New Roman" w:hAnsi="Times New Roman" w:cs="Times New Roman"/>
                <w:b/>
                <w:sz w:val="28"/>
                <w:szCs w:val="28"/>
              </w:rPr>
              <w:t>тивопожарного водоснаб</w:t>
            </w:r>
            <w:r w:rsidR="0094715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жения </w:t>
            </w:r>
            <w:r w:rsidRPr="00693678">
              <w:rPr>
                <w:rFonts w:ascii="Times New Roman" w:hAnsi="Times New Roman" w:cs="Times New Roman"/>
                <w:b/>
                <w:sz w:val="28"/>
                <w:szCs w:val="28"/>
              </w:rPr>
              <w:t>для целей пожаротуше</w:t>
            </w:r>
            <w:r w:rsidR="0094715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ния, расположенных </w:t>
            </w:r>
            <w:r w:rsidRPr="006936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 территории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Бессергеневского</w:t>
            </w:r>
            <w:r w:rsidRPr="006936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сельского п</w:t>
            </w:r>
            <w:r w:rsidRPr="00693678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693678">
              <w:rPr>
                <w:rFonts w:ascii="Times New Roman" w:hAnsi="Times New Roman" w:cs="Times New Roman"/>
                <w:b/>
                <w:sz w:val="28"/>
                <w:szCs w:val="28"/>
              </w:rPr>
              <w:t>селения</w:t>
            </w:r>
          </w:p>
        </w:tc>
      </w:tr>
      <w:tr w:rsidR="009007AC" w:rsidRPr="009A3096" w:rsidTr="00947154">
        <w:trPr>
          <w:trHeight w:val="21"/>
        </w:trPr>
        <w:tc>
          <w:tcPr>
            <w:tcW w:w="4294" w:type="dxa"/>
          </w:tcPr>
          <w:p w:rsidR="009007AC" w:rsidRPr="009A3096" w:rsidRDefault="009007AC" w:rsidP="00C61B66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148B9" w:rsidRDefault="00B148B9" w:rsidP="00B148B9">
      <w:pPr>
        <w:pStyle w:val="Default"/>
        <w:rPr>
          <w:color w:val="auto"/>
        </w:rPr>
      </w:pPr>
    </w:p>
    <w:p w:rsidR="00355466" w:rsidRDefault="00693678" w:rsidP="0095297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proofErr w:type="gramStart"/>
      <w:r w:rsidRPr="006936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 исполнение Федерального закона от 21 декабря 1994 г. № 69-ФЗ «О пожарной безопасности», </w:t>
      </w:r>
      <w:r w:rsidRPr="00693678">
        <w:rPr>
          <w:rFonts w:ascii="Times New Roman" w:eastAsia="Times New Roman" w:hAnsi="Times New Roman" w:cs="Times New Roman"/>
          <w:color w:val="3F3F3F"/>
          <w:sz w:val="28"/>
          <w:szCs w:val="28"/>
        </w:rPr>
        <w:t>Федеральным законом от 22.07.2008 № 123-ФЗ «Те</w:t>
      </w:r>
      <w:r w:rsidRPr="00693678">
        <w:rPr>
          <w:rFonts w:ascii="Times New Roman" w:eastAsia="Times New Roman" w:hAnsi="Times New Roman" w:cs="Times New Roman"/>
          <w:color w:val="3F3F3F"/>
          <w:sz w:val="28"/>
          <w:szCs w:val="28"/>
        </w:rPr>
        <w:t>х</w:t>
      </w:r>
      <w:r w:rsidRPr="00693678">
        <w:rPr>
          <w:rFonts w:ascii="Times New Roman" w:eastAsia="Times New Roman" w:hAnsi="Times New Roman" w:cs="Times New Roman"/>
          <w:color w:val="3F3F3F"/>
          <w:sz w:val="28"/>
          <w:szCs w:val="28"/>
        </w:rPr>
        <w:t>нический регламент о требованиях пожарной безопасности»</w:t>
      </w:r>
      <w:r w:rsidRPr="00693678">
        <w:rPr>
          <w:rFonts w:ascii="Times New Roman" w:eastAsia="Times New Roman" w:hAnsi="Times New Roman" w:cs="Times New Roman"/>
          <w:color w:val="000000"/>
          <w:sz w:val="28"/>
          <w:szCs w:val="28"/>
        </w:rPr>
        <w:t>, пункта 75 Правил противопожарного режима в Российской Федерации, утвержденных постано</w:t>
      </w:r>
      <w:r w:rsidRPr="00693678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693678">
        <w:rPr>
          <w:rFonts w:ascii="Times New Roman" w:eastAsia="Times New Roman" w:hAnsi="Times New Roman" w:cs="Times New Roman"/>
          <w:color w:val="000000"/>
          <w:sz w:val="28"/>
          <w:szCs w:val="28"/>
        </w:rPr>
        <w:t>лением Правительства Российской Федерации от 16.09.2020 №1479 и в</w:t>
      </w:r>
      <w:r w:rsidRPr="0069367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93678">
        <w:rPr>
          <w:rFonts w:ascii="Times New Roman" w:eastAsia="Times New Roman" w:hAnsi="Times New Roman" w:cs="Times New Roman"/>
          <w:color w:val="3F3F3F"/>
          <w:sz w:val="28"/>
          <w:szCs w:val="28"/>
        </w:rPr>
        <w:t xml:space="preserve"> целях создания условий для забора в любое время года воды из источников наружн</w:t>
      </w:r>
      <w:r w:rsidRPr="00693678">
        <w:rPr>
          <w:rFonts w:ascii="Times New Roman" w:eastAsia="Times New Roman" w:hAnsi="Times New Roman" w:cs="Times New Roman"/>
          <w:color w:val="3F3F3F"/>
          <w:sz w:val="28"/>
          <w:szCs w:val="28"/>
        </w:rPr>
        <w:t>о</w:t>
      </w:r>
      <w:r w:rsidRPr="00693678">
        <w:rPr>
          <w:rFonts w:ascii="Times New Roman" w:eastAsia="Times New Roman" w:hAnsi="Times New Roman" w:cs="Times New Roman"/>
          <w:color w:val="3F3F3F"/>
          <w:sz w:val="28"/>
          <w:szCs w:val="28"/>
        </w:rPr>
        <w:t>го водоснабжения</w:t>
      </w:r>
      <w:r w:rsidR="005D136D" w:rsidRPr="005D13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, </w:t>
      </w:r>
      <w:r w:rsidR="00952974" w:rsidRPr="0095297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руководствуясь частью 9 ст</w:t>
      </w:r>
      <w:proofErr w:type="gramEnd"/>
      <w:r w:rsidR="00952974" w:rsidRPr="0095297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46 Устава муниципального обр</w:t>
      </w:r>
      <w:r w:rsidR="00952974" w:rsidRPr="0095297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</w:t>
      </w:r>
      <w:r w:rsidR="00952974" w:rsidRPr="0095297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зования «Бессергеневское сельское поселение»,</w:t>
      </w:r>
    </w:p>
    <w:p w:rsidR="00952974" w:rsidRDefault="00952974" w:rsidP="009529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0DC0" w:rsidRDefault="00460DC0" w:rsidP="00CF15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2E61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947154" w:rsidRPr="00CF151D" w:rsidRDefault="00947154" w:rsidP="00CF15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93678" w:rsidRPr="00693678" w:rsidRDefault="00693678" w:rsidP="0069367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93678">
        <w:rPr>
          <w:rFonts w:ascii="Times New Roman" w:eastAsia="Calibri" w:hAnsi="Times New Roman" w:cs="Times New Roman"/>
          <w:sz w:val="28"/>
          <w:szCs w:val="28"/>
        </w:rPr>
        <w:t xml:space="preserve">      1.</w:t>
      </w:r>
      <w:r w:rsidRPr="00693678">
        <w:rPr>
          <w:rFonts w:ascii="Times New Roman" w:eastAsia="Times New Roman" w:hAnsi="Times New Roman" w:cs="Times New Roman"/>
          <w:color w:val="3F3F3F"/>
          <w:sz w:val="28"/>
          <w:szCs w:val="28"/>
        </w:rPr>
        <w:t xml:space="preserve">Утвердить Перечень </w:t>
      </w:r>
      <w:r w:rsidRPr="0069367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источников наружного противопожарного водосна</w:t>
      </w:r>
      <w:r w:rsidRPr="0069367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б</w:t>
      </w:r>
      <w:r w:rsidRPr="0069367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жения для целей пожаротушения, расположенных на террит</w:t>
      </w:r>
      <w:r w:rsidRPr="0069367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</w:t>
      </w:r>
      <w:r w:rsidRPr="0069367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рии 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Бессергеневского</w:t>
      </w:r>
      <w:r w:rsidRPr="0069367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сельского поселения, </w:t>
      </w:r>
      <w:r w:rsidRPr="00693678">
        <w:rPr>
          <w:rFonts w:ascii="Times New Roman" w:eastAsia="Times New Roman" w:hAnsi="Times New Roman" w:cs="Times New Roman"/>
          <w:color w:val="3F3F3F"/>
          <w:sz w:val="28"/>
          <w:szCs w:val="28"/>
        </w:rPr>
        <w:t>согласно приложению 1 к насто</w:t>
      </w:r>
      <w:r w:rsidRPr="00693678">
        <w:rPr>
          <w:rFonts w:ascii="Times New Roman" w:eastAsia="Times New Roman" w:hAnsi="Times New Roman" w:cs="Times New Roman"/>
          <w:color w:val="3F3F3F"/>
          <w:sz w:val="28"/>
          <w:szCs w:val="28"/>
        </w:rPr>
        <w:t>я</w:t>
      </w:r>
      <w:r w:rsidRPr="00693678">
        <w:rPr>
          <w:rFonts w:ascii="Times New Roman" w:eastAsia="Times New Roman" w:hAnsi="Times New Roman" w:cs="Times New Roman"/>
          <w:color w:val="3F3F3F"/>
          <w:sz w:val="28"/>
          <w:szCs w:val="28"/>
        </w:rPr>
        <w:t>щему постановлению.</w:t>
      </w:r>
    </w:p>
    <w:p w:rsidR="00693678" w:rsidRPr="00693678" w:rsidRDefault="00693678" w:rsidP="006936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F3F3F"/>
          <w:sz w:val="28"/>
          <w:szCs w:val="28"/>
        </w:rPr>
      </w:pPr>
      <w:r w:rsidRPr="00693678">
        <w:rPr>
          <w:rFonts w:ascii="Times New Roman" w:eastAsia="Times New Roman" w:hAnsi="Times New Roman" w:cs="Times New Roman"/>
          <w:color w:val="3F3F3F"/>
          <w:sz w:val="28"/>
          <w:szCs w:val="28"/>
        </w:rPr>
        <w:t xml:space="preserve">      2. Утвердить Правила учета и проверки </w:t>
      </w:r>
      <w:r w:rsidRPr="0069367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источников наружного противоп</w:t>
      </w:r>
      <w:r w:rsidRPr="0069367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</w:t>
      </w:r>
      <w:r w:rsidRPr="0069367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жарного водоснабжения для целей пожаротушения, расположенных на терр</w:t>
      </w:r>
      <w:r w:rsidRPr="0069367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</w:t>
      </w:r>
      <w:r w:rsidRPr="0069367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тории 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Бессергеневского</w:t>
      </w:r>
      <w:r w:rsidRPr="0069367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сельского поселения,</w:t>
      </w:r>
      <w:r w:rsidRPr="00693678">
        <w:rPr>
          <w:rFonts w:ascii="Times New Roman" w:eastAsia="Times New Roman" w:hAnsi="Times New Roman" w:cs="Times New Roman"/>
          <w:color w:val="3F3F3F"/>
          <w:sz w:val="28"/>
          <w:szCs w:val="28"/>
        </w:rPr>
        <w:t xml:space="preserve"> согласно приложению 2 к наст</w:t>
      </w:r>
      <w:r w:rsidRPr="00693678">
        <w:rPr>
          <w:rFonts w:ascii="Times New Roman" w:eastAsia="Times New Roman" w:hAnsi="Times New Roman" w:cs="Times New Roman"/>
          <w:color w:val="3F3F3F"/>
          <w:sz w:val="28"/>
          <w:szCs w:val="28"/>
        </w:rPr>
        <w:t>о</w:t>
      </w:r>
      <w:r w:rsidRPr="00693678">
        <w:rPr>
          <w:rFonts w:ascii="Times New Roman" w:eastAsia="Times New Roman" w:hAnsi="Times New Roman" w:cs="Times New Roman"/>
          <w:color w:val="3F3F3F"/>
          <w:sz w:val="28"/>
          <w:szCs w:val="28"/>
        </w:rPr>
        <w:t>ящему постановлению.</w:t>
      </w:r>
    </w:p>
    <w:p w:rsidR="00693678" w:rsidRPr="00693678" w:rsidRDefault="00693678" w:rsidP="00693678">
      <w:pPr>
        <w:spacing w:after="1" w:line="20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367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3. Постановление вступает в силу со дня его официального обнародования и размещения на официальном сайте Администрации </w:t>
      </w:r>
      <w:r>
        <w:rPr>
          <w:rFonts w:ascii="Times New Roman" w:eastAsia="Calibri" w:hAnsi="Times New Roman" w:cs="Times New Roman"/>
          <w:sz w:val="28"/>
          <w:szCs w:val="28"/>
        </w:rPr>
        <w:t>Бессергеневского</w:t>
      </w:r>
      <w:r w:rsidRPr="00693678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поселения.</w:t>
      </w:r>
    </w:p>
    <w:p w:rsidR="00693678" w:rsidRPr="00693678" w:rsidRDefault="00693678" w:rsidP="00693678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3678">
        <w:rPr>
          <w:rFonts w:ascii="Times New Roman" w:eastAsia="Calibri" w:hAnsi="Times New Roman" w:cs="Times New Roman"/>
          <w:sz w:val="28"/>
          <w:szCs w:val="28"/>
        </w:rPr>
        <w:t>4. </w:t>
      </w:r>
      <w:proofErr w:type="gramStart"/>
      <w:r w:rsidRPr="00693678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693678">
        <w:rPr>
          <w:rFonts w:ascii="Times New Roman" w:eastAsia="Calibri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774859" w:rsidRPr="00D2341C" w:rsidRDefault="00774859" w:rsidP="00C61B66">
      <w:pPr>
        <w:shd w:val="clear" w:color="auto" w:fill="FFFFFF"/>
        <w:tabs>
          <w:tab w:val="left" w:pos="1142"/>
        </w:tabs>
        <w:spacing w:after="0" w:line="240" w:lineRule="auto"/>
        <w:jc w:val="both"/>
        <w:rPr>
          <w:sz w:val="28"/>
          <w:szCs w:val="28"/>
        </w:rPr>
      </w:pPr>
    </w:p>
    <w:p w:rsidR="00F62667" w:rsidRPr="009A3096" w:rsidRDefault="005D136D" w:rsidP="00C61B66">
      <w:pPr>
        <w:pStyle w:val="2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="00ED2B5B">
        <w:rPr>
          <w:rFonts w:ascii="Times New Roman" w:hAnsi="Times New Roman" w:cs="Times New Roman"/>
          <w:b/>
          <w:sz w:val="28"/>
          <w:szCs w:val="28"/>
        </w:rPr>
        <w:t>лав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1C69">
        <w:rPr>
          <w:rFonts w:ascii="Times New Roman" w:hAnsi="Times New Roman" w:cs="Times New Roman"/>
          <w:b/>
          <w:sz w:val="28"/>
          <w:szCs w:val="28"/>
        </w:rPr>
        <w:t>Админи</w:t>
      </w:r>
      <w:r w:rsidR="00E022BF">
        <w:rPr>
          <w:rFonts w:ascii="Times New Roman" w:hAnsi="Times New Roman" w:cs="Times New Roman"/>
          <w:b/>
          <w:sz w:val="28"/>
          <w:szCs w:val="28"/>
        </w:rPr>
        <w:t>с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>трации</w:t>
      </w:r>
    </w:p>
    <w:p w:rsidR="0065289B" w:rsidRPr="009A3096" w:rsidRDefault="00F62667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3096">
        <w:rPr>
          <w:rFonts w:ascii="Times New Roman" w:hAnsi="Times New Roman" w:cs="Times New Roman"/>
          <w:b/>
          <w:sz w:val="28"/>
          <w:szCs w:val="28"/>
        </w:rPr>
        <w:t>Бессергеневского</w:t>
      </w:r>
    </w:p>
    <w:p w:rsidR="005F6F28" w:rsidRDefault="00F62667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3096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                             </w:t>
      </w:r>
      <w:r w:rsidR="004D1C69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227CD6" w:rsidRPr="009A3096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9A3096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5D136D">
        <w:rPr>
          <w:rFonts w:ascii="Times New Roman" w:hAnsi="Times New Roman" w:cs="Times New Roman"/>
          <w:b/>
          <w:sz w:val="28"/>
          <w:szCs w:val="28"/>
        </w:rPr>
        <w:t>А.М. Гудков</w:t>
      </w: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D136D" w:rsidRDefault="005D136D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D136D" w:rsidRDefault="005D136D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3678" w:rsidRDefault="0069367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3678" w:rsidRDefault="0069367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3678" w:rsidRDefault="0069367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3678" w:rsidRDefault="0069367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3678" w:rsidRDefault="0069367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3678" w:rsidRDefault="0069367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3678" w:rsidRDefault="0069367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3678" w:rsidRDefault="0069367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3678" w:rsidRDefault="0069367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3678" w:rsidRDefault="0069367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3678" w:rsidRDefault="0069367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D35726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787A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83A0A8" wp14:editId="64B73B66">
                <wp:simplePos x="0" y="0"/>
                <wp:positionH relativeFrom="column">
                  <wp:posOffset>3749040</wp:posOffset>
                </wp:positionH>
                <wp:positionV relativeFrom="paragraph">
                  <wp:posOffset>-160655</wp:posOffset>
                </wp:positionV>
                <wp:extent cx="2374265" cy="1403985"/>
                <wp:effectExtent l="0" t="0" r="7620" b="4445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0168" w:rsidRPr="00B3380C" w:rsidRDefault="00CF0168" w:rsidP="00CF15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</w:t>
                            </w: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риложение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№ 1 </w:t>
                            </w:r>
                          </w:p>
                          <w:p w:rsidR="00CF0168" w:rsidRPr="00B3380C" w:rsidRDefault="00CF0168" w:rsidP="00CF15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 постановлению</w:t>
                            </w:r>
                          </w:p>
                          <w:p w:rsidR="00CF0168" w:rsidRPr="00B3380C" w:rsidRDefault="00CF0168" w:rsidP="00CF15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Админис</w:t>
                            </w: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трации</w:t>
                            </w:r>
                          </w:p>
                          <w:p w:rsidR="00CF0168" w:rsidRPr="00B3380C" w:rsidRDefault="00CF0168" w:rsidP="00CF15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Бессергеневского</w:t>
                            </w:r>
                          </w:p>
                          <w:p w:rsidR="00CF0168" w:rsidRPr="00B3380C" w:rsidRDefault="00CF0168" w:rsidP="00CF15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</w:p>
                          <w:p w:rsidR="00CF0168" w:rsidRPr="00B3380C" w:rsidRDefault="00CF0168" w:rsidP="00CF151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от 07.04.2023 № 3</w:t>
                            </w:r>
                            <w:r w:rsidR="00BF6920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95.2pt;margin-top:-12.6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k3JOQIAACIEAAAOAAAAZHJzL2Uyb0RvYy54bWysU82O0zAQviPxDpbvNGm23W2jpqulSxHS&#10;8iMtPIDrOI2F4zG226Tc9s4r8A4cOHDjFbpvxNjpdgvcEDlYM5mZzzPffJ5ddo0iW2GdBF3Q4SCl&#10;RGgOpdTrgn54v3w2ocR5pkumQIuC7oSjl/OnT2atyUUGNahSWIIg2uWtKWjtvcmTxPFaNMwNwAiN&#10;wQpswzy6dp2UlrWI3qgkS9PzpAVbGgtcOId/r/sgnUf8qhLcv60qJzxRBcXefDxtPFfhTOYzlq8t&#10;M7XkhzbYP3TRMKnx0iPUNfOMbKz8C6qR3IKDyg84NAlUleQizoDTDNM/prmtmRFxFiTHmSNN7v/B&#10;8jfbd5bIsqBjSjRrcEX7r/tv++/7n/sf93f3X0gWOGqNyzH11mCy755Dh7uO8zpzA/yjIxoWNdNr&#10;cWUttLVgJfY4DJXJSWmP4wLIqn0NJV7GNh4iUFfZJhCIlBBEx13tjvsRnSccf2ZnF6PsHBvlGBuO&#10;0rPpZBzvYPlDubHOvxTQkGAU1KIAIjzb3jgf2mH5Q0q4zYGS5VIqFR27Xi2UJVuGYlnG74D+W5rS&#10;pC3odJyNI7KGUB911EiPYlayKegkDV8oZ3mg44Uuo+2ZVL2NnSh94CdQ0pPju1WHiYG0FZQ7ZMpC&#10;L1p8ZGjUYD9T0qJgC+o+bZgVlKhXGtmeDkejoPDojMYXGTr2NLI6jTDNEaqgnpLeXPj4KiIP5gq3&#10;spSRr8dODr2iECONh0cTlH7qx6zHpz3/BQAA//8DAFBLAwQUAAYACAAAACEAwDkMzeIAAAALAQAA&#10;DwAAAGRycy9kb3ducmV2LnhtbEyPTU/DMAyG70j8h8hIXNCWrqzTWppO42MXbhtF4ug1WVtonKrJ&#10;trJfjznBzZYfvX7efDXaTpzM4FtHCmbTCIShyumWagXl22ayBOEDksbOkVHwbTysiuurHDPtzrQ1&#10;p12oBYeQz1BBE0KfSemrxlj0U9cb4tvBDRYDr0Mt9YBnDredjKNoIS22xB8a7M1TY6qv3dEquDyW&#10;z+uXuzA7xOEjft/a17L6RKVub8b1A4hgxvAHw68+q0PBTnt3JO1FpyBJozmjCiZxcg+CiXQx52HP&#10;aJosQRa5/N+h+AEAAP//AwBQSwECLQAUAAYACAAAACEAtoM4kv4AAADhAQAAEwAAAAAAAAAAAAAA&#10;AAAAAAAAW0NvbnRlbnRfVHlwZXNdLnhtbFBLAQItABQABgAIAAAAIQA4/SH/1gAAAJQBAAALAAAA&#10;AAAAAAAAAAAAAC8BAABfcmVscy8ucmVsc1BLAQItABQABgAIAAAAIQA5Wk3JOQIAACIEAAAOAAAA&#10;AAAAAAAAAAAAAC4CAABkcnMvZTJvRG9jLnhtbFBLAQItABQABgAIAAAAIQDAOQzN4gAAAAsBAAAP&#10;AAAAAAAAAAAAAAAAAJMEAABkcnMvZG93bnJldi54bWxQSwUGAAAAAAQABADzAAAAogUAAAAA&#10;" stroked="f">
                <v:textbox style="mso-fit-shape-to-text:t">
                  <w:txbxContent>
                    <w:p w:rsidR="00CF0168" w:rsidRPr="00B3380C" w:rsidRDefault="00CF0168" w:rsidP="00CF15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</w:t>
                      </w: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риложение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№ 1 </w:t>
                      </w:r>
                    </w:p>
                    <w:p w:rsidR="00CF0168" w:rsidRPr="00B3380C" w:rsidRDefault="00CF0168" w:rsidP="00CF15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 постановлению</w:t>
                      </w:r>
                    </w:p>
                    <w:p w:rsidR="00CF0168" w:rsidRPr="00B3380C" w:rsidRDefault="00CF0168" w:rsidP="00CF15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Админис</w:t>
                      </w: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трации</w:t>
                      </w:r>
                    </w:p>
                    <w:p w:rsidR="00CF0168" w:rsidRPr="00B3380C" w:rsidRDefault="00CF0168" w:rsidP="00CF15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Бессергеневского</w:t>
                      </w:r>
                    </w:p>
                    <w:p w:rsidR="00CF0168" w:rsidRPr="00B3380C" w:rsidRDefault="00CF0168" w:rsidP="00CF15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сельского поселения</w:t>
                      </w:r>
                    </w:p>
                    <w:p w:rsidR="00CF0168" w:rsidRPr="00B3380C" w:rsidRDefault="00CF0168" w:rsidP="00CF151D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от 07.04.2023 № 3</w:t>
                      </w:r>
                      <w:r w:rsidR="00BF6920">
                        <w:rPr>
                          <w:rFonts w:ascii="Times New Roman" w:hAnsi="Times New Roman" w:cs="Times New Roman"/>
                          <w:sz w:val="28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3678" w:rsidRPr="00693678" w:rsidRDefault="00693678" w:rsidP="00693678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3F3F3F"/>
          <w:sz w:val="28"/>
          <w:szCs w:val="28"/>
        </w:rPr>
      </w:pPr>
      <w:r w:rsidRPr="00693678">
        <w:rPr>
          <w:rFonts w:ascii="Times New Roman" w:eastAsia="Times New Roman" w:hAnsi="Times New Roman" w:cs="Times New Roman"/>
          <w:b/>
          <w:color w:val="3F3F3F"/>
          <w:sz w:val="28"/>
          <w:szCs w:val="28"/>
        </w:rPr>
        <w:t>ПЕРЕЧЕНЬ</w:t>
      </w:r>
    </w:p>
    <w:p w:rsidR="00693678" w:rsidRPr="00693678" w:rsidRDefault="00693678" w:rsidP="006936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F3F3F"/>
          <w:sz w:val="28"/>
          <w:szCs w:val="28"/>
        </w:rPr>
      </w:pPr>
      <w:r w:rsidRPr="00693678">
        <w:rPr>
          <w:rFonts w:ascii="Times New Roman" w:eastAsia="Times New Roman" w:hAnsi="Times New Roman" w:cs="Times New Roman"/>
          <w:b/>
          <w:color w:val="3F3F3F"/>
          <w:sz w:val="28"/>
          <w:szCs w:val="28"/>
        </w:rPr>
        <w:t xml:space="preserve">источников наружного водоснабжения и мест </w:t>
      </w:r>
      <w:proofErr w:type="gramStart"/>
      <w:r w:rsidRPr="00693678">
        <w:rPr>
          <w:rFonts w:ascii="Times New Roman" w:eastAsia="Times New Roman" w:hAnsi="Times New Roman" w:cs="Times New Roman"/>
          <w:b/>
          <w:color w:val="3F3F3F"/>
          <w:sz w:val="28"/>
          <w:szCs w:val="28"/>
        </w:rPr>
        <w:t>для забора воды в целях п</w:t>
      </w:r>
      <w:r w:rsidRPr="00693678">
        <w:rPr>
          <w:rFonts w:ascii="Times New Roman" w:eastAsia="Times New Roman" w:hAnsi="Times New Roman" w:cs="Times New Roman"/>
          <w:b/>
          <w:color w:val="3F3F3F"/>
          <w:sz w:val="28"/>
          <w:szCs w:val="28"/>
        </w:rPr>
        <w:t>о</w:t>
      </w:r>
      <w:r w:rsidRPr="00693678">
        <w:rPr>
          <w:rFonts w:ascii="Times New Roman" w:eastAsia="Times New Roman" w:hAnsi="Times New Roman" w:cs="Times New Roman"/>
          <w:b/>
          <w:color w:val="3F3F3F"/>
          <w:sz w:val="28"/>
          <w:szCs w:val="28"/>
        </w:rPr>
        <w:t xml:space="preserve">жаротушения в любое время года из источников наружного </w:t>
      </w:r>
      <w:r>
        <w:rPr>
          <w:rFonts w:ascii="Times New Roman" w:eastAsia="Times New Roman" w:hAnsi="Times New Roman" w:cs="Times New Roman"/>
          <w:b/>
          <w:color w:val="3F3F3F"/>
          <w:sz w:val="28"/>
          <w:szCs w:val="28"/>
        </w:rPr>
        <w:t xml:space="preserve">                             </w:t>
      </w:r>
      <w:r w:rsidRPr="00693678">
        <w:rPr>
          <w:rFonts w:ascii="Times New Roman" w:eastAsia="Times New Roman" w:hAnsi="Times New Roman" w:cs="Times New Roman"/>
          <w:b/>
          <w:color w:val="3F3F3F"/>
          <w:sz w:val="28"/>
          <w:szCs w:val="28"/>
        </w:rPr>
        <w:t>водоснабжения на территории</w:t>
      </w:r>
      <w:proofErr w:type="gramEnd"/>
    </w:p>
    <w:p w:rsidR="00693678" w:rsidRPr="00693678" w:rsidRDefault="00693678" w:rsidP="006936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F3F3F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F3F3F"/>
          <w:sz w:val="28"/>
          <w:szCs w:val="28"/>
        </w:rPr>
        <w:t>Бессергеневского</w:t>
      </w:r>
      <w:r w:rsidRPr="00693678">
        <w:rPr>
          <w:rFonts w:ascii="Times New Roman" w:eastAsia="Times New Roman" w:hAnsi="Times New Roman" w:cs="Times New Roman"/>
          <w:b/>
          <w:color w:val="3F3F3F"/>
          <w:sz w:val="28"/>
          <w:szCs w:val="28"/>
        </w:rPr>
        <w:t xml:space="preserve"> сельского поселения</w:t>
      </w:r>
    </w:p>
    <w:p w:rsidR="00CF151D" w:rsidRPr="00CF151D" w:rsidRDefault="00CF151D" w:rsidP="00CF15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5"/>
        <w:gridCol w:w="2392"/>
        <w:gridCol w:w="3322"/>
        <w:gridCol w:w="3494"/>
      </w:tblGrid>
      <w:tr w:rsidR="00693678" w:rsidRPr="00693678" w:rsidTr="00F228E6">
        <w:trPr>
          <w:trHeight w:val="802"/>
        </w:trPr>
        <w:tc>
          <w:tcPr>
            <w:tcW w:w="645" w:type="dxa"/>
          </w:tcPr>
          <w:p w:rsidR="00693678" w:rsidRPr="00693678" w:rsidRDefault="00693678" w:rsidP="00693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28"/>
                <w:szCs w:val="28"/>
              </w:rPr>
            </w:pPr>
            <w:r w:rsidRPr="00693678">
              <w:rPr>
                <w:rFonts w:ascii="Times New Roman" w:eastAsia="Times New Roman" w:hAnsi="Times New Roman" w:cs="Times New Roman"/>
                <w:b/>
                <w:color w:val="3F3F3F"/>
                <w:sz w:val="28"/>
                <w:szCs w:val="28"/>
              </w:rPr>
              <w:t>№</w:t>
            </w:r>
          </w:p>
          <w:p w:rsidR="00693678" w:rsidRPr="00693678" w:rsidRDefault="00693678" w:rsidP="00693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28"/>
                <w:szCs w:val="28"/>
              </w:rPr>
            </w:pPr>
            <w:proofErr w:type="gramStart"/>
            <w:r w:rsidRPr="00693678">
              <w:rPr>
                <w:rFonts w:ascii="Times New Roman" w:eastAsia="Times New Roman" w:hAnsi="Times New Roman" w:cs="Times New Roman"/>
                <w:b/>
                <w:color w:val="3F3F3F"/>
                <w:sz w:val="28"/>
                <w:szCs w:val="28"/>
              </w:rPr>
              <w:t>п</w:t>
            </w:r>
            <w:proofErr w:type="gramEnd"/>
            <w:r w:rsidRPr="00693678">
              <w:rPr>
                <w:rFonts w:ascii="Times New Roman" w:eastAsia="Times New Roman" w:hAnsi="Times New Roman" w:cs="Times New Roman"/>
                <w:b/>
                <w:color w:val="3F3F3F"/>
                <w:sz w:val="28"/>
                <w:szCs w:val="28"/>
              </w:rPr>
              <w:t>/п</w:t>
            </w:r>
          </w:p>
        </w:tc>
        <w:tc>
          <w:tcPr>
            <w:tcW w:w="2392" w:type="dxa"/>
          </w:tcPr>
          <w:p w:rsidR="00693678" w:rsidRPr="00693678" w:rsidRDefault="00693678" w:rsidP="00693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28"/>
                <w:szCs w:val="28"/>
              </w:rPr>
            </w:pPr>
          </w:p>
          <w:p w:rsidR="00693678" w:rsidRPr="00693678" w:rsidRDefault="00693678" w:rsidP="00693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28"/>
                <w:szCs w:val="28"/>
              </w:rPr>
            </w:pPr>
            <w:r w:rsidRPr="00693678">
              <w:rPr>
                <w:rFonts w:ascii="Times New Roman" w:eastAsia="Times New Roman" w:hAnsi="Times New Roman" w:cs="Times New Roman"/>
                <w:b/>
                <w:color w:val="3F3F3F"/>
                <w:sz w:val="28"/>
                <w:szCs w:val="28"/>
              </w:rPr>
              <w:t>Знак</w:t>
            </w:r>
          </w:p>
        </w:tc>
        <w:tc>
          <w:tcPr>
            <w:tcW w:w="3322" w:type="dxa"/>
          </w:tcPr>
          <w:p w:rsidR="00693678" w:rsidRPr="00693678" w:rsidRDefault="00693678" w:rsidP="00693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28"/>
                <w:szCs w:val="28"/>
              </w:rPr>
            </w:pPr>
            <w:r w:rsidRPr="00693678">
              <w:rPr>
                <w:rFonts w:ascii="Times New Roman" w:eastAsia="Times New Roman" w:hAnsi="Times New Roman" w:cs="Times New Roman"/>
                <w:b/>
                <w:color w:val="3F3F3F"/>
                <w:sz w:val="28"/>
                <w:szCs w:val="28"/>
              </w:rPr>
              <w:t>Адрес, место нахожд</w:t>
            </w:r>
            <w:r w:rsidRPr="00693678">
              <w:rPr>
                <w:rFonts w:ascii="Times New Roman" w:eastAsia="Times New Roman" w:hAnsi="Times New Roman" w:cs="Times New Roman"/>
                <w:b/>
                <w:color w:val="3F3F3F"/>
                <w:sz w:val="28"/>
                <w:szCs w:val="28"/>
              </w:rPr>
              <w:t>е</w:t>
            </w:r>
            <w:r w:rsidRPr="00693678">
              <w:rPr>
                <w:rFonts w:ascii="Times New Roman" w:eastAsia="Times New Roman" w:hAnsi="Times New Roman" w:cs="Times New Roman"/>
                <w:b/>
                <w:color w:val="3F3F3F"/>
                <w:sz w:val="28"/>
                <w:szCs w:val="28"/>
              </w:rPr>
              <w:t xml:space="preserve">ния </w:t>
            </w:r>
            <w:proofErr w:type="spellStart"/>
            <w:r w:rsidRPr="00693678">
              <w:rPr>
                <w:rFonts w:ascii="Times New Roman" w:eastAsia="Times New Roman" w:hAnsi="Times New Roman" w:cs="Times New Roman"/>
                <w:b/>
                <w:color w:val="3F3F3F"/>
                <w:sz w:val="28"/>
                <w:szCs w:val="28"/>
              </w:rPr>
              <w:t>водоисточника</w:t>
            </w:r>
            <w:proofErr w:type="spellEnd"/>
          </w:p>
        </w:tc>
        <w:tc>
          <w:tcPr>
            <w:tcW w:w="3494" w:type="dxa"/>
          </w:tcPr>
          <w:p w:rsidR="00693678" w:rsidRPr="00693678" w:rsidRDefault="00693678" w:rsidP="00693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28"/>
                <w:szCs w:val="28"/>
              </w:rPr>
            </w:pPr>
          </w:p>
          <w:p w:rsidR="00693678" w:rsidRPr="00693678" w:rsidRDefault="00693678" w:rsidP="00693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28"/>
                <w:szCs w:val="28"/>
              </w:rPr>
            </w:pPr>
            <w:r w:rsidRPr="00693678">
              <w:rPr>
                <w:rFonts w:ascii="Times New Roman" w:eastAsia="Times New Roman" w:hAnsi="Times New Roman" w:cs="Times New Roman"/>
                <w:b/>
                <w:color w:val="3F3F3F"/>
                <w:sz w:val="28"/>
                <w:szCs w:val="28"/>
              </w:rPr>
              <w:t xml:space="preserve">Пожарный </w:t>
            </w:r>
            <w:proofErr w:type="spellStart"/>
            <w:r w:rsidRPr="00693678">
              <w:rPr>
                <w:rFonts w:ascii="Times New Roman" w:eastAsia="Times New Roman" w:hAnsi="Times New Roman" w:cs="Times New Roman"/>
                <w:b/>
                <w:color w:val="3F3F3F"/>
                <w:sz w:val="28"/>
                <w:szCs w:val="28"/>
              </w:rPr>
              <w:t>водоисточник</w:t>
            </w:r>
            <w:proofErr w:type="spellEnd"/>
          </w:p>
        </w:tc>
      </w:tr>
      <w:tr w:rsidR="00693678" w:rsidRPr="00693678" w:rsidTr="00F228E6">
        <w:tc>
          <w:tcPr>
            <w:tcW w:w="645" w:type="dxa"/>
          </w:tcPr>
          <w:p w:rsidR="00693678" w:rsidRPr="00693678" w:rsidRDefault="00693678" w:rsidP="00693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28"/>
                <w:szCs w:val="28"/>
              </w:rPr>
            </w:pPr>
            <w:r w:rsidRPr="00693678">
              <w:rPr>
                <w:rFonts w:ascii="Times New Roman" w:eastAsia="Times New Roman" w:hAnsi="Times New Roman" w:cs="Times New Roman"/>
                <w:b/>
                <w:color w:val="3F3F3F"/>
                <w:sz w:val="28"/>
                <w:szCs w:val="28"/>
              </w:rPr>
              <w:t>1</w:t>
            </w:r>
          </w:p>
        </w:tc>
        <w:tc>
          <w:tcPr>
            <w:tcW w:w="2392" w:type="dxa"/>
          </w:tcPr>
          <w:p w:rsidR="00693678" w:rsidRPr="00693678" w:rsidRDefault="00693678" w:rsidP="00693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F3F3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3F3F3F"/>
                <w:sz w:val="28"/>
                <w:szCs w:val="28"/>
                <w:lang w:eastAsia="ru-RU"/>
              </w:rPr>
              <w:drawing>
                <wp:inline distT="0" distB="0" distL="0" distR="0" wp14:anchorId="588C0CB6" wp14:editId="0FD089AC">
                  <wp:extent cx="739775" cy="739775"/>
                  <wp:effectExtent l="0" t="0" r="3175" b="3175"/>
                  <wp:docPr id="10" name="Рисунок 10" descr="4b484e9d2e58bc0324c89915cf0713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4b484e9d2e58bc0324c89915cf0713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775" cy="739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2" w:type="dxa"/>
          </w:tcPr>
          <w:p w:rsidR="00693678" w:rsidRPr="00693678" w:rsidRDefault="00693678" w:rsidP="0020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F3F3F"/>
                <w:sz w:val="28"/>
                <w:szCs w:val="28"/>
              </w:rPr>
            </w:pPr>
            <w:r w:rsidRPr="00693678">
              <w:rPr>
                <w:rFonts w:ascii="Times New Roman" w:eastAsia="Times New Roman" w:hAnsi="Times New Roman" w:cs="Times New Roman"/>
                <w:color w:val="3F3F3F"/>
                <w:sz w:val="28"/>
                <w:szCs w:val="28"/>
              </w:rPr>
              <w:t>х.</w:t>
            </w:r>
            <w:r>
              <w:rPr>
                <w:rFonts w:ascii="Times New Roman" w:eastAsia="Times New Roman" w:hAnsi="Times New Roman" w:cs="Times New Roman"/>
                <w:color w:val="3F3F3F"/>
                <w:sz w:val="28"/>
                <w:szCs w:val="28"/>
              </w:rPr>
              <w:t xml:space="preserve"> Калинин</w:t>
            </w:r>
            <w:r w:rsidRPr="00693678">
              <w:rPr>
                <w:rFonts w:ascii="Times New Roman" w:eastAsia="Times New Roman" w:hAnsi="Times New Roman" w:cs="Times New Roman"/>
                <w:color w:val="3F3F3F"/>
                <w:sz w:val="28"/>
                <w:szCs w:val="28"/>
              </w:rPr>
              <w:t xml:space="preserve">, </w:t>
            </w:r>
            <w:r w:rsidR="00206304">
              <w:rPr>
                <w:rFonts w:ascii="Times New Roman" w:eastAsia="Times New Roman" w:hAnsi="Times New Roman" w:cs="Times New Roman"/>
                <w:color w:val="3F3F3F"/>
                <w:sz w:val="28"/>
                <w:szCs w:val="28"/>
              </w:rPr>
              <w:t xml:space="preserve">                         </w:t>
            </w:r>
            <w:r w:rsidRPr="00693678">
              <w:rPr>
                <w:rFonts w:ascii="Times New Roman" w:eastAsia="Times New Roman" w:hAnsi="Times New Roman" w:cs="Times New Roman"/>
                <w:color w:val="3F3F3F"/>
                <w:sz w:val="28"/>
                <w:szCs w:val="28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3F3F3F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3F3F3F"/>
                <w:sz w:val="28"/>
                <w:szCs w:val="28"/>
              </w:rPr>
              <w:t>Центральная</w:t>
            </w:r>
            <w:proofErr w:type="gramEnd"/>
            <w:r>
              <w:rPr>
                <w:rFonts w:ascii="Times New Roman" w:eastAsia="Times New Roman" w:hAnsi="Times New Roman" w:cs="Times New Roman"/>
                <w:color w:val="3F3F3F"/>
                <w:sz w:val="28"/>
                <w:szCs w:val="28"/>
              </w:rPr>
              <w:t xml:space="preserve"> </w:t>
            </w:r>
            <w:r w:rsidR="00730E49">
              <w:rPr>
                <w:rFonts w:ascii="Times New Roman" w:eastAsia="Times New Roman" w:hAnsi="Times New Roman" w:cs="Times New Roman"/>
                <w:color w:val="3F3F3F"/>
                <w:sz w:val="28"/>
                <w:szCs w:val="28"/>
              </w:rPr>
              <w:t xml:space="preserve">82              поворот на ул. Береговую </w:t>
            </w:r>
          </w:p>
        </w:tc>
        <w:tc>
          <w:tcPr>
            <w:tcW w:w="3494" w:type="dxa"/>
          </w:tcPr>
          <w:p w:rsidR="00693678" w:rsidRPr="00693678" w:rsidRDefault="00730E49" w:rsidP="00693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F3F3F"/>
                <w:sz w:val="24"/>
                <w:szCs w:val="24"/>
              </w:rPr>
              <w:t>р. Дон</w:t>
            </w:r>
          </w:p>
        </w:tc>
      </w:tr>
      <w:tr w:rsidR="00730E49" w:rsidRPr="00693678" w:rsidTr="00F228E6">
        <w:tc>
          <w:tcPr>
            <w:tcW w:w="645" w:type="dxa"/>
          </w:tcPr>
          <w:p w:rsidR="00730E49" w:rsidRPr="00693678" w:rsidRDefault="00730E49" w:rsidP="00693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F3F3F"/>
                <w:sz w:val="28"/>
                <w:szCs w:val="28"/>
              </w:rPr>
              <w:t>2</w:t>
            </w:r>
          </w:p>
        </w:tc>
        <w:tc>
          <w:tcPr>
            <w:tcW w:w="2392" w:type="dxa"/>
          </w:tcPr>
          <w:p w:rsidR="00730E49" w:rsidRDefault="00730E49" w:rsidP="00693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3F3F3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3F3F3F"/>
                <w:sz w:val="28"/>
                <w:szCs w:val="28"/>
                <w:lang w:eastAsia="ru-RU"/>
              </w:rPr>
              <w:drawing>
                <wp:inline distT="0" distB="0" distL="0" distR="0" wp14:anchorId="51EF7909" wp14:editId="6B0320C3">
                  <wp:extent cx="739775" cy="739775"/>
                  <wp:effectExtent l="0" t="0" r="3175" b="3175"/>
                  <wp:docPr id="1" name="Рисунок 1" descr="4b484e9d2e58bc0324c89915cf0713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4b484e9d2e58bc0324c89915cf0713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775" cy="739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2" w:type="dxa"/>
          </w:tcPr>
          <w:p w:rsidR="00730E49" w:rsidRPr="00693678" w:rsidRDefault="00730E49" w:rsidP="0020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F3F3F"/>
                <w:sz w:val="28"/>
                <w:szCs w:val="28"/>
              </w:rPr>
            </w:pPr>
            <w:r w:rsidRPr="00730E49">
              <w:rPr>
                <w:rFonts w:ascii="Times New Roman" w:eastAsia="Times New Roman" w:hAnsi="Times New Roman" w:cs="Times New Roman"/>
                <w:color w:val="3F3F3F"/>
                <w:sz w:val="28"/>
                <w:szCs w:val="28"/>
              </w:rPr>
              <w:t>х. Калинин,                          ул. Центральная</w:t>
            </w:r>
            <w:r w:rsidR="00091D67">
              <w:rPr>
                <w:rFonts w:ascii="Times New Roman" w:eastAsia="Times New Roman" w:hAnsi="Times New Roman" w:cs="Times New Roman"/>
                <w:color w:val="3F3F3F"/>
                <w:sz w:val="28"/>
                <w:szCs w:val="28"/>
              </w:rPr>
              <w:t xml:space="preserve"> 252</w:t>
            </w:r>
            <w:bookmarkStart w:id="0" w:name="_GoBack"/>
            <w:bookmarkEnd w:id="0"/>
          </w:p>
        </w:tc>
        <w:tc>
          <w:tcPr>
            <w:tcW w:w="3494" w:type="dxa"/>
          </w:tcPr>
          <w:p w:rsidR="00730E49" w:rsidRPr="00693678" w:rsidRDefault="00730E49" w:rsidP="00693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F3F3F"/>
                <w:sz w:val="24"/>
                <w:szCs w:val="24"/>
              </w:rPr>
            </w:pPr>
            <w:r w:rsidRPr="00730E49">
              <w:rPr>
                <w:rFonts w:ascii="Times New Roman" w:eastAsia="Times New Roman" w:hAnsi="Times New Roman" w:cs="Times New Roman"/>
                <w:color w:val="3F3F3F"/>
                <w:sz w:val="24"/>
                <w:szCs w:val="24"/>
              </w:rPr>
              <w:t>р. Дон</w:t>
            </w:r>
          </w:p>
        </w:tc>
      </w:tr>
      <w:tr w:rsidR="00730E49" w:rsidRPr="00693678" w:rsidTr="00F228E6">
        <w:tc>
          <w:tcPr>
            <w:tcW w:w="645" w:type="dxa"/>
          </w:tcPr>
          <w:p w:rsidR="00730E49" w:rsidRPr="00693678" w:rsidRDefault="00730E49" w:rsidP="00693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F3F3F"/>
                <w:sz w:val="28"/>
                <w:szCs w:val="28"/>
              </w:rPr>
              <w:t>3</w:t>
            </w:r>
          </w:p>
        </w:tc>
        <w:tc>
          <w:tcPr>
            <w:tcW w:w="2392" w:type="dxa"/>
          </w:tcPr>
          <w:p w:rsidR="00730E49" w:rsidRDefault="00730E49" w:rsidP="00693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3F3F3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3F3F3F"/>
                <w:sz w:val="28"/>
                <w:szCs w:val="28"/>
                <w:lang w:eastAsia="ru-RU"/>
              </w:rPr>
              <w:drawing>
                <wp:inline distT="0" distB="0" distL="0" distR="0" wp14:anchorId="51EF7909" wp14:editId="6B0320C3">
                  <wp:extent cx="739775" cy="739775"/>
                  <wp:effectExtent l="0" t="0" r="3175" b="3175"/>
                  <wp:docPr id="2" name="Рисунок 2" descr="4b484e9d2e58bc0324c89915cf0713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4b484e9d2e58bc0324c89915cf0713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775" cy="739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2" w:type="dxa"/>
          </w:tcPr>
          <w:p w:rsidR="00730E49" w:rsidRPr="00693678" w:rsidRDefault="00730E49" w:rsidP="00206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F3F3F"/>
                <w:sz w:val="28"/>
                <w:szCs w:val="28"/>
              </w:rPr>
            </w:pPr>
            <w:r w:rsidRPr="00730E49">
              <w:rPr>
                <w:rFonts w:ascii="Times New Roman" w:eastAsia="Times New Roman" w:hAnsi="Times New Roman" w:cs="Times New Roman"/>
                <w:color w:val="3F3F3F"/>
                <w:sz w:val="28"/>
                <w:szCs w:val="28"/>
              </w:rPr>
              <w:t>х. Калинин,                          ул. Центральная</w:t>
            </w:r>
            <w:r>
              <w:rPr>
                <w:rFonts w:ascii="Times New Roman" w:eastAsia="Times New Roman" w:hAnsi="Times New Roman" w:cs="Times New Roman"/>
                <w:color w:val="3F3F3F"/>
                <w:sz w:val="28"/>
                <w:szCs w:val="28"/>
              </w:rPr>
              <w:t xml:space="preserve"> 360</w:t>
            </w:r>
            <w:proofErr w:type="gramStart"/>
            <w:r>
              <w:rPr>
                <w:rFonts w:ascii="Times New Roman" w:eastAsia="Times New Roman" w:hAnsi="Times New Roman" w:cs="Times New Roman"/>
                <w:color w:val="3F3F3F"/>
                <w:sz w:val="28"/>
                <w:szCs w:val="28"/>
              </w:rPr>
              <w:t xml:space="preserve"> А</w:t>
            </w:r>
            <w:proofErr w:type="gramEnd"/>
          </w:p>
        </w:tc>
        <w:tc>
          <w:tcPr>
            <w:tcW w:w="3494" w:type="dxa"/>
          </w:tcPr>
          <w:p w:rsidR="00730E49" w:rsidRPr="00693678" w:rsidRDefault="00730E49" w:rsidP="00693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F3F3F"/>
                <w:sz w:val="24"/>
                <w:szCs w:val="24"/>
              </w:rPr>
            </w:pPr>
            <w:r w:rsidRPr="00730E49">
              <w:rPr>
                <w:rFonts w:ascii="Times New Roman" w:eastAsia="Times New Roman" w:hAnsi="Times New Roman" w:cs="Times New Roman"/>
                <w:color w:val="3F3F3F"/>
                <w:sz w:val="24"/>
                <w:szCs w:val="24"/>
              </w:rPr>
              <w:t>р. Дон</w:t>
            </w:r>
          </w:p>
        </w:tc>
      </w:tr>
      <w:tr w:rsidR="00F228E6" w:rsidRPr="00693678" w:rsidTr="00F228E6">
        <w:tc>
          <w:tcPr>
            <w:tcW w:w="645" w:type="dxa"/>
          </w:tcPr>
          <w:p w:rsidR="00F228E6" w:rsidRPr="00693678" w:rsidRDefault="00730E49" w:rsidP="00693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F3F3F"/>
                <w:sz w:val="28"/>
                <w:szCs w:val="28"/>
              </w:rPr>
              <w:t>4</w:t>
            </w:r>
          </w:p>
        </w:tc>
        <w:tc>
          <w:tcPr>
            <w:tcW w:w="2392" w:type="dxa"/>
          </w:tcPr>
          <w:p w:rsidR="00F228E6" w:rsidRPr="00693678" w:rsidRDefault="00F228E6" w:rsidP="00693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F3F3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3F3F3F"/>
                <w:sz w:val="28"/>
                <w:szCs w:val="28"/>
                <w:lang w:eastAsia="ru-RU"/>
              </w:rPr>
              <w:drawing>
                <wp:inline distT="0" distB="0" distL="0" distR="0" wp14:anchorId="65666BBF" wp14:editId="25407BAB">
                  <wp:extent cx="702945" cy="702945"/>
                  <wp:effectExtent l="0" t="0" r="1905" b="1905"/>
                  <wp:docPr id="9" name="Рисунок 9" descr="F09-fotoly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09-fotoly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945" cy="702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2" w:type="dxa"/>
          </w:tcPr>
          <w:p w:rsidR="00F228E6" w:rsidRPr="00CF56A6" w:rsidRDefault="00F228E6" w:rsidP="00206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6A6">
              <w:rPr>
                <w:rFonts w:ascii="Times New Roman" w:hAnsi="Times New Roman" w:cs="Times New Roman"/>
                <w:sz w:val="28"/>
                <w:szCs w:val="28"/>
              </w:rPr>
              <w:t>Ст. Бессергеневская, ул. Чеботарева, д № 28</w:t>
            </w:r>
          </w:p>
        </w:tc>
        <w:tc>
          <w:tcPr>
            <w:tcW w:w="3494" w:type="dxa"/>
          </w:tcPr>
          <w:p w:rsidR="00F228E6" w:rsidRPr="00693678" w:rsidRDefault="00F228E6" w:rsidP="00693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28"/>
                <w:szCs w:val="28"/>
              </w:rPr>
            </w:pPr>
            <w:r w:rsidRPr="00693678">
              <w:rPr>
                <w:rFonts w:ascii="Times New Roman" w:eastAsia="Times New Roman" w:hAnsi="Times New Roman" w:cs="Times New Roman"/>
                <w:color w:val="3F3F3F"/>
                <w:sz w:val="24"/>
                <w:szCs w:val="24"/>
              </w:rPr>
              <w:t>Пожарный гидрант  </w:t>
            </w:r>
          </w:p>
        </w:tc>
      </w:tr>
      <w:tr w:rsidR="00F228E6" w:rsidRPr="00693678" w:rsidTr="00F228E6">
        <w:tc>
          <w:tcPr>
            <w:tcW w:w="645" w:type="dxa"/>
          </w:tcPr>
          <w:p w:rsidR="00F228E6" w:rsidRPr="00693678" w:rsidRDefault="00F228E6" w:rsidP="00693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28"/>
                <w:szCs w:val="28"/>
              </w:rPr>
            </w:pPr>
          </w:p>
        </w:tc>
        <w:tc>
          <w:tcPr>
            <w:tcW w:w="2392" w:type="dxa"/>
          </w:tcPr>
          <w:p w:rsidR="00F228E6" w:rsidRPr="00693678" w:rsidRDefault="00F228E6" w:rsidP="00693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F3F3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3F3F3F"/>
                <w:sz w:val="28"/>
                <w:szCs w:val="28"/>
                <w:lang w:eastAsia="ru-RU"/>
              </w:rPr>
              <w:drawing>
                <wp:inline distT="0" distB="0" distL="0" distR="0" wp14:anchorId="0E43CEF9" wp14:editId="5A67D0CA">
                  <wp:extent cx="702945" cy="702945"/>
                  <wp:effectExtent l="0" t="0" r="1905" b="1905"/>
                  <wp:docPr id="8" name="Рисунок 8" descr="F09-fotoly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09-fotoly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945" cy="702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2" w:type="dxa"/>
          </w:tcPr>
          <w:p w:rsidR="00F228E6" w:rsidRPr="00CF56A6" w:rsidRDefault="00F228E6" w:rsidP="00206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6A6">
              <w:rPr>
                <w:rFonts w:ascii="Times New Roman" w:hAnsi="Times New Roman" w:cs="Times New Roman"/>
                <w:sz w:val="28"/>
                <w:szCs w:val="28"/>
              </w:rPr>
              <w:t xml:space="preserve">Ст. Бессергеневская, ул. </w:t>
            </w:r>
            <w:proofErr w:type="gramStart"/>
            <w:r w:rsidRPr="00CF56A6">
              <w:rPr>
                <w:rFonts w:ascii="Times New Roman" w:hAnsi="Times New Roman" w:cs="Times New Roman"/>
                <w:sz w:val="28"/>
                <w:szCs w:val="28"/>
              </w:rPr>
              <w:t>Советская</w:t>
            </w:r>
            <w:proofErr w:type="gramEnd"/>
            <w:r w:rsidRPr="00CF56A6">
              <w:rPr>
                <w:rFonts w:ascii="Times New Roman" w:hAnsi="Times New Roman" w:cs="Times New Roman"/>
                <w:sz w:val="28"/>
                <w:szCs w:val="28"/>
              </w:rPr>
              <w:t xml:space="preserve"> – перекресток между домами № 59а и 61</w:t>
            </w:r>
          </w:p>
        </w:tc>
        <w:tc>
          <w:tcPr>
            <w:tcW w:w="3494" w:type="dxa"/>
          </w:tcPr>
          <w:p w:rsidR="00F228E6" w:rsidRPr="00693678" w:rsidRDefault="00F228E6" w:rsidP="00693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F3F3F"/>
                <w:sz w:val="24"/>
                <w:szCs w:val="24"/>
              </w:rPr>
            </w:pPr>
            <w:r w:rsidRPr="00693678">
              <w:rPr>
                <w:rFonts w:ascii="Times New Roman" w:eastAsia="Times New Roman" w:hAnsi="Times New Roman" w:cs="Times New Roman"/>
                <w:color w:val="3F3F3F"/>
                <w:sz w:val="24"/>
                <w:szCs w:val="24"/>
              </w:rPr>
              <w:t>Пожарный гидрант  </w:t>
            </w:r>
          </w:p>
        </w:tc>
      </w:tr>
      <w:tr w:rsidR="00CF56A6" w:rsidRPr="00693678" w:rsidTr="00F228E6">
        <w:tc>
          <w:tcPr>
            <w:tcW w:w="645" w:type="dxa"/>
          </w:tcPr>
          <w:p w:rsidR="00CF56A6" w:rsidRPr="00693678" w:rsidRDefault="00730E49" w:rsidP="00693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F3F3F"/>
                <w:sz w:val="28"/>
                <w:szCs w:val="28"/>
              </w:rPr>
              <w:t>5</w:t>
            </w:r>
          </w:p>
        </w:tc>
        <w:tc>
          <w:tcPr>
            <w:tcW w:w="2392" w:type="dxa"/>
          </w:tcPr>
          <w:p w:rsidR="00CF56A6" w:rsidRPr="00693678" w:rsidRDefault="00CF56A6" w:rsidP="00693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F3F3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3F3F3F"/>
                <w:sz w:val="28"/>
                <w:szCs w:val="28"/>
                <w:lang w:eastAsia="ru-RU"/>
              </w:rPr>
              <w:drawing>
                <wp:inline distT="0" distB="0" distL="0" distR="0" wp14:anchorId="6653CD9C" wp14:editId="3803D049">
                  <wp:extent cx="702945" cy="702945"/>
                  <wp:effectExtent l="0" t="0" r="1905" b="1905"/>
                  <wp:docPr id="11" name="Рисунок 11" descr="F09-fotoly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09-fotoly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945" cy="702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2" w:type="dxa"/>
          </w:tcPr>
          <w:p w:rsidR="00CF56A6" w:rsidRPr="00CF56A6" w:rsidRDefault="00CF56A6" w:rsidP="00206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6A6">
              <w:rPr>
                <w:rFonts w:ascii="Times New Roman" w:hAnsi="Times New Roman" w:cs="Times New Roman"/>
                <w:sz w:val="28"/>
                <w:szCs w:val="28"/>
              </w:rPr>
              <w:t>Ст. Бессергеневская, ул. Комарова –  д № 40а</w:t>
            </w:r>
          </w:p>
        </w:tc>
        <w:tc>
          <w:tcPr>
            <w:tcW w:w="3494" w:type="dxa"/>
          </w:tcPr>
          <w:p w:rsidR="00CF56A6" w:rsidRDefault="00CF56A6" w:rsidP="00206304">
            <w:pPr>
              <w:jc w:val="center"/>
            </w:pPr>
            <w:r w:rsidRPr="00970851">
              <w:rPr>
                <w:rFonts w:ascii="Times New Roman" w:eastAsia="Times New Roman" w:hAnsi="Times New Roman" w:cs="Times New Roman"/>
                <w:color w:val="3F3F3F"/>
                <w:sz w:val="24"/>
                <w:szCs w:val="24"/>
              </w:rPr>
              <w:t>Пожарный гидрант</w:t>
            </w:r>
          </w:p>
        </w:tc>
      </w:tr>
      <w:tr w:rsidR="00CF56A6" w:rsidRPr="00693678" w:rsidTr="00F228E6">
        <w:tc>
          <w:tcPr>
            <w:tcW w:w="645" w:type="dxa"/>
          </w:tcPr>
          <w:p w:rsidR="00CF56A6" w:rsidRPr="00693678" w:rsidRDefault="00730E49" w:rsidP="00693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F3F3F"/>
                <w:sz w:val="28"/>
                <w:szCs w:val="28"/>
              </w:rPr>
              <w:t>6</w:t>
            </w:r>
          </w:p>
        </w:tc>
        <w:tc>
          <w:tcPr>
            <w:tcW w:w="2392" w:type="dxa"/>
          </w:tcPr>
          <w:p w:rsidR="00CF56A6" w:rsidRPr="00693678" w:rsidRDefault="00CF56A6" w:rsidP="00693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F3F3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3F3F3F"/>
                <w:sz w:val="28"/>
                <w:szCs w:val="28"/>
                <w:lang w:eastAsia="ru-RU"/>
              </w:rPr>
              <w:drawing>
                <wp:inline distT="0" distB="0" distL="0" distR="0" wp14:anchorId="6C393B59" wp14:editId="6AA6B69F">
                  <wp:extent cx="702945" cy="702945"/>
                  <wp:effectExtent l="0" t="0" r="1905" b="1905"/>
                  <wp:docPr id="12" name="Рисунок 12" descr="F09-fotoly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09-fotoly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945" cy="702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2" w:type="dxa"/>
          </w:tcPr>
          <w:p w:rsidR="00CF56A6" w:rsidRPr="00CF56A6" w:rsidRDefault="00CF56A6" w:rsidP="00206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6A6">
              <w:rPr>
                <w:rFonts w:ascii="Times New Roman" w:hAnsi="Times New Roman" w:cs="Times New Roman"/>
                <w:sz w:val="28"/>
                <w:szCs w:val="28"/>
              </w:rPr>
              <w:t xml:space="preserve">Ст. Бессергеневская, ул. </w:t>
            </w:r>
            <w:proofErr w:type="spellStart"/>
            <w:r w:rsidRPr="00CF56A6">
              <w:rPr>
                <w:rFonts w:ascii="Times New Roman" w:hAnsi="Times New Roman" w:cs="Times New Roman"/>
                <w:sz w:val="28"/>
                <w:szCs w:val="28"/>
              </w:rPr>
              <w:t>Семисохина</w:t>
            </w:r>
            <w:proofErr w:type="spellEnd"/>
            <w:r w:rsidRPr="00CF56A6">
              <w:rPr>
                <w:rFonts w:ascii="Times New Roman" w:hAnsi="Times New Roman" w:cs="Times New Roman"/>
                <w:sz w:val="28"/>
                <w:szCs w:val="28"/>
              </w:rPr>
              <w:t xml:space="preserve"> – д № 15</w:t>
            </w:r>
          </w:p>
        </w:tc>
        <w:tc>
          <w:tcPr>
            <w:tcW w:w="3494" w:type="dxa"/>
          </w:tcPr>
          <w:p w:rsidR="00CF56A6" w:rsidRDefault="00CF56A6" w:rsidP="00206304">
            <w:pPr>
              <w:jc w:val="center"/>
            </w:pPr>
            <w:r w:rsidRPr="00970851">
              <w:rPr>
                <w:rFonts w:ascii="Times New Roman" w:eastAsia="Times New Roman" w:hAnsi="Times New Roman" w:cs="Times New Roman"/>
                <w:color w:val="3F3F3F"/>
                <w:sz w:val="24"/>
                <w:szCs w:val="24"/>
              </w:rPr>
              <w:t>Пожарный гидрант</w:t>
            </w:r>
          </w:p>
        </w:tc>
      </w:tr>
      <w:tr w:rsidR="00CF56A6" w:rsidRPr="00693678" w:rsidTr="00F228E6">
        <w:tc>
          <w:tcPr>
            <w:tcW w:w="645" w:type="dxa"/>
          </w:tcPr>
          <w:p w:rsidR="00CF56A6" w:rsidRPr="00693678" w:rsidRDefault="00730E49" w:rsidP="00693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F3F3F"/>
                <w:sz w:val="28"/>
                <w:szCs w:val="28"/>
              </w:rPr>
              <w:lastRenderedPageBreak/>
              <w:t>7</w:t>
            </w:r>
          </w:p>
        </w:tc>
        <w:tc>
          <w:tcPr>
            <w:tcW w:w="2392" w:type="dxa"/>
          </w:tcPr>
          <w:p w:rsidR="00CF56A6" w:rsidRPr="00693678" w:rsidRDefault="00CF56A6" w:rsidP="00693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F3F3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3F3F3F"/>
                <w:sz w:val="28"/>
                <w:szCs w:val="28"/>
                <w:lang w:eastAsia="ru-RU"/>
              </w:rPr>
              <w:drawing>
                <wp:inline distT="0" distB="0" distL="0" distR="0" wp14:anchorId="35A743F7" wp14:editId="6CE71CD1">
                  <wp:extent cx="702945" cy="702945"/>
                  <wp:effectExtent l="0" t="0" r="1905" b="1905"/>
                  <wp:docPr id="13" name="Рисунок 13" descr="F09-fotoly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09-fotoly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945" cy="702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2" w:type="dxa"/>
          </w:tcPr>
          <w:p w:rsidR="00CF56A6" w:rsidRPr="00CF56A6" w:rsidRDefault="00CF56A6" w:rsidP="00206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6A6">
              <w:rPr>
                <w:rFonts w:ascii="Times New Roman" w:hAnsi="Times New Roman" w:cs="Times New Roman"/>
                <w:sz w:val="28"/>
                <w:szCs w:val="28"/>
              </w:rPr>
              <w:t>Ст. Бессергеневская, ул. Советская – напротив МБОУСОШ № 41</w:t>
            </w:r>
          </w:p>
        </w:tc>
        <w:tc>
          <w:tcPr>
            <w:tcW w:w="3494" w:type="dxa"/>
          </w:tcPr>
          <w:p w:rsidR="00CF56A6" w:rsidRDefault="00CF56A6" w:rsidP="00206304">
            <w:pPr>
              <w:jc w:val="center"/>
            </w:pPr>
            <w:r w:rsidRPr="00970851">
              <w:rPr>
                <w:rFonts w:ascii="Times New Roman" w:eastAsia="Times New Roman" w:hAnsi="Times New Roman" w:cs="Times New Roman"/>
                <w:color w:val="3F3F3F"/>
                <w:sz w:val="24"/>
                <w:szCs w:val="24"/>
              </w:rPr>
              <w:t>Пожарный гидрант</w:t>
            </w:r>
          </w:p>
        </w:tc>
      </w:tr>
      <w:tr w:rsidR="00CF56A6" w:rsidRPr="00693678" w:rsidTr="00F228E6">
        <w:tc>
          <w:tcPr>
            <w:tcW w:w="645" w:type="dxa"/>
          </w:tcPr>
          <w:p w:rsidR="00CF56A6" w:rsidRPr="00693678" w:rsidRDefault="00730E49" w:rsidP="00693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F3F3F"/>
                <w:sz w:val="28"/>
                <w:szCs w:val="28"/>
              </w:rPr>
              <w:t>8</w:t>
            </w:r>
          </w:p>
        </w:tc>
        <w:tc>
          <w:tcPr>
            <w:tcW w:w="2392" w:type="dxa"/>
          </w:tcPr>
          <w:p w:rsidR="00CF56A6" w:rsidRPr="00693678" w:rsidRDefault="00CF56A6" w:rsidP="00693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F3F3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3F3F3F"/>
                <w:sz w:val="28"/>
                <w:szCs w:val="28"/>
                <w:lang w:eastAsia="ru-RU"/>
              </w:rPr>
              <w:drawing>
                <wp:inline distT="0" distB="0" distL="0" distR="0" wp14:anchorId="29BE8509" wp14:editId="0D027979">
                  <wp:extent cx="702945" cy="702945"/>
                  <wp:effectExtent l="0" t="0" r="1905" b="1905"/>
                  <wp:docPr id="14" name="Рисунок 14" descr="F09-fotoly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09-fotoly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945" cy="702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2" w:type="dxa"/>
          </w:tcPr>
          <w:p w:rsidR="00CF56A6" w:rsidRPr="00CF56A6" w:rsidRDefault="00CF56A6" w:rsidP="00206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6A6">
              <w:rPr>
                <w:rFonts w:ascii="Times New Roman" w:hAnsi="Times New Roman" w:cs="Times New Roman"/>
                <w:sz w:val="28"/>
                <w:szCs w:val="28"/>
              </w:rPr>
              <w:t xml:space="preserve">Ст. </w:t>
            </w:r>
            <w:proofErr w:type="spellStart"/>
            <w:r w:rsidRPr="00CF56A6">
              <w:rPr>
                <w:rFonts w:ascii="Times New Roman" w:hAnsi="Times New Roman" w:cs="Times New Roman"/>
                <w:sz w:val="28"/>
                <w:szCs w:val="28"/>
              </w:rPr>
              <w:t>Заплавская</w:t>
            </w:r>
            <w:proofErr w:type="spellEnd"/>
            <w:r w:rsidRPr="00CF56A6">
              <w:rPr>
                <w:rFonts w:ascii="Times New Roman" w:hAnsi="Times New Roman" w:cs="Times New Roman"/>
                <w:sz w:val="28"/>
                <w:szCs w:val="28"/>
              </w:rPr>
              <w:t>, ул. Вин</w:t>
            </w:r>
            <w:r w:rsidRPr="00CF56A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F56A6">
              <w:rPr>
                <w:rFonts w:ascii="Times New Roman" w:hAnsi="Times New Roman" w:cs="Times New Roman"/>
                <w:sz w:val="28"/>
                <w:szCs w:val="28"/>
              </w:rPr>
              <w:t>градная</w:t>
            </w:r>
          </w:p>
          <w:p w:rsidR="00CF56A6" w:rsidRPr="00CF56A6" w:rsidRDefault="00CF56A6" w:rsidP="00206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6A6">
              <w:rPr>
                <w:rFonts w:ascii="Times New Roman" w:hAnsi="Times New Roman" w:cs="Times New Roman"/>
                <w:sz w:val="28"/>
                <w:szCs w:val="28"/>
              </w:rPr>
              <w:t>– напротив МДОУ №7 «Березка»</w:t>
            </w:r>
          </w:p>
        </w:tc>
        <w:tc>
          <w:tcPr>
            <w:tcW w:w="3494" w:type="dxa"/>
          </w:tcPr>
          <w:p w:rsidR="00CF56A6" w:rsidRDefault="00CF56A6" w:rsidP="00206304">
            <w:pPr>
              <w:jc w:val="center"/>
            </w:pPr>
            <w:r w:rsidRPr="00970851">
              <w:rPr>
                <w:rFonts w:ascii="Times New Roman" w:eastAsia="Times New Roman" w:hAnsi="Times New Roman" w:cs="Times New Roman"/>
                <w:color w:val="3F3F3F"/>
                <w:sz w:val="24"/>
                <w:szCs w:val="24"/>
              </w:rPr>
              <w:t>Пожарный гидрант</w:t>
            </w:r>
          </w:p>
        </w:tc>
      </w:tr>
      <w:tr w:rsidR="00CF56A6" w:rsidRPr="00693678" w:rsidTr="00F228E6">
        <w:tc>
          <w:tcPr>
            <w:tcW w:w="645" w:type="dxa"/>
          </w:tcPr>
          <w:p w:rsidR="00CF56A6" w:rsidRPr="00693678" w:rsidRDefault="00730E49" w:rsidP="00693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F3F3F"/>
                <w:sz w:val="28"/>
                <w:szCs w:val="28"/>
              </w:rPr>
              <w:t>9</w:t>
            </w:r>
          </w:p>
        </w:tc>
        <w:tc>
          <w:tcPr>
            <w:tcW w:w="2392" w:type="dxa"/>
          </w:tcPr>
          <w:p w:rsidR="00CF56A6" w:rsidRPr="00693678" w:rsidRDefault="00CF56A6" w:rsidP="00693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F3F3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3F3F3F"/>
                <w:sz w:val="28"/>
                <w:szCs w:val="28"/>
                <w:lang w:eastAsia="ru-RU"/>
              </w:rPr>
              <w:drawing>
                <wp:inline distT="0" distB="0" distL="0" distR="0" wp14:anchorId="2974F8EB" wp14:editId="077E2685">
                  <wp:extent cx="702945" cy="702945"/>
                  <wp:effectExtent l="0" t="0" r="1905" b="1905"/>
                  <wp:docPr id="15" name="Рисунок 15" descr="F09-fotoly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09-fotoly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945" cy="702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2" w:type="dxa"/>
          </w:tcPr>
          <w:p w:rsidR="00CF56A6" w:rsidRPr="00CF56A6" w:rsidRDefault="00CF56A6" w:rsidP="00206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6A6">
              <w:rPr>
                <w:rFonts w:ascii="Times New Roman" w:hAnsi="Times New Roman" w:cs="Times New Roman"/>
                <w:sz w:val="28"/>
                <w:szCs w:val="28"/>
              </w:rPr>
              <w:t xml:space="preserve">Ст. </w:t>
            </w:r>
            <w:proofErr w:type="spellStart"/>
            <w:r w:rsidRPr="00CF56A6">
              <w:rPr>
                <w:rFonts w:ascii="Times New Roman" w:hAnsi="Times New Roman" w:cs="Times New Roman"/>
                <w:sz w:val="28"/>
                <w:szCs w:val="28"/>
              </w:rPr>
              <w:t>Заплавская</w:t>
            </w:r>
            <w:proofErr w:type="spellEnd"/>
            <w:r w:rsidRPr="00CF56A6">
              <w:rPr>
                <w:rFonts w:ascii="Times New Roman" w:hAnsi="Times New Roman" w:cs="Times New Roman"/>
                <w:sz w:val="28"/>
                <w:szCs w:val="28"/>
              </w:rPr>
              <w:t>, ул. Школьная – напротив МБОУ СОШ № 52</w:t>
            </w:r>
          </w:p>
        </w:tc>
        <w:tc>
          <w:tcPr>
            <w:tcW w:w="3494" w:type="dxa"/>
          </w:tcPr>
          <w:p w:rsidR="00CF56A6" w:rsidRDefault="00CF56A6" w:rsidP="00206304">
            <w:pPr>
              <w:jc w:val="center"/>
            </w:pPr>
            <w:r w:rsidRPr="00970851">
              <w:rPr>
                <w:rFonts w:ascii="Times New Roman" w:eastAsia="Times New Roman" w:hAnsi="Times New Roman" w:cs="Times New Roman"/>
                <w:color w:val="3F3F3F"/>
                <w:sz w:val="24"/>
                <w:szCs w:val="24"/>
              </w:rPr>
              <w:t>Пожарный гидрант</w:t>
            </w:r>
          </w:p>
        </w:tc>
      </w:tr>
      <w:tr w:rsidR="00F228E6" w:rsidRPr="00693678" w:rsidTr="00F228E6">
        <w:tc>
          <w:tcPr>
            <w:tcW w:w="645" w:type="dxa"/>
          </w:tcPr>
          <w:p w:rsidR="00F228E6" w:rsidRPr="00693678" w:rsidRDefault="00730E49" w:rsidP="00693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F3F3F"/>
                <w:sz w:val="28"/>
                <w:szCs w:val="28"/>
              </w:rPr>
              <w:t>10</w:t>
            </w:r>
          </w:p>
        </w:tc>
        <w:tc>
          <w:tcPr>
            <w:tcW w:w="2392" w:type="dxa"/>
          </w:tcPr>
          <w:p w:rsidR="00F228E6" w:rsidRDefault="00F228E6" w:rsidP="00693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3F3F3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3F3F3F"/>
                <w:sz w:val="28"/>
                <w:szCs w:val="28"/>
                <w:lang w:eastAsia="ru-RU"/>
              </w:rPr>
              <w:drawing>
                <wp:inline distT="0" distB="0" distL="0" distR="0" wp14:anchorId="38772133" wp14:editId="4D416410">
                  <wp:extent cx="701040" cy="701040"/>
                  <wp:effectExtent l="0" t="0" r="3810" b="381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040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2" w:type="dxa"/>
          </w:tcPr>
          <w:p w:rsidR="00F228E6" w:rsidRPr="00CF56A6" w:rsidRDefault="00F228E6" w:rsidP="00206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6A6">
              <w:rPr>
                <w:rFonts w:ascii="Times New Roman" w:hAnsi="Times New Roman" w:cs="Times New Roman"/>
                <w:sz w:val="28"/>
                <w:szCs w:val="28"/>
              </w:rPr>
              <w:t xml:space="preserve">Ст. </w:t>
            </w:r>
            <w:proofErr w:type="spellStart"/>
            <w:r w:rsidRPr="00CF56A6">
              <w:rPr>
                <w:rFonts w:ascii="Times New Roman" w:hAnsi="Times New Roman" w:cs="Times New Roman"/>
                <w:sz w:val="28"/>
                <w:szCs w:val="28"/>
              </w:rPr>
              <w:t>Заплавская</w:t>
            </w:r>
            <w:proofErr w:type="spellEnd"/>
            <w:r w:rsidRPr="00CF56A6">
              <w:rPr>
                <w:rFonts w:ascii="Times New Roman" w:hAnsi="Times New Roman" w:cs="Times New Roman"/>
                <w:sz w:val="28"/>
                <w:szCs w:val="28"/>
              </w:rPr>
              <w:t>, Ул. В</w:t>
            </w:r>
            <w:r w:rsidRPr="00CF56A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F56A6">
              <w:rPr>
                <w:rFonts w:ascii="Times New Roman" w:hAnsi="Times New Roman" w:cs="Times New Roman"/>
                <w:sz w:val="28"/>
                <w:szCs w:val="28"/>
              </w:rPr>
              <w:t>ноградная д № 28</w:t>
            </w:r>
          </w:p>
        </w:tc>
        <w:tc>
          <w:tcPr>
            <w:tcW w:w="3494" w:type="dxa"/>
          </w:tcPr>
          <w:p w:rsidR="00F228E6" w:rsidRPr="00693678" w:rsidRDefault="00CF56A6" w:rsidP="00693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F3F3F"/>
                <w:sz w:val="24"/>
                <w:szCs w:val="24"/>
              </w:rPr>
            </w:pPr>
            <w:r w:rsidRPr="00693678">
              <w:rPr>
                <w:rFonts w:ascii="Times New Roman" w:eastAsia="Times New Roman" w:hAnsi="Times New Roman" w:cs="Times New Roman"/>
                <w:color w:val="3F3F3F"/>
                <w:sz w:val="24"/>
                <w:szCs w:val="24"/>
              </w:rPr>
              <w:t>Пожарный гидрант  </w:t>
            </w:r>
          </w:p>
        </w:tc>
      </w:tr>
    </w:tbl>
    <w:p w:rsidR="00CF151D" w:rsidRPr="00CF151D" w:rsidRDefault="00CF151D" w:rsidP="00CF15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151D" w:rsidRPr="00CF151D" w:rsidRDefault="00CF151D" w:rsidP="00CF15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151D" w:rsidRPr="00CF151D" w:rsidRDefault="00CF151D" w:rsidP="00947154">
      <w:pPr>
        <w:spacing w:after="0" w:line="240" w:lineRule="auto"/>
        <w:ind w:left="-284" w:firstLine="99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 специалист </w:t>
      </w:r>
    </w:p>
    <w:p w:rsidR="00CF151D" w:rsidRPr="00CF151D" w:rsidRDefault="00CF151D" w:rsidP="00947154">
      <w:pPr>
        <w:spacing w:after="0" w:line="240" w:lineRule="auto"/>
        <w:ind w:left="-284" w:firstLine="99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делопроизводству </w:t>
      </w:r>
    </w:p>
    <w:p w:rsidR="0011787A" w:rsidRDefault="00CF151D" w:rsidP="00947154">
      <w:pPr>
        <w:spacing w:after="0" w:line="240" w:lineRule="auto"/>
        <w:ind w:left="-284" w:firstLine="99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архивной работе                                                  </w:t>
      </w:r>
      <w:r w:rsidR="00947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A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О</w:t>
      </w:r>
      <w:r w:rsidR="00564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.В. </w:t>
      </w:r>
      <w:proofErr w:type="spellStart"/>
      <w:r w:rsidR="001A2FE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Стрепухова</w:t>
      </w:r>
      <w:proofErr w:type="spellEnd"/>
    </w:p>
    <w:p w:rsidR="00CF56A6" w:rsidRDefault="00CF56A6" w:rsidP="0079349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6A6" w:rsidRDefault="00CF56A6" w:rsidP="0079349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6A6" w:rsidRDefault="00CF56A6" w:rsidP="0079349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6A6" w:rsidRDefault="00CF56A6" w:rsidP="0079349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6A6" w:rsidRDefault="00CF56A6" w:rsidP="0079349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6A6" w:rsidRDefault="00CF56A6" w:rsidP="0079349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6A6" w:rsidRDefault="00CF56A6" w:rsidP="0079349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6A6" w:rsidRDefault="00CF56A6" w:rsidP="0079349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6A6" w:rsidRDefault="00CF56A6" w:rsidP="0079349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6A6" w:rsidRDefault="00CF56A6" w:rsidP="0079349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6A6" w:rsidRDefault="00CF56A6" w:rsidP="0079349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6A6" w:rsidRDefault="00CF56A6" w:rsidP="0079349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6A6" w:rsidRDefault="00CF56A6" w:rsidP="0079349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6A6" w:rsidRDefault="00CF56A6" w:rsidP="0079349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6A6" w:rsidRDefault="00CF56A6" w:rsidP="0079349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6A6" w:rsidRDefault="00CF56A6" w:rsidP="0079349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6A6" w:rsidRDefault="00CF56A6" w:rsidP="0079349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6A6" w:rsidRDefault="00CF56A6" w:rsidP="0079349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6A6" w:rsidRDefault="00CF56A6" w:rsidP="0079349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6A6" w:rsidRDefault="00CF56A6" w:rsidP="0079349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6A6" w:rsidRDefault="00CF56A6" w:rsidP="0079349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6A6" w:rsidRDefault="00CF56A6" w:rsidP="0079349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6A6" w:rsidRDefault="00CF56A6" w:rsidP="0079349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6A6" w:rsidRDefault="00CF56A6" w:rsidP="0079349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6A6" w:rsidRDefault="00CF56A6" w:rsidP="0079349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6A6" w:rsidRDefault="00CF56A6" w:rsidP="0079349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6A6" w:rsidRDefault="00CF56A6" w:rsidP="0079349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4"/>
        <w:tblW w:w="0" w:type="auto"/>
        <w:tblInd w:w="6912" w:type="dxa"/>
        <w:tblLook w:val="04A0" w:firstRow="1" w:lastRow="0" w:firstColumn="1" w:lastColumn="0" w:noHBand="0" w:noVBand="1"/>
      </w:tblPr>
      <w:tblGrid>
        <w:gridCol w:w="2941"/>
      </w:tblGrid>
      <w:tr w:rsidR="00947154" w:rsidRPr="00947154" w:rsidTr="00947154"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206304" w:rsidRDefault="00206304" w:rsidP="00CF01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6304" w:rsidRDefault="00206304" w:rsidP="00CF01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6304" w:rsidRDefault="00206304" w:rsidP="00CF01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6304" w:rsidRDefault="00206304" w:rsidP="00CF01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6304" w:rsidRDefault="00206304" w:rsidP="00CF01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7154" w:rsidRDefault="00947154" w:rsidP="00CF01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154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947154" w:rsidRDefault="00947154" w:rsidP="00CF01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154">
              <w:rPr>
                <w:rFonts w:ascii="Times New Roman" w:hAnsi="Times New Roman" w:cs="Times New Roman"/>
                <w:sz w:val="28"/>
                <w:szCs w:val="28"/>
              </w:rPr>
              <w:t>к постановлению</w:t>
            </w:r>
          </w:p>
          <w:p w:rsidR="00947154" w:rsidRDefault="00947154" w:rsidP="00CF01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154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  <w:p w:rsidR="00947154" w:rsidRDefault="00947154" w:rsidP="00CF01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154">
              <w:rPr>
                <w:rFonts w:ascii="Times New Roman" w:hAnsi="Times New Roman" w:cs="Times New Roman"/>
                <w:sz w:val="28"/>
                <w:szCs w:val="28"/>
              </w:rPr>
              <w:t>Бессергеневского</w:t>
            </w:r>
          </w:p>
          <w:p w:rsidR="00947154" w:rsidRDefault="00947154" w:rsidP="00CF01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154"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  <w:p w:rsidR="00947154" w:rsidRPr="00947154" w:rsidRDefault="00947154" w:rsidP="00BF6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154">
              <w:rPr>
                <w:rFonts w:ascii="Times New Roman" w:hAnsi="Times New Roman" w:cs="Times New Roman"/>
                <w:sz w:val="28"/>
              </w:rPr>
              <w:t>от 07.04.2023 № 3</w:t>
            </w:r>
            <w:r w:rsidR="00BF6920"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</w:tbl>
    <w:p w:rsidR="00CF56A6" w:rsidRDefault="00CF56A6" w:rsidP="00947154">
      <w:pPr>
        <w:spacing w:after="0" w:line="240" w:lineRule="auto"/>
        <w:rPr>
          <w:rFonts w:ascii="Times New Roman" w:eastAsia="Times New Roman" w:hAnsi="Times New Roman" w:cs="Times New Roman"/>
          <w:b/>
          <w:sz w:val="25"/>
          <w:szCs w:val="28"/>
          <w:lang w:eastAsia="ru-RU" w:bidi="ru-RU"/>
        </w:rPr>
      </w:pPr>
    </w:p>
    <w:p w:rsidR="00947154" w:rsidRPr="00947154" w:rsidRDefault="00947154" w:rsidP="00947154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olor w:val="3F3F3F"/>
          <w:sz w:val="28"/>
          <w:szCs w:val="28"/>
        </w:rPr>
      </w:pPr>
      <w:r w:rsidRPr="00947154">
        <w:rPr>
          <w:rFonts w:ascii="Times New Roman" w:eastAsia="Times New Roman" w:hAnsi="Times New Roman" w:cs="Times New Roman"/>
          <w:b/>
          <w:bCs/>
          <w:color w:val="3F3F3F"/>
          <w:sz w:val="28"/>
          <w:szCs w:val="28"/>
        </w:rPr>
        <w:t>ПРАВИЛА</w:t>
      </w:r>
    </w:p>
    <w:p w:rsidR="00947154" w:rsidRDefault="00947154" w:rsidP="002063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F3F3F"/>
          <w:sz w:val="28"/>
          <w:szCs w:val="28"/>
          <w:lang w:eastAsia="ru-RU"/>
        </w:rPr>
      </w:pPr>
      <w:r w:rsidRPr="00947154">
        <w:rPr>
          <w:rFonts w:ascii="Times New Roman" w:eastAsia="Times New Roman" w:hAnsi="Times New Roman" w:cs="Times New Roman"/>
          <w:b/>
          <w:bCs/>
          <w:color w:val="3F3F3F"/>
          <w:sz w:val="28"/>
          <w:szCs w:val="28"/>
          <w:lang w:eastAsia="ru-RU"/>
        </w:rPr>
        <w:t>учёта и проверки наружного водоснабжения и мест для забора воды</w:t>
      </w:r>
    </w:p>
    <w:p w:rsidR="00206304" w:rsidRDefault="00947154" w:rsidP="002063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F3F3F"/>
          <w:sz w:val="28"/>
          <w:szCs w:val="28"/>
          <w:lang w:eastAsia="ru-RU"/>
        </w:rPr>
      </w:pPr>
      <w:r w:rsidRPr="00947154">
        <w:rPr>
          <w:rFonts w:ascii="Times New Roman" w:eastAsia="Times New Roman" w:hAnsi="Times New Roman" w:cs="Times New Roman"/>
          <w:b/>
          <w:bCs/>
          <w:color w:val="3F3F3F"/>
          <w:sz w:val="28"/>
          <w:szCs w:val="28"/>
          <w:lang w:eastAsia="ru-RU"/>
        </w:rPr>
        <w:t>в целях пожаротушения на территории</w:t>
      </w:r>
      <w:r w:rsidR="00206304">
        <w:rPr>
          <w:rFonts w:ascii="Times New Roman" w:eastAsia="Times New Roman" w:hAnsi="Times New Roman" w:cs="Times New Roman"/>
          <w:b/>
          <w:bCs/>
          <w:color w:val="3F3F3F"/>
          <w:sz w:val="28"/>
          <w:szCs w:val="28"/>
          <w:lang w:eastAsia="ru-RU"/>
        </w:rPr>
        <w:t xml:space="preserve"> </w:t>
      </w:r>
    </w:p>
    <w:p w:rsidR="00947154" w:rsidRPr="00947154" w:rsidRDefault="00947154" w:rsidP="002063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F3F3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F3F3F"/>
          <w:sz w:val="28"/>
          <w:szCs w:val="28"/>
          <w:lang w:eastAsia="ru-RU"/>
        </w:rPr>
        <w:t>Бессергеневского</w:t>
      </w:r>
      <w:r w:rsidRPr="00947154">
        <w:rPr>
          <w:rFonts w:ascii="Times New Roman" w:eastAsia="Times New Roman" w:hAnsi="Times New Roman" w:cs="Times New Roman"/>
          <w:b/>
          <w:bCs/>
          <w:color w:val="3F3F3F"/>
          <w:sz w:val="28"/>
          <w:szCs w:val="28"/>
          <w:lang w:eastAsia="ru-RU"/>
        </w:rPr>
        <w:t xml:space="preserve"> сельского поселения</w:t>
      </w:r>
    </w:p>
    <w:p w:rsidR="00947154" w:rsidRPr="00947154" w:rsidRDefault="00947154" w:rsidP="0094715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47154" w:rsidRDefault="00947154" w:rsidP="00947154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4715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       1. Общие положения</w:t>
      </w:r>
    </w:p>
    <w:p w:rsidR="00206304" w:rsidRPr="00947154" w:rsidRDefault="00206304" w:rsidP="00947154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47154" w:rsidRPr="00947154" w:rsidRDefault="00947154" w:rsidP="00947154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7154">
        <w:rPr>
          <w:rFonts w:ascii="Times New Roman" w:eastAsia="Times New Roman" w:hAnsi="Times New Roman" w:cs="Times New Roman"/>
          <w:sz w:val="28"/>
          <w:szCs w:val="28"/>
        </w:rPr>
        <w:t xml:space="preserve">    1.1. </w:t>
      </w:r>
      <w:proofErr w:type="gramStart"/>
      <w:r w:rsidRPr="00947154">
        <w:rPr>
          <w:rFonts w:ascii="Times New Roman" w:eastAsia="Times New Roman" w:hAnsi="Times New Roman" w:cs="Times New Roman"/>
          <w:sz w:val="28"/>
          <w:szCs w:val="28"/>
        </w:rPr>
        <w:t xml:space="preserve">Настоящие Правила действуют на всей территории </w:t>
      </w:r>
      <w:r>
        <w:rPr>
          <w:rFonts w:ascii="Times New Roman" w:eastAsia="Times New Roman" w:hAnsi="Times New Roman" w:cs="Times New Roman"/>
          <w:sz w:val="28"/>
          <w:szCs w:val="28"/>
        </w:rPr>
        <w:t>Бессергеневского</w:t>
      </w:r>
      <w:r w:rsidRPr="00947154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и обязательны для исполнения в любое время года орган</w:t>
      </w:r>
      <w:r w:rsidRPr="0094715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47154">
        <w:rPr>
          <w:rFonts w:ascii="Times New Roman" w:eastAsia="Times New Roman" w:hAnsi="Times New Roman" w:cs="Times New Roman"/>
          <w:sz w:val="28"/>
          <w:szCs w:val="28"/>
        </w:rPr>
        <w:t>зациями водопроводно–канализационного хозяйства, обслуживающими нас</w:t>
      </w:r>
      <w:r w:rsidRPr="0094715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947154">
        <w:rPr>
          <w:rFonts w:ascii="Times New Roman" w:eastAsia="Times New Roman" w:hAnsi="Times New Roman" w:cs="Times New Roman"/>
          <w:sz w:val="28"/>
          <w:szCs w:val="28"/>
        </w:rPr>
        <w:t>лённые пункты, а также всеми абонентами, имеющими источники наружного водоснабжения и места для забора воды, используемые в целях пожаротушения (далее – источники противопожарного водоснабжения) независимо от их ведо</w:t>
      </w:r>
      <w:r w:rsidRPr="00947154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947154">
        <w:rPr>
          <w:rFonts w:ascii="Times New Roman" w:eastAsia="Times New Roman" w:hAnsi="Times New Roman" w:cs="Times New Roman"/>
          <w:sz w:val="28"/>
          <w:szCs w:val="28"/>
        </w:rPr>
        <w:t>ственной принадлежности и организационно-правовой формы.</w:t>
      </w:r>
      <w:proofErr w:type="gramEnd"/>
    </w:p>
    <w:p w:rsidR="00947154" w:rsidRPr="00947154" w:rsidRDefault="00947154" w:rsidP="00947154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7154">
        <w:rPr>
          <w:rFonts w:ascii="Times New Roman" w:eastAsia="Times New Roman" w:hAnsi="Times New Roman" w:cs="Times New Roman"/>
          <w:sz w:val="28"/>
          <w:szCs w:val="28"/>
        </w:rPr>
        <w:t xml:space="preserve">    1.2. К источникам противопожарного водоснабжения: наружные водопрово</w:t>
      </w:r>
      <w:r w:rsidRPr="00947154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947154">
        <w:rPr>
          <w:rFonts w:ascii="Times New Roman" w:eastAsia="Times New Roman" w:hAnsi="Times New Roman" w:cs="Times New Roman"/>
          <w:sz w:val="28"/>
          <w:szCs w:val="28"/>
        </w:rPr>
        <w:t>ные сети с пожарными гидрантами и водные объекты, используемые для целей пожаротушения.</w:t>
      </w:r>
    </w:p>
    <w:p w:rsidR="00947154" w:rsidRPr="00947154" w:rsidRDefault="00947154" w:rsidP="00947154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7154">
        <w:rPr>
          <w:rFonts w:ascii="Times New Roman" w:eastAsia="Times New Roman" w:hAnsi="Times New Roman" w:cs="Times New Roman"/>
          <w:sz w:val="28"/>
          <w:szCs w:val="28"/>
        </w:rPr>
        <w:t xml:space="preserve">    1.3. Ответственность за состояние источников противопожарного водосна</w:t>
      </w:r>
      <w:r w:rsidRPr="00947154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947154">
        <w:rPr>
          <w:rFonts w:ascii="Times New Roman" w:eastAsia="Times New Roman" w:hAnsi="Times New Roman" w:cs="Times New Roman"/>
          <w:sz w:val="28"/>
          <w:szCs w:val="28"/>
        </w:rPr>
        <w:t>жения и установку указателей несёт Администрация Бессергеневского сельского поселения или абонент, в ведении которого они находятся.</w:t>
      </w:r>
    </w:p>
    <w:p w:rsidR="00947154" w:rsidRPr="00947154" w:rsidRDefault="00947154" w:rsidP="00947154">
      <w:pPr>
        <w:shd w:val="clear" w:color="auto" w:fill="FFFFFF"/>
        <w:spacing w:after="0" w:line="240" w:lineRule="auto"/>
        <w:ind w:left="-284" w:right="1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47154" w:rsidRDefault="00947154" w:rsidP="00947154">
      <w:pPr>
        <w:shd w:val="clear" w:color="auto" w:fill="FFFFFF"/>
        <w:spacing w:after="0" w:line="240" w:lineRule="auto"/>
        <w:ind w:left="-284" w:right="1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47154">
        <w:rPr>
          <w:rFonts w:ascii="Times New Roman" w:eastAsia="Times New Roman" w:hAnsi="Times New Roman" w:cs="Times New Roman"/>
          <w:b/>
          <w:bCs/>
          <w:sz w:val="28"/>
          <w:szCs w:val="28"/>
        </w:rPr>
        <w:t>2. Техническое состояние, эксплуатация и требования к источникам прот</w:t>
      </w:r>
      <w:r w:rsidRPr="00947154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947154">
        <w:rPr>
          <w:rFonts w:ascii="Times New Roman" w:eastAsia="Times New Roman" w:hAnsi="Times New Roman" w:cs="Times New Roman"/>
          <w:b/>
          <w:bCs/>
          <w:sz w:val="28"/>
          <w:szCs w:val="28"/>
        </w:rPr>
        <w:t>вопожарного водоснабжения</w:t>
      </w:r>
    </w:p>
    <w:p w:rsidR="00206304" w:rsidRPr="00947154" w:rsidRDefault="00206304" w:rsidP="00947154">
      <w:pPr>
        <w:shd w:val="clear" w:color="auto" w:fill="FFFFFF"/>
        <w:spacing w:after="0" w:line="240" w:lineRule="auto"/>
        <w:ind w:left="-284" w:right="1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47154" w:rsidRPr="00947154" w:rsidRDefault="00947154" w:rsidP="00947154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7154">
        <w:rPr>
          <w:rFonts w:ascii="Times New Roman" w:eastAsia="Times New Roman" w:hAnsi="Times New Roman" w:cs="Times New Roman"/>
          <w:sz w:val="28"/>
          <w:szCs w:val="28"/>
        </w:rPr>
        <w:t xml:space="preserve">      2.1. Постоянная готовность источников противопожарного водоснабжения для успешного использования их при тушении пожаров обеспечивается пров</w:t>
      </w:r>
      <w:r w:rsidRPr="0094715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947154">
        <w:rPr>
          <w:rFonts w:ascii="Times New Roman" w:eastAsia="Times New Roman" w:hAnsi="Times New Roman" w:cs="Times New Roman"/>
          <w:sz w:val="28"/>
          <w:szCs w:val="28"/>
        </w:rPr>
        <w:t>дением основных подготовительных мероприятий:</w:t>
      </w:r>
    </w:p>
    <w:p w:rsidR="00947154" w:rsidRPr="00947154" w:rsidRDefault="00947154" w:rsidP="00947154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7154">
        <w:rPr>
          <w:rFonts w:ascii="Times New Roman" w:eastAsia="Times New Roman" w:hAnsi="Times New Roman" w:cs="Times New Roman"/>
          <w:sz w:val="28"/>
          <w:szCs w:val="28"/>
        </w:rPr>
        <w:lastRenderedPageBreak/>
        <w:t>- качественной приёмкой всех систем водоснабжения по окончании их стро</w:t>
      </w:r>
      <w:r w:rsidRPr="0094715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47154">
        <w:rPr>
          <w:rFonts w:ascii="Times New Roman" w:eastAsia="Times New Roman" w:hAnsi="Times New Roman" w:cs="Times New Roman"/>
          <w:sz w:val="28"/>
          <w:szCs w:val="28"/>
        </w:rPr>
        <w:t>тельства, реконструкции и ремонта;</w:t>
      </w:r>
    </w:p>
    <w:p w:rsidR="00947154" w:rsidRPr="00947154" w:rsidRDefault="00947154" w:rsidP="00947154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7154">
        <w:rPr>
          <w:rFonts w:ascii="Times New Roman" w:eastAsia="Times New Roman" w:hAnsi="Times New Roman" w:cs="Times New Roman"/>
          <w:sz w:val="28"/>
          <w:szCs w:val="28"/>
        </w:rPr>
        <w:t>- точным учётом всех источников наружного противопожарного водоснабжения;</w:t>
      </w:r>
    </w:p>
    <w:p w:rsidR="00947154" w:rsidRPr="00947154" w:rsidRDefault="00947154" w:rsidP="00947154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7154">
        <w:rPr>
          <w:rFonts w:ascii="Times New Roman" w:eastAsia="Times New Roman" w:hAnsi="Times New Roman" w:cs="Times New Roman"/>
          <w:sz w:val="28"/>
          <w:szCs w:val="28"/>
        </w:rPr>
        <w:t xml:space="preserve">- систематическим </w:t>
      </w:r>
      <w:proofErr w:type="gramStart"/>
      <w:r w:rsidRPr="00947154">
        <w:rPr>
          <w:rFonts w:ascii="Times New Roman" w:eastAsia="Times New Roman" w:hAnsi="Times New Roman" w:cs="Times New Roman"/>
          <w:sz w:val="28"/>
          <w:szCs w:val="28"/>
        </w:rPr>
        <w:t>контролем за</w:t>
      </w:r>
      <w:proofErr w:type="gramEnd"/>
      <w:r w:rsidRPr="00947154">
        <w:rPr>
          <w:rFonts w:ascii="Times New Roman" w:eastAsia="Times New Roman" w:hAnsi="Times New Roman" w:cs="Times New Roman"/>
          <w:sz w:val="28"/>
          <w:szCs w:val="28"/>
        </w:rPr>
        <w:t xml:space="preserve"> состоянием источников наружного противоп</w:t>
      </w:r>
      <w:r w:rsidRPr="0094715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947154">
        <w:rPr>
          <w:rFonts w:ascii="Times New Roman" w:eastAsia="Times New Roman" w:hAnsi="Times New Roman" w:cs="Times New Roman"/>
          <w:sz w:val="28"/>
          <w:szCs w:val="28"/>
        </w:rPr>
        <w:t>жарного водоснабжения;</w:t>
      </w:r>
    </w:p>
    <w:p w:rsidR="00947154" w:rsidRPr="00947154" w:rsidRDefault="00947154" w:rsidP="00947154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7154">
        <w:rPr>
          <w:rFonts w:ascii="Times New Roman" w:eastAsia="Times New Roman" w:hAnsi="Times New Roman" w:cs="Times New Roman"/>
          <w:sz w:val="28"/>
          <w:szCs w:val="28"/>
        </w:rPr>
        <w:t>- своевременной подготовкой источников наружного противопожарного вод</w:t>
      </w:r>
      <w:r w:rsidRPr="0094715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947154">
        <w:rPr>
          <w:rFonts w:ascii="Times New Roman" w:eastAsia="Times New Roman" w:hAnsi="Times New Roman" w:cs="Times New Roman"/>
          <w:sz w:val="28"/>
          <w:szCs w:val="28"/>
        </w:rPr>
        <w:t>снабжения к условиям эксплуатации в весенне-летний и осенне-зимний пери</w:t>
      </w:r>
      <w:r w:rsidRPr="0094715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947154">
        <w:rPr>
          <w:rFonts w:ascii="Times New Roman" w:eastAsia="Times New Roman" w:hAnsi="Times New Roman" w:cs="Times New Roman"/>
          <w:sz w:val="28"/>
          <w:szCs w:val="28"/>
        </w:rPr>
        <w:t>ды.</w:t>
      </w:r>
    </w:p>
    <w:p w:rsidR="00947154" w:rsidRPr="00947154" w:rsidRDefault="00947154" w:rsidP="00947154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7154">
        <w:rPr>
          <w:rFonts w:ascii="Times New Roman" w:eastAsia="Times New Roman" w:hAnsi="Times New Roman" w:cs="Times New Roman"/>
          <w:sz w:val="28"/>
          <w:szCs w:val="28"/>
        </w:rPr>
        <w:t xml:space="preserve">        2.2. Источники противопожарного водоснабжения должны находиться в исправном состоянии и оборудоваться указателями в соответствии с нормами пожарной безопасности. Ко всем источникам наружного противопожарного водоснабжения должен быть обеспечен подъезд.</w:t>
      </w:r>
    </w:p>
    <w:p w:rsidR="00947154" w:rsidRPr="00947154" w:rsidRDefault="00947154" w:rsidP="00947154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7154">
        <w:rPr>
          <w:rFonts w:ascii="Times New Roman" w:eastAsia="Times New Roman" w:hAnsi="Times New Roman" w:cs="Times New Roman"/>
          <w:sz w:val="28"/>
          <w:szCs w:val="28"/>
        </w:rPr>
        <w:t xml:space="preserve">        2.4. Пожарные водоёмы должны быть наполнены водой. К водоёмам должен быть обеспечен подъезд. В зимнее время площадки и подъезды к пожарным водоемам необходимо содержать </w:t>
      </w:r>
      <w:proofErr w:type="gramStart"/>
      <w:r w:rsidRPr="00947154">
        <w:rPr>
          <w:rFonts w:ascii="Times New Roman" w:eastAsia="Times New Roman" w:hAnsi="Times New Roman" w:cs="Times New Roman"/>
          <w:sz w:val="28"/>
          <w:szCs w:val="28"/>
        </w:rPr>
        <w:t>очищенными</w:t>
      </w:r>
      <w:proofErr w:type="gramEnd"/>
      <w:r w:rsidRPr="00947154">
        <w:rPr>
          <w:rFonts w:ascii="Times New Roman" w:eastAsia="Times New Roman" w:hAnsi="Times New Roman" w:cs="Times New Roman"/>
          <w:sz w:val="28"/>
          <w:szCs w:val="28"/>
        </w:rPr>
        <w:t xml:space="preserve"> от снежных заносов, производить расчистку дорог, подъездов и проездов в населенных пунктах для проезда п</w:t>
      </w:r>
      <w:r w:rsidRPr="0094715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947154">
        <w:rPr>
          <w:rFonts w:ascii="Times New Roman" w:eastAsia="Times New Roman" w:hAnsi="Times New Roman" w:cs="Times New Roman"/>
          <w:sz w:val="28"/>
          <w:szCs w:val="28"/>
        </w:rPr>
        <w:t>жарных автомобилей.</w:t>
      </w:r>
    </w:p>
    <w:p w:rsidR="00947154" w:rsidRPr="00947154" w:rsidRDefault="00947154" w:rsidP="00947154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7154">
        <w:rPr>
          <w:rFonts w:ascii="Times New Roman" w:eastAsia="Times New Roman" w:hAnsi="Times New Roman" w:cs="Times New Roman"/>
          <w:sz w:val="28"/>
          <w:szCs w:val="28"/>
        </w:rPr>
        <w:t xml:space="preserve">          2.5. Источники противопожарного водоснабжения допускается использ</w:t>
      </w:r>
      <w:r w:rsidRPr="0094715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947154">
        <w:rPr>
          <w:rFonts w:ascii="Times New Roman" w:eastAsia="Times New Roman" w:hAnsi="Times New Roman" w:cs="Times New Roman"/>
          <w:sz w:val="28"/>
          <w:szCs w:val="28"/>
        </w:rPr>
        <w:t>вать только при тушении пожаров, проведении занятий, учений и проверке их работоспособности.</w:t>
      </w:r>
    </w:p>
    <w:p w:rsidR="00947154" w:rsidRPr="00947154" w:rsidRDefault="00947154" w:rsidP="00947154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47154" w:rsidRDefault="00947154" w:rsidP="00947154">
      <w:pPr>
        <w:shd w:val="clear" w:color="auto" w:fill="FFFFFF"/>
        <w:spacing w:after="0" w:line="240" w:lineRule="auto"/>
        <w:ind w:left="-284" w:right="1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47154">
        <w:rPr>
          <w:rFonts w:ascii="Times New Roman" w:eastAsia="Times New Roman" w:hAnsi="Times New Roman" w:cs="Times New Roman"/>
          <w:b/>
          <w:bCs/>
          <w:sz w:val="28"/>
          <w:szCs w:val="28"/>
        </w:rPr>
        <w:t>3. Учет и порядок проверки источников противопожарного водоснабжения</w:t>
      </w:r>
    </w:p>
    <w:p w:rsidR="00206304" w:rsidRPr="00947154" w:rsidRDefault="00206304" w:rsidP="00947154">
      <w:pPr>
        <w:shd w:val="clear" w:color="auto" w:fill="FFFFFF"/>
        <w:spacing w:after="0" w:line="240" w:lineRule="auto"/>
        <w:ind w:left="-284" w:right="1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47154" w:rsidRPr="00947154" w:rsidRDefault="00947154" w:rsidP="00947154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7154">
        <w:rPr>
          <w:rFonts w:ascii="Times New Roman" w:eastAsia="Times New Roman" w:hAnsi="Times New Roman" w:cs="Times New Roman"/>
          <w:sz w:val="28"/>
          <w:szCs w:val="28"/>
        </w:rPr>
        <w:t xml:space="preserve">        3.1. Администрация Бессергеневского сельского поселения и абоненты, имеющие источники противопожарного водоснабжения независимо от их в</w:t>
      </w:r>
      <w:r w:rsidRPr="0094715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947154">
        <w:rPr>
          <w:rFonts w:ascii="Times New Roman" w:eastAsia="Times New Roman" w:hAnsi="Times New Roman" w:cs="Times New Roman"/>
          <w:sz w:val="28"/>
          <w:szCs w:val="28"/>
        </w:rPr>
        <w:t>домственной принадлежности и организационно-правовой формы, обязаны в</w:t>
      </w:r>
      <w:r w:rsidRPr="0094715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947154">
        <w:rPr>
          <w:rFonts w:ascii="Times New Roman" w:eastAsia="Times New Roman" w:hAnsi="Times New Roman" w:cs="Times New Roman"/>
          <w:sz w:val="28"/>
          <w:szCs w:val="28"/>
        </w:rPr>
        <w:t>сти строгий учет и проводить плановые совместные с подразделениями Госуда</w:t>
      </w:r>
      <w:r w:rsidRPr="00947154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947154">
        <w:rPr>
          <w:rFonts w:ascii="Times New Roman" w:eastAsia="Times New Roman" w:hAnsi="Times New Roman" w:cs="Times New Roman"/>
          <w:sz w:val="28"/>
          <w:szCs w:val="28"/>
        </w:rPr>
        <w:t>ственной противопожарной службы проверки имеющихся в их ведении источн</w:t>
      </w:r>
      <w:r w:rsidRPr="0094715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47154">
        <w:rPr>
          <w:rFonts w:ascii="Times New Roman" w:eastAsia="Times New Roman" w:hAnsi="Times New Roman" w:cs="Times New Roman"/>
          <w:sz w:val="28"/>
          <w:szCs w:val="28"/>
        </w:rPr>
        <w:t>ков противопожарного водоснабжения.</w:t>
      </w:r>
    </w:p>
    <w:p w:rsidR="00947154" w:rsidRPr="00947154" w:rsidRDefault="00947154" w:rsidP="00947154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7154">
        <w:rPr>
          <w:rFonts w:ascii="Times New Roman" w:eastAsia="Times New Roman" w:hAnsi="Times New Roman" w:cs="Times New Roman"/>
          <w:sz w:val="28"/>
          <w:szCs w:val="28"/>
        </w:rPr>
        <w:t xml:space="preserve">        3.2. С целью учета всех источников противопожарного водоснабжения, Администрация Бессергеневского сельского поселения и абоненты совместно с Государственной противопожарной службой не реже одного раза в пять лет проводят инвентаризацию источников противопожарного водоснабжения.</w:t>
      </w:r>
    </w:p>
    <w:p w:rsidR="00947154" w:rsidRPr="00947154" w:rsidRDefault="00947154" w:rsidP="00947154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7154">
        <w:rPr>
          <w:rFonts w:ascii="Times New Roman" w:eastAsia="Times New Roman" w:hAnsi="Times New Roman" w:cs="Times New Roman"/>
          <w:sz w:val="28"/>
          <w:szCs w:val="28"/>
        </w:rPr>
        <w:t xml:space="preserve">         3.3. </w:t>
      </w:r>
      <w:proofErr w:type="gramStart"/>
      <w:r w:rsidRPr="00947154">
        <w:rPr>
          <w:rFonts w:ascii="Times New Roman" w:eastAsia="Times New Roman" w:hAnsi="Times New Roman" w:cs="Times New Roman"/>
          <w:sz w:val="28"/>
          <w:szCs w:val="28"/>
        </w:rPr>
        <w:t>Проверка источников противопожарного водоснабжения производится 2 раза в год: в весенне-летний (с 1 мая по 1 ноября) и осенне-зимний (с 1 ноября по 1 мая) периоды.</w:t>
      </w:r>
      <w:proofErr w:type="gramEnd"/>
    </w:p>
    <w:p w:rsidR="00947154" w:rsidRPr="00947154" w:rsidRDefault="00947154" w:rsidP="00947154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7154">
        <w:rPr>
          <w:rFonts w:ascii="Times New Roman" w:eastAsia="Times New Roman" w:hAnsi="Times New Roman" w:cs="Times New Roman"/>
          <w:sz w:val="28"/>
          <w:szCs w:val="28"/>
        </w:rPr>
        <w:t xml:space="preserve">        3.4. При проверке пожарного гидранта проверяется:</w:t>
      </w:r>
    </w:p>
    <w:p w:rsidR="00947154" w:rsidRPr="00947154" w:rsidRDefault="00947154" w:rsidP="00947154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7154">
        <w:rPr>
          <w:rFonts w:ascii="Times New Roman" w:eastAsia="Times New Roman" w:hAnsi="Times New Roman" w:cs="Times New Roman"/>
          <w:sz w:val="28"/>
          <w:szCs w:val="28"/>
        </w:rPr>
        <w:t>-наличие на видном месте указателя установленного образца;</w:t>
      </w:r>
    </w:p>
    <w:p w:rsidR="00947154" w:rsidRPr="00947154" w:rsidRDefault="00947154" w:rsidP="00947154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7154">
        <w:rPr>
          <w:rFonts w:ascii="Times New Roman" w:eastAsia="Times New Roman" w:hAnsi="Times New Roman" w:cs="Times New Roman"/>
          <w:sz w:val="28"/>
          <w:szCs w:val="28"/>
        </w:rPr>
        <w:t>-возможность беспрепятственного подъезда к пожарному гидранту;</w:t>
      </w:r>
    </w:p>
    <w:p w:rsidR="00947154" w:rsidRPr="00947154" w:rsidRDefault="00947154" w:rsidP="00947154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7154">
        <w:rPr>
          <w:rFonts w:ascii="Times New Roman" w:eastAsia="Times New Roman" w:hAnsi="Times New Roman" w:cs="Times New Roman"/>
          <w:sz w:val="28"/>
          <w:szCs w:val="28"/>
        </w:rPr>
        <w:t>- степень заполнения водой и возможность его заполнения;</w:t>
      </w:r>
    </w:p>
    <w:p w:rsidR="00947154" w:rsidRPr="00947154" w:rsidRDefault="00947154" w:rsidP="00947154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7154">
        <w:rPr>
          <w:rFonts w:ascii="Times New Roman" w:eastAsia="Times New Roman" w:hAnsi="Times New Roman" w:cs="Times New Roman"/>
          <w:sz w:val="28"/>
          <w:szCs w:val="28"/>
        </w:rPr>
        <w:t>- герметичность задвижек (при наличии).</w:t>
      </w:r>
    </w:p>
    <w:p w:rsidR="00947154" w:rsidRPr="00947154" w:rsidRDefault="00947154" w:rsidP="00947154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7154">
        <w:rPr>
          <w:rFonts w:ascii="Times New Roman" w:eastAsia="Times New Roman" w:hAnsi="Times New Roman" w:cs="Times New Roman"/>
          <w:sz w:val="28"/>
          <w:szCs w:val="28"/>
        </w:rPr>
        <w:t>-состояние колодца и люка пожарного гидранта, производится очистка его от грязи, льда и снега;</w:t>
      </w:r>
    </w:p>
    <w:p w:rsidR="00947154" w:rsidRPr="00947154" w:rsidRDefault="00947154" w:rsidP="00947154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7154">
        <w:rPr>
          <w:rFonts w:ascii="Times New Roman" w:eastAsia="Times New Roman" w:hAnsi="Times New Roman" w:cs="Times New Roman"/>
          <w:sz w:val="28"/>
          <w:szCs w:val="28"/>
        </w:rPr>
        <w:lastRenderedPageBreak/>
        <w:t>-работоспособность пожарного гидранта посредством пуска воды с установкой пожарной колонки;</w:t>
      </w:r>
    </w:p>
    <w:p w:rsidR="00947154" w:rsidRPr="00947154" w:rsidRDefault="00947154" w:rsidP="00947154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7154">
        <w:rPr>
          <w:rFonts w:ascii="Times New Roman" w:eastAsia="Times New Roman" w:hAnsi="Times New Roman" w:cs="Times New Roman"/>
          <w:sz w:val="28"/>
          <w:szCs w:val="28"/>
        </w:rPr>
        <w:t>-герметичность и смазка резьбового соединения и стояка;</w:t>
      </w:r>
    </w:p>
    <w:p w:rsidR="00947154" w:rsidRPr="00947154" w:rsidRDefault="00947154" w:rsidP="00947154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7154">
        <w:rPr>
          <w:rFonts w:ascii="Times New Roman" w:eastAsia="Times New Roman" w:hAnsi="Times New Roman" w:cs="Times New Roman"/>
          <w:sz w:val="28"/>
          <w:szCs w:val="28"/>
        </w:rPr>
        <w:t>-работоспособность сливного устройства;</w:t>
      </w:r>
    </w:p>
    <w:p w:rsidR="00947154" w:rsidRPr="00947154" w:rsidRDefault="00947154" w:rsidP="00947154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7154">
        <w:rPr>
          <w:rFonts w:ascii="Times New Roman" w:eastAsia="Times New Roman" w:hAnsi="Times New Roman" w:cs="Times New Roman"/>
          <w:sz w:val="28"/>
          <w:szCs w:val="28"/>
        </w:rPr>
        <w:t>-наличие крышки гидранта.</w:t>
      </w:r>
    </w:p>
    <w:p w:rsidR="00947154" w:rsidRPr="00947154" w:rsidRDefault="00947154" w:rsidP="00947154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7154">
        <w:rPr>
          <w:rFonts w:ascii="Times New Roman" w:eastAsia="Times New Roman" w:hAnsi="Times New Roman" w:cs="Times New Roman"/>
          <w:sz w:val="28"/>
          <w:szCs w:val="28"/>
        </w:rPr>
        <w:t xml:space="preserve">         3.5. При проверке пожарного водоема проверяется:</w:t>
      </w:r>
    </w:p>
    <w:p w:rsidR="00947154" w:rsidRPr="00947154" w:rsidRDefault="00947154" w:rsidP="00947154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7154">
        <w:rPr>
          <w:rFonts w:ascii="Times New Roman" w:eastAsia="Times New Roman" w:hAnsi="Times New Roman" w:cs="Times New Roman"/>
          <w:sz w:val="28"/>
          <w:szCs w:val="28"/>
        </w:rPr>
        <w:t>- наличие на видном месте указателя установленного образца;</w:t>
      </w:r>
    </w:p>
    <w:p w:rsidR="00947154" w:rsidRPr="00947154" w:rsidRDefault="00947154" w:rsidP="00947154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7154">
        <w:rPr>
          <w:rFonts w:ascii="Times New Roman" w:eastAsia="Times New Roman" w:hAnsi="Times New Roman" w:cs="Times New Roman"/>
          <w:sz w:val="28"/>
          <w:szCs w:val="28"/>
        </w:rPr>
        <w:t>- возможность беспрепятственного подъезда к пожарному водоему;</w:t>
      </w:r>
    </w:p>
    <w:p w:rsidR="00947154" w:rsidRPr="00947154" w:rsidRDefault="00947154" w:rsidP="00947154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7154">
        <w:rPr>
          <w:rFonts w:ascii="Times New Roman" w:eastAsia="Times New Roman" w:hAnsi="Times New Roman" w:cs="Times New Roman"/>
          <w:sz w:val="28"/>
          <w:szCs w:val="28"/>
        </w:rPr>
        <w:t>- степень заполнения водой и возможность его пополнения;</w:t>
      </w:r>
    </w:p>
    <w:p w:rsidR="00947154" w:rsidRPr="00947154" w:rsidRDefault="00947154" w:rsidP="00947154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7154">
        <w:rPr>
          <w:rFonts w:ascii="Times New Roman" w:eastAsia="Times New Roman" w:hAnsi="Times New Roman" w:cs="Times New Roman"/>
          <w:sz w:val="28"/>
          <w:szCs w:val="28"/>
        </w:rPr>
        <w:t>- наличие площадки перед водоемом для забора воды;</w:t>
      </w:r>
    </w:p>
    <w:p w:rsidR="00947154" w:rsidRPr="00947154" w:rsidRDefault="00947154" w:rsidP="00947154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7154">
        <w:rPr>
          <w:rFonts w:ascii="Times New Roman" w:eastAsia="Times New Roman" w:hAnsi="Times New Roman" w:cs="Times New Roman"/>
          <w:sz w:val="28"/>
          <w:szCs w:val="28"/>
        </w:rPr>
        <w:t>- наличие проруби при отрицательной температуре воздуха (для открытых вод</w:t>
      </w:r>
      <w:r w:rsidRPr="0094715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947154">
        <w:rPr>
          <w:rFonts w:ascii="Times New Roman" w:eastAsia="Times New Roman" w:hAnsi="Times New Roman" w:cs="Times New Roman"/>
          <w:sz w:val="28"/>
          <w:szCs w:val="28"/>
        </w:rPr>
        <w:t>емов).</w:t>
      </w:r>
    </w:p>
    <w:p w:rsidR="00947154" w:rsidRPr="00947154" w:rsidRDefault="00947154" w:rsidP="00947154">
      <w:pPr>
        <w:shd w:val="clear" w:color="auto" w:fill="FFFFFF"/>
        <w:spacing w:after="0" w:line="240" w:lineRule="auto"/>
        <w:ind w:left="-284"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7154">
        <w:rPr>
          <w:rFonts w:ascii="Times New Roman" w:eastAsia="Times New Roman" w:hAnsi="Times New Roman" w:cs="Times New Roman"/>
          <w:sz w:val="28"/>
          <w:szCs w:val="28"/>
        </w:rPr>
        <w:t xml:space="preserve">        3.6. При проверке других приспособленных для целей пожаротушения и</w:t>
      </w:r>
      <w:r w:rsidRPr="0094715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947154">
        <w:rPr>
          <w:rFonts w:ascii="Times New Roman" w:eastAsia="Times New Roman" w:hAnsi="Times New Roman" w:cs="Times New Roman"/>
          <w:sz w:val="28"/>
          <w:szCs w:val="28"/>
        </w:rPr>
        <w:t>точников наружного водоснабжения проверяется наличие подъезда и возмо</w:t>
      </w:r>
      <w:r w:rsidRPr="00947154">
        <w:rPr>
          <w:rFonts w:ascii="Times New Roman" w:eastAsia="Times New Roman" w:hAnsi="Times New Roman" w:cs="Times New Roman"/>
          <w:sz w:val="28"/>
          <w:szCs w:val="28"/>
        </w:rPr>
        <w:t>ж</w:t>
      </w:r>
      <w:r w:rsidRPr="00947154">
        <w:rPr>
          <w:rFonts w:ascii="Times New Roman" w:eastAsia="Times New Roman" w:hAnsi="Times New Roman" w:cs="Times New Roman"/>
          <w:sz w:val="28"/>
          <w:szCs w:val="28"/>
        </w:rPr>
        <w:t>ность забора воды в любое время года.</w:t>
      </w:r>
    </w:p>
    <w:p w:rsidR="00947154" w:rsidRDefault="00947154" w:rsidP="00947154">
      <w:pPr>
        <w:spacing w:after="0" w:line="240" w:lineRule="auto"/>
        <w:rPr>
          <w:rFonts w:ascii="Times New Roman" w:eastAsia="Times New Roman" w:hAnsi="Times New Roman" w:cs="Times New Roman"/>
          <w:b/>
          <w:sz w:val="25"/>
          <w:szCs w:val="28"/>
          <w:lang w:eastAsia="ru-RU" w:bidi="ru-RU"/>
        </w:rPr>
      </w:pPr>
    </w:p>
    <w:p w:rsidR="00947154" w:rsidRPr="00947154" w:rsidRDefault="00947154" w:rsidP="00947154">
      <w:pPr>
        <w:spacing w:after="0" w:line="240" w:lineRule="auto"/>
        <w:rPr>
          <w:rFonts w:ascii="Times New Roman" w:eastAsia="Times New Roman" w:hAnsi="Times New Roman" w:cs="Times New Roman"/>
          <w:b/>
          <w:sz w:val="25"/>
          <w:szCs w:val="28"/>
          <w:lang w:eastAsia="ru-RU" w:bidi="ru-RU"/>
        </w:rPr>
      </w:pPr>
      <w:r w:rsidRPr="00947154">
        <w:rPr>
          <w:rFonts w:ascii="Times New Roman" w:eastAsia="Times New Roman" w:hAnsi="Times New Roman" w:cs="Times New Roman"/>
          <w:b/>
          <w:sz w:val="25"/>
          <w:szCs w:val="28"/>
          <w:lang w:eastAsia="ru-RU" w:bidi="ru-RU"/>
        </w:rPr>
        <w:t xml:space="preserve">Ведущий специалист по делопроизводству </w:t>
      </w:r>
    </w:p>
    <w:p w:rsidR="00947154" w:rsidRPr="0011787A" w:rsidRDefault="00947154" w:rsidP="00947154">
      <w:pPr>
        <w:spacing w:after="0" w:line="240" w:lineRule="auto"/>
        <w:rPr>
          <w:rFonts w:ascii="Times New Roman" w:eastAsia="Times New Roman" w:hAnsi="Times New Roman" w:cs="Times New Roman"/>
          <w:b/>
          <w:sz w:val="25"/>
          <w:szCs w:val="28"/>
          <w:lang w:eastAsia="ru-RU" w:bidi="ru-RU"/>
        </w:rPr>
      </w:pPr>
      <w:r w:rsidRPr="00947154">
        <w:rPr>
          <w:rFonts w:ascii="Times New Roman" w:eastAsia="Times New Roman" w:hAnsi="Times New Roman" w:cs="Times New Roman"/>
          <w:b/>
          <w:sz w:val="25"/>
          <w:szCs w:val="28"/>
          <w:lang w:eastAsia="ru-RU" w:bidi="ru-RU"/>
        </w:rPr>
        <w:t xml:space="preserve">и архивной работе                                                           </w:t>
      </w:r>
      <w:r>
        <w:rPr>
          <w:rFonts w:ascii="Times New Roman" w:eastAsia="Times New Roman" w:hAnsi="Times New Roman" w:cs="Times New Roman"/>
          <w:b/>
          <w:sz w:val="25"/>
          <w:szCs w:val="28"/>
          <w:lang w:eastAsia="ru-RU" w:bidi="ru-RU"/>
        </w:rPr>
        <w:t xml:space="preserve">                         </w:t>
      </w:r>
      <w:r w:rsidRPr="00947154">
        <w:rPr>
          <w:rFonts w:ascii="Times New Roman" w:eastAsia="Times New Roman" w:hAnsi="Times New Roman" w:cs="Times New Roman"/>
          <w:b/>
          <w:sz w:val="25"/>
          <w:szCs w:val="28"/>
          <w:lang w:eastAsia="ru-RU" w:bidi="ru-RU"/>
        </w:rPr>
        <w:t xml:space="preserve">      О.В. </w:t>
      </w:r>
      <w:proofErr w:type="spellStart"/>
      <w:r w:rsidRPr="00947154">
        <w:rPr>
          <w:rFonts w:ascii="Times New Roman" w:eastAsia="Times New Roman" w:hAnsi="Times New Roman" w:cs="Times New Roman"/>
          <w:b/>
          <w:sz w:val="25"/>
          <w:szCs w:val="28"/>
          <w:lang w:eastAsia="ru-RU" w:bidi="ru-RU"/>
        </w:rPr>
        <w:t>Стрепухова</w:t>
      </w:r>
      <w:proofErr w:type="spellEnd"/>
    </w:p>
    <w:sectPr w:rsidR="00947154" w:rsidRPr="0011787A" w:rsidSect="00CF0168">
      <w:headerReference w:type="defaul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0168" w:rsidRDefault="00CF0168">
      <w:pPr>
        <w:spacing w:after="0" w:line="240" w:lineRule="auto"/>
      </w:pPr>
      <w:r>
        <w:separator/>
      </w:r>
    </w:p>
  </w:endnote>
  <w:endnote w:type="continuationSeparator" w:id="0">
    <w:p w:rsidR="00CF0168" w:rsidRDefault="00CF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0168" w:rsidRDefault="00CF0168">
      <w:pPr>
        <w:spacing w:after="0" w:line="240" w:lineRule="auto"/>
      </w:pPr>
      <w:r>
        <w:separator/>
      </w:r>
    </w:p>
  </w:footnote>
  <w:footnote w:type="continuationSeparator" w:id="0">
    <w:p w:rsidR="00CF0168" w:rsidRDefault="00CF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16642965"/>
      <w:docPartObj>
        <w:docPartGallery w:val="Page Numbers (Top of Page)"/>
        <w:docPartUnique/>
      </w:docPartObj>
    </w:sdtPr>
    <w:sdtEndPr/>
    <w:sdtContent>
      <w:p w:rsidR="00CF0168" w:rsidRDefault="00CF0168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1D67">
          <w:rPr>
            <w:noProof/>
          </w:rPr>
          <w:t>3</w:t>
        </w:r>
        <w:r>
          <w:fldChar w:fldCharType="end"/>
        </w:r>
      </w:p>
    </w:sdtContent>
  </w:sdt>
  <w:p w:rsidR="00CF0168" w:rsidRDefault="00CF0168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3"/>
    <w:multiLevelType w:val="singleLevel"/>
    <w:tmpl w:val="C0E6B8C8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Arial" w:hAnsi="Times New Roman" w:cs="Times New Roman"/>
      </w:rPr>
    </w:lvl>
  </w:abstractNum>
  <w:abstractNum w:abstractNumId="2">
    <w:nsid w:val="01541811"/>
    <w:multiLevelType w:val="singleLevel"/>
    <w:tmpl w:val="094ABCD8"/>
    <w:lvl w:ilvl="0">
      <w:start w:val="1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3">
    <w:nsid w:val="06761A9E"/>
    <w:multiLevelType w:val="hybridMultilevel"/>
    <w:tmpl w:val="4F747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8C4340"/>
    <w:multiLevelType w:val="singleLevel"/>
    <w:tmpl w:val="78502B44"/>
    <w:lvl w:ilvl="0">
      <w:start w:val="1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5">
    <w:nsid w:val="127F33D5"/>
    <w:multiLevelType w:val="singleLevel"/>
    <w:tmpl w:val="12AEEB46"/>
    <w:lvl w:ilvl="0">
      <w:start w:val="16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  <w:b w:val="0"/>
      </w:rPr>
    </w:lvl>
  </w:abstractNum>
  <w:abstractNum w:abstractNumId="6">
    <w:nsid w:val="20982662"/>
    <w:multiLevelType w:val="singleLevel"/>
    <w:tmpl w:val="945E449E"/>
    <w:lvl w:ilvl="0">
      <w:start w:val="1"/>
      <w:numFmt w:val="decimal"/>
      <w:lvlText w:val="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7">
    <w:nsid w:val="23E11FD6"/>
    <w:multiLevelType w:val="singleLevel"/>
    <w:tmpl w:val="00725D3E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8">
    <w:nsid w:val="2A885FBD"/>
    <w:multiLevelType w:val="singleLevel"/>
    <w:tmpl w:val="90CEABD6"/>
    <w:lvl w:ilvl="0">
      <w:start w:val="6"/>
      <w:numFmt w:val="decimal"/>
      <w:lvlText w:val="%1.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9">
    <w:nsid w:val="2CD352CA"/>
    <w:multiLevelType w:val="singleLevel"/>
    <w:tmpl w:val="A538EEB8"/>
    <w:lvl w:ilvl="0">
      <w:start w:val="14"/>
      <w:numFmt w:val="decimal"/>
      <w:lvlText w:val="%1.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10">
    <w:nsid w:val="370B61B9"/>
    <w:multiLevelType w:val="singleLevel"/>
    <w:tmpl w:val="81AAE2F8"/>
    <w:lvl w:ilvl="0">
      <w:start w:val="6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1">
    <w:nsid w:val="3ECF445B"/>
    <w:multiLevelType w:val="singleLevel"/>
    <w:tmpl w:val="0F9E913C"/>
    <w:lvl w:ilvl="0">
      <w:start w:val="12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2">
    <w:nsid w:val="5CB9727A"/>
    <w:multiLevelType w:val="hybridMultilevel"/>
    <w:tmpl w:val="10447F8C"/>
    <w:lvl w:ilvl="0" w:tplc="B9EC41CC">
      <w:start w:val="1"/>
      <w:numFmt w:val="decimal"/>
      <w:lvlText w:val="%1."/>
      <w:lvlJc w:val="left"/>
      <w:pPr>
        <w:ind w:left="1518" w:hanging="85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8F8C6340">
      <w:numFmt w:val="bullet"/>
      <w:lvlText w:val="•"/>
      <w:lvlJc w:val="left"/>
      <w:pPr>
        <w:ind w:left="2324" w:hanging="850"/>
      </w:pPr>
      <w:rPr>
        <w:rFonts w:hint="default"/>
        <w:lang w:val="ru-RU" w:eastAsia="ru-RU" w:bidi="ru-RU"/>
      </w:rPr>
    </w:lvl>
    <w:lvl w:ilvl="2" w:tplc="E2B007AC">
      <w:numFmt w:val="bullet"/>
      <w:lvlText w:val="•"/>
      <w:lvlJc w:val="left"/>
      <w:pPr>
        <w:ind w:left="3129" w:hanging="850"/>
      </w:pPr>
      <w:rPr>
        <w:rFonts w:hint="default"/>
        <w:lang w:val="ru-RU" w:eastAsia="ru-RU" w:bidi="ru-RU"/>
      </w:rPr>
    </w:lvl>
    <w:lvl w:ilvl="3" w:tplc="BF548582">
      <w:numFmt w:val="bullet"/>
      <w:lvlText w:val="•"/>
      <w:lvlJc w:val="left"/>
      <w:pPr>
        <w:ind w:left="3933" w:hanging="850"/>
      </w:pPr>
      <w:rPr>
        <w:rFonts w:hint="default"/>
        <w:lang w:val="ru-RU" w:eastAsia="ru-RU" w:bidi="ru-RU"/>
      </w:rPr>
    </w:lvl>
    <w:lvl w:ilvl="4" w:tplc="71E01872">
      <w:numFmt w:val="bullet"/>
      <w:lvlText w:val="•"/>
      <w:lvlJc w:val="left"/>
      <w:pPr>
        <w:ind w:left="4738" w:hanging="850"/>
      </w:pPr>
      <w:rPr>
        <w:rFonts w:hint="default"/>
        <w:lang w:val="ru-RU" w:eastAsia="ru-RU" w:bidi="ru-RU"/>
      </w:rPr>
    </w:lvl>
    <w:lvl w:ilvl="5" w:tplc="42A08320">
      <w:numFmt w:val="bullet"/>
      <w:lvlText w:val="•"/>
      <w:lvlJc w:val="left"/>
      <w:pPr>
        <w:ind w:left="5543" w:hanging="850"/>
      </w:pPr>
      <w:rPr>
        <w:rFonts w:hint="default"/>
        <w:lang w:val="ru-RU" w:eastAsia="ru-RU" w:bidi="ru-RU"/>
      </w:rPr>
    </w:lvl>
    <w:lvl w:ilvl="6" w:tplc="FA5E7996">
      <w:numFmt w:val="bullet"/>
      <w:lvlText w:val="•"/>
      <w:lvlJc w:val="left"/>
      <w:pPr>
        <w:ind w:left="6347" w:hanging="850"/>
      </w:pPr>
      <w:rPr>
        <w:rFonts w:hint="default"/>
        <w:lang w:val="ru-RU" w:eastAsia="ru-RU" w:bidi="ru-RU"/>
      </w:rPr>
    </w:lvl>
    <w:lvl w:ilvl="7" w:tplc="F7925AE2">
      <w:numFmt w:val="bullet"/>
      <w:lvlText w:val="•"/>
      <w:lvlJc w:val="left"/>
      <w:pPr>
        <w:ind w:left="7152" w:hanging="850"/>
      </w:pPr>
      <w:rPr>
        <w:rFonts w:hint="default"/>
        <w:lang w:val="ru-RU" w:eastAsia="ru-RU" w:bidi="ru-RU"/>
      </w:rPr>
    </w:lvl>
    <w:lvl w:ilvl="8" w:tplc="E64201E4">
      <w:numFmt w:val="bullet"/>
      <w:lvlText w:val="•"/>
      <w:lvlJc w:val="left"/>
      <w:pPr>
        <w:ind w:left="7957" w:hanging="850"/>
      </w:pPr>
      <w:rPr>
        <w:rFonts w:hint="default"/>
        <w:lang w:val="ru-RU" w:eastAsia="ru-RU" w:bidi="ru-RU"/>
      </w:rPr>
    </w:lvl>
  </w:abstractNum>
  <w:abstractNum w:abstractNumId="13">
    <w:nsid w:val="623D0EDC"/>
    <w:multiLevelType w:val="singleLevel"/>
    <w:tmpl w:val="88CA2B2A"/>
    <w:lvl w:ilvl="0">
      <w:start w:val="1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14">
    <w:nsid w:val="62FC3B16"/>
    <w:multiLevelType w:val="hybridMultilevel"/>
    <w:tmpl w:val="E774F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D06FBE"/>
    <w:multiLevelType w:val="singleLevel"/>
    <w:tmpl w:val="1F22BEF4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6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7">
    <w:nsid w:val="6BC35DD8"/>
    <w:multiLevelType w:val="hybridMultilevel"/>
    <w:tmpl w:val="43EADCBA"/>
    <w:lvl w:ilvl="0" w:tplc="534604B4">
      <w:start w:val="1"/>
      <w:numFmt w:val="decimal"/>
      <w:lvlText w:val="%1."/>
      <w:lvlJc w:val="left"/>
      <w:pPr>
        <w:ind w:left="102" w:hanging="213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 w:tplc="3F563A7C">
      <w:numFmt w:val="bullet"/>
      <w:lvlText w:val="•"/>
      <w:lvlJc w:val="left"/>
      <w:pPr>
        <w:ind w:left="1046" w:hanging="213"/>
      </w:pPr>
      <w:rPr>
        <w:rFonts w:hint="default"/>
        <w:lang w:val="ru-RU" w:eastAsia="ru-RU" w:bidi="ru-RU"/>
      </w:rPr>
    </w:lvl>
    <w:lvl w:ilvl="2" w:tplc="1130C484">
      <w:numFmt w:val="bullet"/>
      <w:lvlText w:val="•"/>
      <w:lvlJc w:val="left"/>
      <w:pPr>
        <w:ind w:left="1993" w:hanging="213"/>
      </w:pPr>
      <w:rPr>
        <w:rFonts w:hint="default"/>
        <w:lang w:val="ru-RU" w:eastAsia="ru-RU" w:bidi="ru-RU"/>
      </w:rPr>
    </w:lvl>
    <w:lvl w:ilvl="3" w:tplc="82E4E45A">
      <w:numFmt w:val="bullet"/>
      <w:lvlText w:val="•"/>
      <w:lvlJc w:val="left"/>
      <w:pPr>
        <w:ind w:left="2939" w:hanging="213"/>
      </w:pPr>
      <w:rPr>
        <w:rFonts w:hint="default"/>
        <w:lang w:val="ru-RU" w:eastAsia="ru-RU" w:bidi="ru-RU"/>
      </w:rPr>
    </w:lvl>
    <w:lvl w:ilvl="4" w:tplc="E3D067D8">
      <w:numFmt w:val="bullet"/>
      <w:lvlText w:val="•"/>
      <w:lvlJc w:val="left"/>
      <w:pPr>
        <w:ind w:left="3886" w:hanging="213"/>
      </w:pPr>
      <w:rPr>
        <w:rFonts w:hint="default"/>
        <w:lang w:val="ru-RU" w:eastAsia="ru-RU" w:bidi="ru-RU"/>
      </w:rPr>
    </w:lvl>
    <w:lvl w:ilvl="5" w:tplc="2B0CB9EC">
      <w:numFmt w:val="bullet"/>
      <w:lvlText w:val="•"/>
      <w:lvlJc w:val="left"/>
      <w:pPr>
        <w:ind w:left="4833" w:hanging="213"/>
      </w:pPr>
      <w:rPr>
        <w:rFonts w:hint="default"/>
        <w:lang w:val="ru-RU" w:eastAsia="ru-RU" w:bidi="ru-RU"/>
      </w:rPr>
    </w:lvl>
    <w:lvl w:ilvl="6" w:tplc="34224450">
      <w:numFmt w:val="bullet"/>
      <w:lvlText w:val="•"/>
      <w:lvlJc w:val="left"/>
      <w:pPr>
        <w:ind w:left="5779" w:hanging="213"/>
      </w:pPr>
      <w:rPr>
        <w:rFonts w:hint="default"/>
        <w:lang w:val="ru-RU" w:eastAsia="ru-RU" w:bidi="ru-RU"/>
      </w:rPr>
    </w:lvl>
    <w:lvl w:ilvl="7" w:tplc="185E3E38">
      <w:numFmt w:val="bullet"/>
      <w:lvlText w:val="•"/>
      <w:lvlJc w:val="left"/>
      <w:pPr>
        <w:ind w:left="6726" w:hanging="213"/>
      </w:pPr>
      <w:rPr>
        <w:rFonts w:hint="default"/>
        <w:lang w:val="ru-RU" w:eastAsia="ru-RU" w:bidi="ru-RU"/>
      </w:rPr>
    </w:lvl>
    <w:lvl w:ilvl="8" w:tplc="6C6A85FC">
      <w:numFmt w:val="bullet"/>
      <w:lvlText w:val="•"/>
      <w:lvlJc w:val="left"/>
      <w:pPr>
        <w:ind w:left="7673" w:hanging="213"/>
      </w:pPr>
      <w:rPr>
        <w:rFonts w:hint="default"/>
        <w:lang w:val="ru-RU" w:eastAsia="ru-RU" w:bidi="ru-RU"/>
      </w:rPr>
    </w:lvl>
  </w:abstractNum>
  <w:abstractNum w:abstractNumId="18">
    <w:nsid w:val="6BCB17B5"/>
    <w:multiLevelType w:val="multilevel"/>
    <w:tmpl w:val="B3F67E3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9">
    <w:nsid w:val="703904F9"/>
    <w:multiLevelType w:val="multilevel"/>
    <w:tmpl w:val="6ADCE34C"/>
    <w:lvl w:ilvl="0">
      <w:start w:val="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0">
    <w:nsid w:val="74912BC7"/>
    <w:multiLevelType w:val="singleLevel"/>
    <w:tmpl w:val="3A227816"/>
    <w:lvl w:ilvl="0">
      <w:start w:val="3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21">
    <w:nsid w:val="784D7DAA"/>
    <w:multiLevelType w:val="hybridMultilevel"/>
    <w:tmpl w:val="0A6C2702"/>
    <w:lvl w:ilvl="0" w:tplc="D0D8ABFA">
      <w:start w:val="1"/>
      <w:numFmt w:val="decimal"/>
      <w:lvlText w:val="%1."/>
      <w:lvlJc w:val="left"/>
      <w:pPr>
        <w:ind w:left="102" w:hanging="213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 w:tplc="F65008C0">
      <w:numFmt w:val="bullet"/>
      <w:lvlText w:val="•"/>
      <w:lvlJc w:val="left"/>
      <w:pPr>
        <w:ind w:left="1046" w:hanging="213"/>
      </w:pPr>
      <w:rPr>
        <w:rFonts w:hint="default"/>
        <w:lang w:val="ru-RU" w:eastAsia="ru-RU" w:bidi="ru-RU"/>
      </w:rPr>
    </w:lvl>
    <w:lvl w:ilvl="2" w:tplc="EBAE2BFA">
      <w:numFmt w:val="bullet"/>
      <w:lvlText w:val="•"/>
      <w:lvlJc w:val="left"/>
      <w:pPr>
        <w:ind w:left="1993" w:hanging="213"/>
      </w:pPr>
      <w:rPr>
        <w:rFonts w:hint="default"/>
        <w:lang w:val="ru-RU" w:eastAsia="ru-RU" w:bidi="ru-RU"/>
      </w:rPr>
    </w:lvl>
    <w:lvl w:ilvl="3" w:tplc="6EBA327A">
      <w:numFmt w:val="bullet"/>
      <w:lvlText w:val="•"/>
      <w:lvlJc w:val="left"/>
      <w:pPr>
        <w:ind w:left="2939" w:hanging="213"/>
      </w:pPr>
      <w:rPr>
        <w:rFonts w:hint="default"/>
        <w:lang w:val="ru-RU" w:eastAsia="ru-RU" w:bidi="ru-RU"/>
      </w:rPr>
    </w:lvl>
    <w:lvl w:ilvl="4" w:tplc="C9765B30">
      <w:numFmt w:val="bullet"/>
      <w:lvlText w:val="•"/>
      <w:lvlJc w:val="left"/>
      <w:pPr>
        <w:ind w:left="3886" w:hanging="213"/>
      </w:pPr>
      <w:rPr>
        <w:rFonts w:hint="default"/>
        <w:lang w:val="ru-RU" w:eastAsia="ru-RU" w:bidi="ru-RU"/>
      </w:rPr>
    </w:lvl>
    <w:lvl w:ilvl="5" w:tplc="A32AFA50">
      <w:numFmt w:val="bullet"/>
      <w:lvlText w:val="•"/>
      <w:lvlJc w:val="left"/>
      <w:pPr>
        <w:ind w:left="4833" w:hanging="213"/>
      </w:pPr>
      <w:rPr>
        <w:rFonts w:hint="default"/>
        <w:lang w:val="ru-RU" w:eastAsia="ru-RU" w:bidi="ru-RU"/>
      </w:rPr>
    </w:lvl>
    <w:lvl w:ilvl="6" w:tplc="8AF2DF34">
      <w:numFmt w:val="bullet"/>
      <w:lvlText w:val="•"/>
      <w:lvlJc w:val="left"/>
      <w:pPr>
        <w:ind w:left="5779" w:hanging="213"/>
      </w:pPr>
      <w:rPr>
        <w:rFonts w:hint="default"/>
        <w:lang w:val="ru-RU" w:eastAsia="ru-RU" w:bidi="ru-RU"/>
      </w:rPr>
    </w:lvl>
    <w:lvl w:ilvl="7" w:tplc="6FFE02C0">
      <w:numFmt w:val="bullet"/>
      <w:lvlText w:val="•"/>
      <w:lvlJc w:val="left"/>
      <w:pPr>
        <w:ind w:left="6726" w:hanging="213"/>
      </w:pPr>
      <w:rPr>
        <w:rFonts w:hint="default"/>
        <w:lang w:val="ru-RU" w:eastAsia="ru-RU" w:bidi="ru-RU"/>
      </w:rPr>
    </w:lvl>
    <w:lvl w:ilvl="8" w:tplc="D8FE1292">
      <w:numFmt w:val="bullet"/>
      <w:lvlText w:val="•"/>
      <w:lvlJc w:val="left"/>
      <w:pPr>
        <w:ind w:left="7673" w:hanging="213"/>
      </w:pPr>
      <w:rPr>
        <w:rFonts w:hint="default"/>
        <w:lang w:val="ru-RU" w:eastAsia="ru-RU" w:bidi="ru-RU"/>
      </w:rPr>
    </w:lvl>
  </w:abstractNum>
  <w:abstractNum w:abstractNumId="22">
    <w:nsid w:val="7A9B722D"/>
    <w:multiLevelType w:val="singleLevel"/>
    <w:tmpl w:val="D1D8DC98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3">
    <w:nsid w:val="7CE10BCF"/>
    <w:multiLevelType w:val="multilevel"/>
    <w:tmpl w:val="4C469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14"/>
  </w:num>
  <w:num w:numId="3">
    <w:abstractNumId w:val="18"/>
  </w:num>
  <w:num w:numId="4">
    <w:abstractNumId w:val="23"/>
  </w:num>
  <w:num w:numId="5">
    <w:abstractNumId w:val="16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2"/>
  </w:num>
  <w:num w:numId="11">
    <w:abstractNumId w:val="6"/>
  </w:num>
  <w:num w:numId="12">
    <w:abstractNumId w:val="20"/>
  </w:num>
  <w:num w:numId="13">
    <w:abstractNumId w:val="7"/>
  </w:num>
  <w:num w:numId="14">
    <w:abstractNumId w:val="11"/>
  </w:num>
  <w:num w:numId="15">
    <w:abstractNumId w:val="11"/>
    <w:lvlOverride w:ilvl="0">
      <w:lvl w:ilvl="0">
        <w:start w:val="12"/>
        <w:numFmt w:val="decimal"/>
        <w:lvlText w:val="%1."/>
        <w:legacy w:legacy="1" w:legacySpace="0" w:legacyIndent="337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5"/>
  </w:num>
  <w:num w:numId="17">
    <w:abstractNumId w:val="22"/>
  </w:num>
  <w:num w:numId="18">
    <w:abstractNumId w:val="8"/>
  </w:num>
  <w:num w:numId="19">
    <w:abstractNumId w:val="15"/>
  </w:num>
  <w:num w:numId="20">
    <w:abstractNumId w:val="4"/>
  </w:num>
  <w:num w:numId="21">
    <w:abstractNumId w:val="4"/>
    <w:lvlOverride w:ilvl="0">
      <w:lvl w:ilvl="0">
        <w:start w:val="11"/>
        <w:numFmt w:val="decimal"/>
        <w:lvlText w:val="%1.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9"/>
  </w:num>
  <w:num w:numId="23">
    <w:abstractNumId w:val="17"/>
  </w:num>
  <w:num w:numId="24">
    <w:abstractNumId w:val="12"/>
  </w:num>
  <w:num w:numId="25">
    <w:abstractNumId w:val="21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32B91"/>
    <w:rsid w:val="00045E4C"/>
    <w:rsid w:val="00054B2E"/>
    <w:rsid w:val="00083ACD"/>
    <w:rsid w:val="00090DE0"/>
    <w:rsid w:val="00091D67"/>
    <w:rsid w:val="000924ED"/>
    <w:rsid w:val="00094435"/>
    <w:rsid w:val="000D0E6A"/>
    <w:rsid w:val="000D1D15"/>
    <w:rsid w:val="000D6C88"/>
    <w:rsid w:val="000E1AD0"/>
    <w:rsid w:val="000E5E21"/>
    <w:rsid w:val="000F20C0"/>
    <w:rsid w:val="00115C49"/>
    <w:rsid w:val="0011787A"/>
    <w:rsid w:val="00124C51"/>
    <w:rsid w:val="00126C3F"/>
    <w:rsid w:val="0014321A"/>
    <w:rsid w:val="00151E60"/>
    <w:rsid w:val="0015618D"/>
    <w:rsid w:val="00156489"/>
    <w:rsid w:val="001824DB"/>
    <w:rsid w:val="00183D9D"/>
    <w:rsid w:val="001945E1"/>
    <w:rsid w:val="001A2FEE"/>
    <w:rsid w:val="001C20AE"/>
    <w:rsid w:val="001C7262"/>
    <w:rsid w:val="001D25FB"/>
    <w:rsid w:val="001E6AC0"/>
    <w:rsid w:val="001F3EAA"/>
    <w:rsid w:val="001F63F5"/>
    <w:rsid w:val="0020239E"/>
    <w:rsid w:val="00206304"/>
    <w:rsid w:val="00213124"/>
    <w:rsid w:val="00227CD6"/>
    <w:rsid w:val="00233B33"/>
    <w:rsid w:val="00252D46"/>
    <w:rsid w:val="00261720"/>
    <w:rsid w:val="002670E3"/>
    <w:rsid w:val="00281B0A"/>
    <w:rsid w:val="00287D87"/>
    <w:rsid w:val="002A1392"/>
    <w:rsid w:val="002A5017"/>
    <w:rsid w:val="002B257E"/>
    <w:rsid w:val="002C6A76"/>
    <w:rsid w:val="002F6DF1"/>
    <w:rsid w:val="003151FB"/>
    <w:rsid w:val="00355466"/>
    <w:rsid w:val="0037375D"/>
    <w:rsid w:val="003746E6"/>
    <w:rsid w:val="00395C70"/>
    <w:rsid w:val="003A0972"/>
    <w:rsid w:val="003A0D33"/>
    <w:rsid w:val="003A4417"/>
    <w:rsid w:val="003A5A80"/>
    <w:rsid w:val="003C15AE"/>
    <w:rsid w:val="003D3F35"/>
    <w:rsid w:val="003E6D0C"/>
    <w:rsid w:val="00406031"/>
    <w:rsid w:val="00406DCE"/>
    <w:rsid w:val="00407B6A"/>
    <w:rsid w:val="00413E1A"/>
    <w:rsid w:val="00426958"/>
    <w:rsid w:val="004321A2"/>
    <w:rsid w:val="00442E4A"/>
    <w:rsid w:val="00460DC0"/>
    <w:rsid w:val="00464CC6"/>
    <w:rsid w:val="004744DB"/>
    <w:rsid w:val="00491996"/>
    <w:rsid w:val="004D1C69"/>
    <w:rsid w:val="004D208E"/>
    <w:rsid w:val="004E6343"/>
    <w:rsid w:val="005045B5"/>
    <w:rsid w:val="00512E61"/>
    <w:rsid w:val="00555EE5"/>
    <w:rsid w:val="00564BB3"/>
    <w:rsid w:val="00593D97"/>
    <w:rsid w:val="0059697E"/>
    <w:rsid w:val="005A3DC4"/>
    <w:rsid w:val="005B5CB8"/>
    <w:rsid w:val="005D136D"/>
    <w:rsid w:val="005D7E40"/>
    <w:rsid w:val="005E4821"/>
    <w:rsid w:val="005F6CA2"/>
    <w:rsid w:val="005F6F28"/>
    <w:rsid w:val="00622D16"/>
    <w:rsid w:val="006341DB"/>
    <w:rsid w:val="0065289B"/>
    <w:rsid w:val="00653221"/>
    <w:rsid w:val="00660FA9"/>
    <w:rsid w:val="00685199"/>
    <w:rsid w:val="00691B64"/>
    <w:rsid w:val="00693678"/>
    <w:rsid w:val="006B703E"/>
    <w:rsid w:val="006C3004"/>
    <w:rsid w:val="006C3153"/>
    <w:rsid w:val="006D2A87"/>
    <w:rsid w:val="006D76A0"/>
    <w:rsid w:val="00721C21"/>
    <w:rsid w:val="00730E49"/>
    <w:rsid w:val="007414DF"/>
    <w:rsid w:val="0076610D"/>
    <w:rsid w:val="00774859"/>
    <w:rsid w:val="00781CAE"/>
    <w:rsid w:val="0079349D"/>
    <w:rsid w:val="007941E6"/>
    <w:rsid w:val="007B5ACC"/>
    <w:rsid w:val="007E07B8"/>
    <w:rsid w:val="008028B2"/>
    <w:rsid w:val="00821ECC"/>
    <w:rsid w:val="00847D68"/>
    <w:rsid w:val="0087454E"/>
    <w:rsid w:val="008D021B"/>
    <w:rsid w:val="008D58E4"/>
    <w:rsid w:val="008E26BE"/>
    <w:rsid w:val="008F0801"/>
    <w:rsid w:val="008F09CD"/>
    <w:rsid w:val="009007AC"/>
    <w:rsid w:val="009303D0"/>
    <w:rsid w:val="009348D6"/>
    <w:rsid w:val="00947154"/>
    <w:rsid w:val="00952974"/>
    <w:rsid w:val="00981B53"/>
    <w:rsid w:val="009A11EA"/>
    <w:rsid w:val="009A3096"/>
    <w:rsid w:val="00A02F11"/>
    <w:rsid w:val="00A112CD"/>
    <w:rsid w:val="00A415DE"/>
    <w:rsid w:val="00A477E2"/>
    <w:rsid w:val="00A74820"/>
    <w:rsid w:val="00A975D5"/>
    <w:rsid w:val="00AC0544"/>
    <w:rsid w:val="00AC1A58"/>
    <w:rsid w:val="00AC7C62"/>
    <w:rsid w:val="00B148B9"/>
    <w:rsid w:val="00B3380C"/>
    <w:rsid w:val="00B84E8B"/>
    <w:rsid w:val="00BB5E61"/>
    <w:rsid w:val="00BD0EB4"/>
    <w:rsid w:val="00BD5113"/>
    <w:rsid w:val="00BE7535"/>
    <w:rsid w:val="00BF6920"/>
    <w:rsid w:val="00C017A0"/>
    <w:rsid w:val="00C07301"/>
    <w:rsid w:val="00C14B47"/>
    <w:rsid w:val="00C61A0A"/>
    <w:rsid w:val="00C61B66"/>
    <w:rsid w:val="00C71ACF"/>
    <w:rsid w:val="00C82734"/>
    <w:rsid w:val="00C82C54"/>
    <w:rsid w:val="00C86C29"/>
    <w:rsid w:val="00CB5F18"/>
    <w:rsid w:val="00CD673E"/>
    <w:rsid w:val="00CD7F5F"/>
    <w:rsid w:val="00CE3594"/>
    <w:rsid w:val="00CE6408"/>
    <w:rsid w:val="00CF0168"/>
    <w:rsid w:val="00CF151D"/>
    <w:rsid w:val="00CF56A6"/>
    <w:rsid w:val="00D21106"/>
    <w:rsid w:val="00D34734"/>
    <w:rsid w:val="00D35726"/>
    <w:rsid w:val="00D565F4"/>
    <w:rsid w:val="00D62742"/>
    <w:rsid w:val="00D84AA6"/>
    <w:rsid w:val="00D90631"/>
    <w:rsid w:val="00D91784"/>
    <w:rsid w:val="00D92B58"/>
    <w:rsid w:val="00DB1FED"/>
    <w:rsid w:val="00DE5965"/>
    <w:rsid w:val="00DF27B0"/>
    <w:rsid w:val="00E022BF"/>
    <w:rsid w:val="00E027CB"/>
    <w:rsid w:val="00E1187D"/>
    <w:rsid w:val="00E17538"/>
    <w:rsid w:val="00E26653"/>
    <w:rsid w:val="00E37C9C"/>
    <w:rsid w:val="00E44DDE"/>
    <w:rsid w:val="00E4676A"/>
    <w:rsid w:val="00E60CEC"/>
    <w:rsid w:val="00E95FEF"/>
    <w:rsid w:val="00ED019B"/>
    <w:rsid w:val="00ED1F85"/>
    <w:rsid w:val="00ED2B5B"/>
    <w:rsid w:val="00ED5C0B"/>
    <w:rsid w:val="00EF0A55"/>
    <w:rsid w:val="00F123BE"/>
    <w:rsid w:val="00F130A3"/>
    <w:rsid w:val="00F228E6"/>
    <w:rsid w:val="00F22942"/>
    <w:rsid w:val="00F244F5"/>
    <w:rsid w:val="00F26D95"/>
    <w:rsid w:val="00F55666"/>
    <w:rsid w:val="00F570C6"/>
    <w:rsid w:val="00F62667"/>
    <w:rsid w:val="00F7417A"/>
    <w:rsid w:val="00F76B70"/>
    <w:rsid w:val="00FA21CF"/>
    <w:rsid w:val="00FC1EB3"/>
    <w:rsid w:val="00FD5F59"/>
    <w:rsid w:val="00FE2181"/>
    <w:rsid w:val="00FE625F"/>
    <w:rsid w:val="00FF34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0E5E2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  <w:style w:type="paragraph" w:customStyle="1" w:styleId="ab">
    <w:name w:val="Адресат"/>
    <w:basedOn w:val="a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748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nhideWhenUsed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D2B5B"/>
    <w:rPr>
      <w:color w:val="0563C1" w:themeColor="hyperlink"/>
      <w:u w:val="single"/>
    </w:rPr>
  </w:style>
  <w:style w:type="paragraph" w:customStyle="1" w:styleId="Noparagraphstyle">
    <w:name w:val="[No paragraph style]"/>
    <w:rsid w:val="00C61B6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B148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D25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D25F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header"/>
    <w:basedOn w:val="a"/>
    <w:link w:val="af"/>
    <w:uiPriority w:val="99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0">
    <w:name w:val="footer"/>
    <w:basedOn w:val="a"/>
    <w:link w:val="af1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Cell">
    <w:name w:val="ConsCell"/>
    <w:rsid w:val="005F6F2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f2">
    <w:name w:val="Strong"/>
    <w:basedOn w:val="a0"/>
    <w:qFormat/>
    <w:rsid w:val="00C07301"/>
    <w:rPr>
      <w:b/>
      <w:bCs/>
    </w:rPr>
  </w:style>
  <w:style w:type="paragraph" w:customStyle="1" w:styleId="Heading">
    <w:name w:val="Heading"/>
    <w:rsid w:val="004D1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0E5E2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  <w:style w:type="paragraph" w:customStyle="1" w:styleId="ab">
    <w:name w:val="Адресат"/>
    <w:basedOn w:val="a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748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nhideWhenUsed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D2B5B"/>
    <w:rPr>
      <w:color w:val="0563C1" w:themeColor="hyperlink"/>
      <w:u w:val="single"/>
    </w:rPr>
  </w:style>
  <w:style w:type="paragraph" w:customStyle="1" w:styleId="Noparagraphstyle">
    <w:name w:val="[No paragraph style]"/>
    <w:rsid w:val="00C61B6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B148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D25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D25F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header"/>
    <w:basedOn w:val="a"/>
    <w:link w:val="af"/>
    <w:uiPriority w:val="99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0">
    <w:name w:val="footer"/>
    <w:basedOn w:val="a"/>
    <w:link w:val="af1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Cell">
    <w:name w:val="ConsCell"/>
    <w:rsid w:val="005F6F2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f2">
    <w:name w:val="Strong"/>
    <w:basedOn w:val="a0"/>
    <w:qFormat/>
    <w:rsid w:val="00C07301"/>
    <w:rPr>
      <w:b/>
      <w:bCs/>
    </w:rPr>
  </w:style>
  <w:style w:type="paragraph" w:customStyle="1" w:styleId="Heading">
    <w:name w:val="Heading"/>
    <w:rsid w:val="004D1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6184A9-162F-4CC7-B6D5-75B1E2E58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1558</TotalTime>
  <Pages>7</Pages>
  <Words>1196</Words>
  <Characters>6819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GKX</dc:creator>
  <cp:lastModifiedBy>user</cp:lastModifiedBy>
  <cp:revision>12</cp:revision>
  <cp:lastPrinted>2023-04-12T08:59:00Z</cp:lastPrinted>
  <dcterms:created xsi:type="dcterms:W3CDTF">2021-03-29T13:24:00Z</dcterms:created>
  <dcterms:modified xsi:type="dcterms:W3CDTF">2023-04-12T14:02:00Z</dcterms:modified>
</cp:coreProperties>
</file>