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EAB" w:rsidRDefault="001B4EAB" w:rsidP="001B4EA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B549A55" wp14:editId="77B1B67F">
            <wp:extent cx="34290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60B" w:rsidRDefault="00F1060B" w:rsidP="001B4EAB">
      <w:pPr>
        <w:jc w:val="center"/>
        <w:rPr>
          <w:sz w:val="28"/>
          <w:szCs w:val="28"/>
        </w:rPr>
      </w:pPr>
    </w:p>
    <w:p w:rsidR="001B4EAB" w:rsidRDefault="001B4EAB" w:rsidP="001B4EAB">
      <w:pPr>
        <w:jc w:val="center"/>
        <w:rPr>
          <w:sz w:val="28"/>
          <w:szCs w:val="28"/>
          <w:highlight w:val="magenta"/>
        </w:rPr>
      </w:pPr>
      <w:r>
        <w:rPr>
          <w:sz w:val="28"/>
          <w:szCs w:val="28"/>
        </w:rPr>
        <w:t>РОССИЙСКАЯ ФЕДЕРАЦИЯ</w:t>
      </w:r>
    </w:p>
    <w:p w:rsidR="001B4EAB" w:rsidRDefault="001B4EAB" w:rsidP="001B4E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ОБЛАСТЬ </w:t>
      </w:r>
    </w:p>
    <w:p w:rsidR="001B4EAB" w:rsidRDefault="001B4EAB" w:rsidP="001B4EAB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1B4EAB" w:rsidRDefault="001B4EAB" w:rsidP="001B4EAB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МУНИЦИПАЛЬНОЕ ОБРАЗОВАНИЕ «БЕССЕРГЕНЕВСКОЕ СЕЛЬСКОЕ ПОСЕЛЕНИЕ »</w:t>
      </w:r>
    </w:p>
    <w:p w:rsidR="001B4EAB" w:rsidRDefault="00F1060B" w:rsidP="00F1060B">
      <w:pPr>
        <w:rPr>
          <w:sz w:val="28"/>
          <w:szCs w:val="28"/>
        </w:rPr>
      </w:pPr>
      <w:r>
        <w:rPr>
          <w:sz w:val="26"/>
          <w:szCs w:val="26"/>
        </w:rPr>
        <w:t xml:space="preserve">                       </w:t>
      </w:r>
      <w:r w:rsidR="001B4EAB">
        <w:rPr>
          <w:sz w:val="28"/>
          <w:szCs w:val="28"/>
        </w:rPr>
        <w:t>Администрация Бессергеневского сельского поселения</w:t>
      </w:r>
    </w:p>
    <w:p w:rsidR="001B4EAB" w:rsidRDefault="001B4EAB" w:rsidP="001B4EAB">
      <w:pPr>
        <w:jc w:val="center"/>
        <w:rPr>
          <w:sz w:val="28"/>
          <w:szCs w:val="28"/>
        </w:rPr>
      </w:pPr>
    </w:p>
    <w:p w:rsidR="001B4EAB" w:rsidRDefault="001B4EAB" w:rsidP="001B4EAB">
      <w:pPr>
        <w:jc w:val="center"/>
        <w:rPr>
          <w:sz w:val="28"/>
          <w:szCs w:val="28"/>
        </w:rPr>
      </w:pPr>
    </w:p>
    <w:p w:rsidR="001B4EAB" w:rsidRDefault="001B4EAB" w:rsidP="001B4EAB">
      <w:pPr>
        <w:jc w:val="center"/>
        <w:rPr>
          <w:sz w:val="28"/>
          <w:szCs w:val="28"/>
        </w:rPr>
      </w:pPr>
    </w:p>
    <w:p w:rsidR="001B4EAB" w:rsidRDefault="001B4EAB" w:rsidP="001B4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B4EAB" w:rsidRDefault="001B4EAB" w:rsidP="001B4EAB">
      <w:pPr>
        <w:jc w:val="center"/>
        <w:rPr>
          <w:b/>
          <w:sz w:val="28"/>
          <w:szCs w:val="28"/>
        </w:rPr>
      </w:pPr>
    </w:p>
    <w:p w:rsidR="001B4EAB" w:rsidRDefault="001B4EAB" w:rsidP="001B4EAB">
      <w:pPr>
        <w:rPr>
          <w:b/>
          <w:sz w:val="28"/>
          <w:szCs w:val="28"/>
        </w:rPr>
      </w:pPr>
    </w:p>
    <w:p w:rsidR="001B4EAB" w:rsidRDefault="001B4EAB" w:rsidP="001B4EAB">
      <w:pPr>
        <w:rPr>
          <w:b/>
          <w:sz w:val="28"/>
          <w:szCs w:val="28"/>
        </w:rPr>
      </w:pPr>
    </w:p>
    <w:p w:rsidR="001B4EAB" w:rsidRDefault="001B4EAB" w:rsidP="001B4EA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24  октября 2012                </w:t>
      </w:r>
      <w:r>
        <w:rPr>
          <w:b/>
          <w:sz w:val="28"/>
          <w:szCs w:val="28"/>
        </w:rPr>
        <w:tab/>
        <w:t xml:space="preserve">             № 300               ст.</w:t>
      </w:r>
      <w:r w:rsidR="0098553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Бессергеневская</w:t>
      </w:r>
    </w:p>
    <w:p w:rsidR="001B4EAB" w:rsidRDefault="001B4EAB" w:rsidP="001B4EAB">
      <w:pPr>
        <w:rPr>
          <w:b/>
          <w:sz w:val="28"/>
          <w:szCs w:val="28"/>
        </w:rPr>
      </w:pPr>
    </w:p>
    <w:p w:rsidR="00061694" w:rsidRDefault="001B4EAB" w:rsidP="0098553E">
      <w:pPr>
        <w:widowControl w:val="0"/>
        <w:autoSpaceDE w:val="0"/>
        <w:autoSpaceDN w:val="0"/>
        <w:adjustRightInd w:val="0"/>
        <w:ind w:left="-142" w:right="4959" w:firstLine="142"/>
        <w:rPr>
          <w:b/>
          <w:sz w:val="25"/>
          <w:szCs w:val="25"/>
        </w:rPr>
      </w:pPr>
      <w:bookmarkStart w:id="0" w:name="_GoBack"/>
      <w:bookmarkEnd w:id="0"/>
      <w:r w:rsidRPr="00156CB2">
        <w:rPr>
          <w:b/>
          <w:sz w:val="25"/>
          <w:szCs w:val="25"/>
        </w:rPr>
        <w:t>Об утверждении порядка</w:t>
      </w:r>
      <w:r w:rsidR="00156CB2">
        <w:rPr>
          <w:b/>
          <w:sz w:val="25"/>
          <w:szCs w:val="25"/>
        </w:rPr>
        <w:t xml:space="preserve"> </w:t>
      </w:r>
      <w:proofErr w:type="spellStart"/>
      <w:r w:rsidR="00156CB2">
        <w:rPr>
          <w:b/>
          <w:sz w:val="25"/>
          <w:szCs w:val="25"/>
        </w:rPr>
        <w:t>прове</w:t>
      </w:r>
      <w:r w:rsidRPr="00156CB2">
        <w:rPr>
          <w:b/>
          <w:sz w:val="25"/>
          <w:szCs w:val="25"/>
        </w:rPr>
        <w:t>де</w:t>
      </w:r>
      <w:proofErr w:type="spellEnd"/>
      <w:r w:rsidR="00061694">
        <w:rPr>
          <w:b/>
          <w:sz w:val="25"/>
          <w:szCs w:val="25"/>
        </w:rPr>
        <w:t>-</w:t>
      </w:r>
    </w:p>
    <w:p w:rsidR="001B4EAB" w:rsidRPr="00156CB2" w:rsidRDefault="001B4EAB" w:rsidP="00156CB2">
      <w:pPr>
        <w:widowControl w:val="0"/>
        <w:autoSpaceDE w:val="0"/>
        <w:autoSpaceDN w:val="0"/>
        <w:adjustRightInd w:val="0"/>
        <w:ind w:right="4959"/>
        <w:rPr>
          <w:b/>
          <w:sz w:val="25"/>
          <w:szCs w:val="25"/>
        </w:rPr>
      </w:pPr>
      <w:proofErr w:type="spellStart"/>
      <w:r w:rsidRPr="00156CB2">
        <w:rPr>
          <w:b/>
          <w:sz w:val="25"/>
          <w:szCs w:val="25"/>
        </w:rPr>
        <w:t>ния</w:t>
      </w:r>
      <w:proofErr w:type="spellEnd"/>
      <w:r w:rsidRPr="00156CB2">
        <w:rPr>
          <w:b/>
          <w:sz w:val="25"/>
          <w:szCs w:val="25"/>
        </w:rPr>
        <w:t xml:space="preserve"> оценки</w:t>
      </w:r>
      <w:r w:rsidR="00156CB2">
        <w:rPr>
          <w:b/>
          <w:sz w:val="25"/>
          <w:szCs w:val="25"/>
        </w:rPr>
        <w:t xml:space="preserve"> </w:t>
      </w:r>
      <w:r w:rsidRPr="00156CB2">
        <w:rPr>
          <w:b/>
          <w:sz w:val="25"/>
          <w:szCs w:val="25"/>
        </w:rPr>
        <w:t>эффективности</w:t>
      </w:r>
      <w:r w:rsidR="00061694">
        <w:rPr>
          <w:b/>
          <w:sz w:val="25"/>
          <w:szCs w:val="25"/>
        </w:rPr>
        <w:t xml:space="preserve"> </w:t>
      </w:r>
      <w:r w:rsidRPr="00156CB2">
        <w:rPr>
          <w:b/>
          <w:sz w:val="25"/>
          <w:szCs w:val="25"/>
        </w:rPr>
        <w:t>пре</w:t>
      </w:r>
      <w:r w:rsidR="00061694">
        <w:rPr>
          <w:b/>
          <w:sz w:val="25"/>
          <w:szCs w:val="25"/>
        </w:rPr>
        <w:t>-</w:t>
      </w:r>
      <w:r w:rsidRPr="00156CB2">
        <w:rPr>
          <w:b/>
          <w:sz w:val="25"/>
          <w:szCs w:val="25"/>
        </w:rPr>
        <w:t xml:space="preserve">доставляемых </w:t>
      </w:r>
      <w:proofErr w:type="gramStart"/>
      <w:r w:rsidRPr="00156CB2">
        <w:rPr>
          <w:b/>
          <w:sz w:val="25"/>
          <w:szCs w:val="25"/>
        </w:rPr>
        <w:t>(</w:t>
      </w:r>
      <w:r w:rsidR="00156CB2">
        <w:rPr>
          <w:b/>
          <w:sz w:val="25"/>
          <w:szCs w:val="25"/>
        </w:rPr>
        <w:t xml:space="preserve"> </w:t>
      </w:r>
      <w:proofErr w:type="gramEnd"/>
      <w:r w:rsidRPr="00156CB2">
        <w:rPr>
          <w:b/>
          <w:sz w:val="25"/>
          <w:szCs w:val="25"/>
        </w:rPr>
        <w:t>планируемых</w:t>
      </w:r>
    </w:p>
    <w:p w:rsidR="001B4EAB" w:rsidRPr="00156CB2" w:rsidRDefault="001B4EAB" w:rsidP="00156CB2">
      <w:pPr>
        <w:widowControl w:val="0"/>
        <w:autoSpaceDE w:val="0"/>
        <w:autoSpaceDN w:val="0"/>
        <w:adjustRightInd w:val="0"/>
        <w:ind w:right="4959"/>
        <w:rPr>
          <w:b/>
          <w:sz w:val="25"/>
          <w:szCs w:val="25"/>
        </w:rPr>
      </w:pPr>
      <w:r w:rsidRPr="00156CB2">
        <w:rPr>
          <w:b/>
          <w:sz w:val="25"/>
          <w:szCs w:val="25"/>
        </w:rPr>
        <w:t xml:space="preserve"> к</w:t>
      </w:r>
      <w:r w:rsidR="00156CB2">
        <w:rPr>
          <w:b/>
          <w:sz w:val="25"/>
          <w:szCs w:val="25"/>
        </w:rPr>
        <w:t xml:space="preserve"> </w:t>
      </w:r>
      <w:r w:rsidRPr="00156CB2">
        <w:rPr>
          <w:b/>
          <w:sz w:val="25"/>
          <w:szCs w:val="25"/>
        </w:rPr>
        <w:t xml:space="preserve"> предоставлению</w:t>
      </w:r>
      <w:proofErr w:type="gramStart"/>
      <w:r w:rsidR="00156CB2">
        <w:rPr>
          <w:b/>
          <w:sz w:val="25"/>
          <w:szCs w:val="25"/>
        </w:rPr>
        <w:t xml:space="preserve"> </w:t>
      </w:r>
      <w:r w:rsidRPr="00156CB2">
        <w:rPr>
          <w:b/>
          <w:sz w:val="25"/>
          <w:szCs w:val="25"/>
        </w:rPr>
        <w:t>)</w:t>
      </w:r>
      <w:proofErr w:type="gramEnd"/>
      <w:r w:rsidRPr="00156CB2">
        <w:rPr>
          <w:b/>
          <w:sz w:val="25"/>
          <w:szCs w:val="25"/>
        </w:rPr>
        <w:t xml:space="preserve"> </w:t>
      </w:r>
      <w:r w:rsidR="00156CB2">
        <w:rPr>
          <w:b/>
          <w:sz w:val="25"/>
          <w:szCs w:val="25"/>
        </w:rPr>
        <w:t xml:space="preserve"> </w:t>
      </w:r>
      <w:r w:rsidRPr="00156CB2">
        <w:rPr>
          <w:b/>
          <w:sz w:val="25"/>
          <w:szCs w:val="25"/>
        </w:rPr>
        <w:t>налоговых</w:t>
      </w:r>
    </w:p>
    <w:p w:rsidR="00061694" w:rsidRDefault="001B4EAB" w:rsidP="00156CB2">
      <w:pPr>
        <w:widowControl w:val="0"/>
        <w:autoSpaceDE w:val="0"/>
        <w:autoSpaceDN w:val="0"/>
        <w:adjustRightInd w:val="0"/>
        <w:ind w:right="4959"/>
        <w:rPr>
          <w:b/>
          <w:sz w:val="25"/>
          <w:szCs w:val="25"/>
        </w:rPr>
      </w:pPr>
      <w:r w:rsidRPr="00156CB2">
        <w:rPr>
          <w:b/>
          <w:sz w:val="25"/>
          <w:szCs w:val="25"/>
        </w:rPr>
        <w:t xml:space="preserve"> льгот и ставок </w:t>
      </w:r>
      <w:proofErr w:type="spellStart"/>
      <w:r w:rsidRPr="00156CB2">
        <w:rPr>
          <w:b/>
          <w:sz w:val="25"/>
          <w:szCs w:val="25"/>
        </w:rPr>
        <w:t>налогов</w:t>
      </w:r>
      <w:proofErr w:type="gramStart"/>
      <w:r w:rsidRPr="00156CB2">
        <w:rPr>
          <w:b/>
          <w:sz w:val="25"/>
          <w:szCs w:val="25"/>
        </w:rPr>
        <w:t>,у</w:t>
      </w:r>
      <w:proofErr w:type="gramEnd"/>
      <w:r w:rsidRPr="00156CB2">
        <w:rPr>
          <w:b/>
          <w:sz w:val="25"/>
          <w:szCs w:val="25"/>
        </w:rPr>
        <w:t>ста</w:t>
      </w:r>
      <w:r w:rsidR="00061694">
        <w:rPr>
          <w:b/>
          <w:sz w:val="25"/>
          <w:szCs w:val="25"/>
        </w:rPr>
        <w:t>-</w:t>
      </w:r>
      <w:r w:rsidRPr="00156CB2">
        <w:rPr>
          <w:b/>
          <w:sz w:val="25"/>
          <w:szCs w:val="25"/>
        </w:rPr>
        <w:t>новленных</w:t>
      </w:r>
      <w:proofErr w:type="spellEnd"/>
      <w:r w:rsidRPr="00156CB2">
        <w:rPr>
          <w:b/>
          <w:sz w:val="25"/>
          <w:szCs w:val="25"/>
        </w:rPr>
        <w:t xml:space="preserve"> Собранием депутатов Бессергеневского сельского </w:t>
      </w:r>
      <w:proofErr w:type="spellStart"/>
      <w:r w:rsidRPr="00156CB2">
        <w:rPr>
          <w:b/>
          <w:sz w:val="25"/>
          <w:szCs w:val="25"/>
        </w:rPr>
        <w:t>поселе</w:t>
      </w:r>
      <w:proofErr w:type="spellEnd"/>
      <w:r w:rsidR="00061694">
        <w:rPr>
          <w:b/>
          <w:sz w:val="25"/>
          <w:szCs w:val="25"/>
        </w:rPr>
        <w:t>-</w:t>
      </w:r>
    </w:p>
    <w:p w:rsidR="001B4EAB" w:rsidRPr="00156CB2" w:rsidRDefault="001B4EAB" w:rsidP="00156CB2">
      <w:pPr>
        <w:widowControl w:val="0"/>
        <w:autoSpaceDE w:val="0"/>
        <w:autoSpaceDN w:val="0"/>
        <w:adjustRightInd w:val="0"/>
        <w:ind w:right="4959"/>
        <w:rPr>
          <w:b/>
          <w:sz w:val="25"/>
          <w:szCs w:val="25"/>
        </w:rPr>
      </w:pPr>
      <w:proofErr w:type="spellStart"/>
      <w:r w:rsidRPr="00156CB2">
        <w:rPr>
          <w:b/>
          <w:sz w:val="25"/>
          <w:szCs w:val="25"/>
        </w:rPr>
        <w:t>ния</w:t>
      </w:r>
      <w:proofErr w:type="spellEnd"/>
      <w:r w:rsidRPr="00156CB2">
        <w:rPr>
          <w:b/>
          <w:sz w:val="25"/>
          <w:szCs w:val="25"/>
        </w:rPr>
        <w:t xml:space="preserve"> Октябрьского района</w:t>
      </w:r>
    </w:p>
    <w:p w:rsidR="001B4EAB" w:rsidRPr="00156CB2" w:rsidRDefault="001B4EAB" w:rsidP="001B4EAB">
      <w:pPr>
        <w:widowControl w:val="0"/>
        <w:autoSpaceDE w:val="0"/>
        <w:autoSpaceDN w:val="0"/>
        <w:adjustRightInd w:val="0"/>
        <w:ind w:right="4959"/>
        <w:jc w:val="both"/>
        <w:rPr>
          <w:b/>
          <w:sz w:val="25"/>
          <w:szCs w:val="25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ind w:right="4959"/>
        <w:jc w:val="both"/>
        <w:rPr>
          <w:b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pacing w:val="38"/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Руководствуясь Федеральным законом № 131-ФЗ от 06.10.2003 года «Об общих принципах организации местного самоуправления в Российской Федерации», Налоговым кодексом Российской Федерации, с постановлением Правительства Ростовской области от 30.08.2012г. № 826 «О порядке оценки эффективности налоговых льгот, установленных законодательством Ростовской области», в целях повышения результативности практической реализации налоговой политики, эффективности предоставления режимов льготного налогообложения в </w:t>
      </w:r>
      <w:proofErr w:type="spellStart"/>
      <w:r>
        <w:rPr>
          <w:sz w:val="28"/>
          <w:szCs w:val="28"/>
        </w:rPr>
        <w:t>Бессергеневском</w:t>
      </w:r>
      <w:proofErr w:type="spellEnd"/>
      <w:r>
        <w:rPr>
          <w:sz w:val="28"/>
          <w:szCs w:val="28"/>
        </w:rPr>
        <w:t xml:space="preserve"> сельском поселении постановляю:</w:t>
      </w:r>
      <w:proofErr w:type="gramEnd"/>
    </w:p>
    <w:p w:rsidR="001B4EAB" w:rsidRDefault="001B4EAB" w:rsidP="001B4EA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hyperlink r:id="rId7" w:anchor="Par35" w:history="1">
        <w:r>
          <w:rPr>
            <w:rStyle w:val="a3"/>
            <w:sz w:val="28"/>
            <w:szCs w:val="28"/>
          </w:rPr>
          <w:t>Порядок</w:t>
        </w:r>
      </w:hyperlink>
      <w:r>
        <w:rPr>
          <w:sz w:val="28"/>
          <w:szCs w:val="28"/>
        </w:rPr>
        <w:t xml:space="preserve"> оценки эффективности налоговых льгот, установленных решениями Собрания депутатов Бессергеневского сельского поселения по местным налогам, согласно приложению.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Признать утратившим силу </w:t>
      </w:r>
      <w:hyperlink r:id="rId8" w:history="1">
        <w:r>
          <w:rPr>
            <w:rStyle w:val="a3"/>
            <w:sz w:val="28"/>
            <w:szCs w:val="28"/>
          </w:rPr>
          <w:t>постановление</w:t>
        </w:r>
      </w:hyperlink>
      <w:r>
        <w:rPr>
          <w:sz w:val="28"/>
          <w:szCs w:val="28"/>
        </w:rPr>
        <w:t xml:space="preserve"> Администрации Бессергеневского сельского поселения от 31.12.2010 № 228 "</w:t>
      </w:r>
      <w:r>
        <w:rPr>
          <w:b/>
        </w:rPr>
        <w:t xml:space="preserve"> </w:t>
      </w:r>
      <w:r>
        <w:rPr>
          <w:sz w:val="28"/>
          <w:szCs w:val="28"/>
        </w:rPr>
        <w:t xml:space="preserve">Об утверждении порядка проведения оценки эффективности предоставляемых </w:t>
      </w:r>
      <w:r>
        <w:rPr>
          <w:sz w:val="28"/>
          <w:szCs w:val="28"/>
        </w:rPr>
        <w:lastRenderedPageBreak/>
        <w:t>(планируемых к предоставлению) налоговых льгот и ставок налогов, установленных Собранием депутатов Бессергеневского сельского поселения Октябрьского района".</w:t>
      </w:r>
      <w:proofErr w:type="gramEnd"/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возложить на начальника службы экономики и финансов </w:t>
      </w:r>
      <w:proofErr w:type="spellStart"/>
      <w:r>
        <w:rPr>
          <w:sz w:val="28"/>
          <w:szCs w:val="28"/>
        </w:rPr>
        <w:t>Вакуленкову</w:t>
      </w:r>
      <w:proofErr w:type="spellEnd"/>
      <w:r>
        <w:rPr>
          <w:sz w:val="28"/>
          <w:szCs w:val="28"/>
        </w:rPr>
        <w:t xml:space="preserve">  Т.Н.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Бессергеневского 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Ю.Н. Рубцов 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Бессергеневского </w:t>
      </w: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1B4EAB" w:rsidRDefault="001B4EAB" w:rsidP="001B4EA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24.10.2012 №300</w:t>
      </w:r>
    </w:p>
    <w:p w:rsidR="001B4EAB" w:rsidRDefault="001B4EAB" w:rsidP="001B4E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B4EAB" w:rsidRDefault="001B4EAB" w:rsidP="001B4EAB">
      <w:pPr>
        <w:pStyle w:val="ConsPlusTitle"/>
        <w:jc w:val="center"/>
        <w:rPr>
          <w:sz w:val="28"/>
          <w:szCs w:val="28"/>
        </w:rPr>
      </w:pPr>
      <w:bookmarkStart w:id="1" w:name="Par35"/>
      <w:bookmarkEnd w:id="1"/>
      <w:r>
        <w:rPr>
          <w:sz w:val="28"/>
          <w:szCs w:val="28"/>
        </w:rPr>
        <w:t>ПОРЯДОК</w:t>
      </w:r>
    </w:p>
    <w:p w:rsidR="001B4EAB" w:rsidRDefault="001B4EAB" w:rsidP="001B4EAB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ОЦЕНКИ ЭФФЕКТИВНОСТИ НАЛОГОВЫХ ЛЬГОТ,</w:t>
      </w:r>
    </w:p>
    <w:p w:rsidR="001B4EAB" w:rsidRDefault="001B4EAB" w:rsidP="001B4EAB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УСТАНОВЛЕННЫХ РЕШЕНИЯМИ СОБРАНИЯ ДЕПУТАТОВ БЕССЕРГЕНЕВСКОГО СЕЛЬСКОГО ПОСЕЛЕНИЯ ПО МЕСТНЫМ НАЛОГАМ</w:t>
      </w:r>
    </w:p>
    <w:p w:rsidR="001B4EAB" w:rsidRDefault="001B4EAB" w:rsidP="001B4E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Оценка эффективности налоговых льгот, установленных решениями Собрания Депутатов Бессергеневского сельского поселения по местным налогам (далее – решения Собрания Депутатов), проводится по налогам, являющимся налоговыми доходами бюджета Бессергеневского сельского поселения.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Ежегодная оценка эффективности налоговых льгот, установленных решениями Собрания Депутатов Бессергеневского сельского поселения, проводится Администрацией Бессергеневского сельского поселения в соответствии с настоящим Порядком.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Оценка эффективности налоговых льгот не производится в отношении налоговых льгот, предоставленных: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налогоплательщикам из числа социально не защищенных категорий граждан;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бюджетным и казенным учреждениям, финансовое обеспечение деятельности которых осуществляется за счет средств бюджета поселения.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Оценка эффективности налоговых льгот проводится в целях: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мониторинга результатов действия налоговых льгот;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подготовки предложений о прекращении действия налоговых льгот или продлении сроков их действия.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Проведение оценки эффективности налоговых льгот должно способствовать оптимизации перечня налоговых льгот и обеспечению оптимального выбора объектов для предоставления государственной поддержки в виде налоговых льгот.</w:t>
      </w:r>
      <w:proofErr w:type="gramEnd"/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Для оценки эффективности налоговых льгот используются следующие критерии: социальная эффективность, экономическая эффективность.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proofErr w:type="gramStart"/>
      <w:r>
        <w:rPr>
          <w:sz w:val="28"/>
          <w:szCs w:val="28"/>
        </w:rPr>
        <w:t>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  <w:proofErr w:type="gramEnd"/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Социальная эффективность установленных налоговых льгот признается положительной, если предоставление налоговых льгот обеспечило достижение одной из следующих целей: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рост заработной платы;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создание новых рабочих мест;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повышение квалификации (обучение) работников;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поддержка работников и членов их семей, неработающих пенсионеров.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Если предоставление налоговых льгот не привело к достижению ни одной из вышеперечисленных целей, социальная эффективность установленных налоговых льгот признается отрицательной.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5.2. Экономическая эффективность - оценка динамики финансово-экономических показателей хозяйственной деятельности налогоплательщиков, которым предоставлены налоговые льготы.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эффективность установленных налоговых льгот признается положительной, если в результате предоставления налоговых льгот обеспечена положительная динамика финансово-экономических показателей деятельности налогоплательщиков (выручка, финансовый результат, рентабельность).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предоставление налоговых льгот не привело к улучшению вышеназванных финансово-экономических показателей деятельности категорий налогоплательщиков, имеющих возможность использовать льготу, экономическая эффективность установленных налоговых льгот признается отрицательной.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Оценка эффективности налоговых льгот основывается на информации территориальных органов Федеральной службы государственной статистики, территориальных органов Федеральной налоговой службы, Администрации Бессергеневского сельского поселения.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Информация о результатах </w:t>
      </w:r>
      <w:proofErr w:type="gramStart"/>
      <w:r>
        <w:rPr>
          <w:sz w:val="28"/>
          <w:szCs w:val="28"/>
        </w:rPr>
        <w:t>проведения оценки эффективности налоговых льгот</w:t>
      </w:r>
      <w:proofErr w:type="gramEnd"/>
      <w:r>
        <w:rPr>
          <w:sz w:val="28"/>
          <w:szCs w:val="28"/>
        </w:rPr>
        <w:t xml:space="preserve"> ежегодно рассматривается на заседании Администрации Бессергеневского сельского поселения в порядке, установленном </w:t>
      </w:r>
      <w:hyperlink r:id="rId9" w:history="1">
        <w:r>
          <w:rPr>
            <w:rStyle w:val="a3"/>
            <w:sz w:val="28"/>
            <w:szCs w:val="28"/>
          </w:rPr>
          <w:t>Регламентом</w:t>
        </w:r>
      </w:hyperlink>
      <w:r>
        <w:rPr>
          <w:sz w:val="28"/>
          <w:szCs w:val="28"/>
        </w:rPr>
        <w:t xml:space="preserve"> Администрации Бессергеневского сельского поселения.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 Результаты оценки эффективности налоговых льгот подлежат размещению на официальном сайте Бессергеневского сельского поселения в информационно-телекоммуникационной сети "Интернет".</w:t>
      </w: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B4EAB" w:rsidRDefault="001B4EAB" w:rsidP="001B4EA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1категории </w:t>
      </w:r>
    </w:p>
    <w:p w:rsidR="00262742" w:rsidRDefault="001B4EAB" w:rsidP="001B4EAB">
      <w:r>
        <w:rPr>
          <w:sz w:val="28"/>
          <w:szCs w:val="28"/>
        </w:rPr>
        <w:t>по делопроизводству и архивной работе                                        Е.В.Дмитрова</w:t>
      </w:r>
    </w:p>
    <w:sectPr w:rsidR="00262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B96"/>
    <w:rsid w:val="00005418"/>
    <w:rsid w:val="00016AF2"/>
    <w:rsid w:val="000224E2"/>
    <w:rsid w:val="0002251E"/>
    <w:rsid w:val="00023B03"/>
    <w:rsid w:val="000352B8"/>
    <w:rsid w:val="00040388"/>
    <w:rsid w:val="000453C6"/>
    <w:rsid w:val="00052EC6"/>
    <w:rsid w:val="00061694"/>
    <w:rsid w:val="00063EAE"/>
    <w:rsid w:val="00064129"/>
    <w:rsid w:val="00065B4D"/>
    <w:rsid w:val="00067D59"/>
    <w:rsid w:val="00073259"/>
    <w:rsid w:val="00077983"/>
    <w:rsid w:val="0008216B"/>
    <w:rsid w:val="00082EF5"/>
    <w:rsid w:val="00084E07"/>
    <w:rsid w:val="000860E7"/>
    <w:rsid w:val="0008732E"/>
    <w:rsid w:val="00096273"/>
    <w:rsid w:val="00096CC0"/>
    <w:rsid w:val="000A0BD1"/>
    <w:rsid w:val="000A2D54"/>
    <w:rsid w:val="000A4D12"/>
    <w:rsid w:val="000A5266"/>
    <w:rsid w:val="000B5E62"/>
    <w:rsid w:val="000C26E3"/>
    <w:rsid w:val="000C2D69"/>
    <w:rsid w:val="000C6CFC"/>
    <w:rsid w:val="000D1505"/>
    <w:rsid w:val="000D5940"/>
    <w:rsid w:val="000E443D"/>
    <w:rsid w:val="000E6659"/>
    <w:rsid w:val="00105DBB"/>
    <w:rsid w:val="00111823"/>
    <w:rsid w:val="00114D9F"/>
    <w:rsid w:val="00127B58"/>
    <w:rsid w:val="001378CB"/>
    <w:rsid w:val="00156CB2"/>
    <w:rsid w:val="00161058"/>
    <w:rsid w:val="00172B59"/>
    <w:rsid w:val="00177373"/>
    <w:rsid w:val="001863FB"/>
    <w:rsid w:val="001927CE"/>
    <w:rsid w:val="001929E6"/>
    <w:rsid w:val="001A31CC"/>
    <w:rsid w:val="001A4D19"/>
    <w:rsid w:val="001A55F3"/>
    <w:rsid w:val="001B4EAB"/>
    <w:rsid w:val="001B5FBC"/>
    <w:rsid w:val="001D5D60"/>
    <w:rsid w:val="001D677F"/>
    <w:rsid w:val="001D7795"/>
    <w:rsid w:val="001F0466"/>
    <w:rsid w:val="001F39C5"/>
    <w:rsid w:val="001F521A"/>
    <w:rsid w:val="001F6C5F"/>
    <w:rsid w:val="00201544"/>
    <w:rsid w:val="002034FA"/>
    <w:rsid w:val="0021125C"/>
    <w:rsid w:val="002130EF"/>
    <w:rsid w:val="002159EA"/>
    <w:rsid w:val="002207CD"/>
    <w:rsid w:val="00230E29"/>
    <w:rsid w:val="00234F71"/>
    <w:rsid w:val="00245886"/>
    <w:rsid w:val="00245E7B"/>
    <w:rsid w:val="00251EDC"/>
    <w:rsid w:val="00256462"/>
    <w:rsid w:val="00262742"/>
    <w:rsid w:val="00262B04"/>
    <w:rsid w:val="00265EBF"/>
    <w:rsid w:val="002867DB"/>
    <w:rsid w:val="002867DD"/>
    <w:rsid w:val="002A096B"/>
    <w:rsid w:val="002A0EB2"/>
    <w:rsid w:val="002A7747"/>
    <w:rsid w:val="002A78F6"/>
    <w:rsid w:val="002B3CB9"/>
    <w:rsid w:val="002C3FCC"/>
    <w:rsid w:val="002C7815"/>
    <w:rsid w:val="002D6109"/>
    <w:rsid w:val="002F040F"/>
    <w:rsid w:val="002F0F45"/>
    <w:rsid w:val="002F734D"/>
    <w:rsid w:val="003032E0"/>
    <w:rsid w:val="00303B66"/>
    <w:rsid w:val="00304E98"/>
    <w:rsid w:val="003068F4"/>
    <w:rsid w:val="00312075"/>
    <w:rsid w:val="00317CC0"/>
    <w:rsid w:val="00322DC7"/>
    <w:rsid w:val="003444D1"/>
    <w:rsid w:val="00345132"/>
    <w:rsid w:val="00350E32"/>
    <w:rsid w:val="003516DB"/>
    <w:rsid w:val="0035214B"/>
    <w:rsid w:val="00352DD4"/>
    <w:rsid w:val="00361AE9"/>
    <w:rsid w:val="00362988"/>
    <w:rsid w:val="003634DA"/>
    <w:rsid w:val="003901A6"/>
    <w:rsid w:val="003935B1"/>
    <w:rsid w:val="00393886"/>
    <w:rsid w:val="00395338"/>
    <w:rsid w:val="003A21B5"/>
    <w:rsid w:val="003B040B"/>
    <w:rsid w:val="003B73E4"/>
    <w:rsid w:val="003B7918"/>
    <w:rsid w:val="003D3256"/>
    <w:rsid w:val="003D40D6"/>
    <w:rsid w:val="003D4400"/>
    <w:rsid w:val="003D4F6F"/>
    <w:rsid w:val="003E69C7"/>
    <w:rsid w:val="003E6B7F"/>
    <w:rsid w:val="003F282B"/>
    <w:rsid w:val="00403830"/>
    <w:rsid w:val="00410E9A"/>
    <w:rsid w:val="004177C1"/>
    <w:rsid w:val="00421077"/>
    <w:rsid w:val="00421B9A"/>
    <w:rsid w:val="0043024F"/>
    <w:rsid w:val="00443519"/>
    <w:rsid w:val="004524CD"/>
    <w:rsid w:val="00453418"/>
    <w:rsid w:val="00454B4C"/>
    <w:rsid w:val="00473139"/>
    <w:rsid w:val="00473876"/>
    <w:rsid w:val="004751D1"/>
    <w:rsid w:val="004A2478"/>
    <w:rsid w:val="004A4097"/>
    <w:rsid w:val="004A5B0D"/>
    <w:rsid w:val="004A7152"/>
    <w:rsid w:val="004B0D77"/>
    <w:rsid w:val="004B0E38"/>
    <w:rsid w:val="004B4A06"/>
    <w:rsid w:val="004C2975"/>
    <w:rsid w:val="004C3F50"/>
    <w:rsid w:val="004C51FA"/>
    <w:rsid w:val="004D7ADC"/>
    <w:rsid w:val="004F0DD4"/>
    <w:rsid w:val="0050639B"/>
    <w:rsid w:val="00514B2F"/>
    <w:rsid w:val="00514CCF"/>
    <w:rsid w:val="00516324"/>
    <w:rsid w:val="00520602"/>
    <w:rsid w:val="005210E0"/>
    <w:rsid w:val="00530222"/>
    <w:rsid w:val="00530623"/>
    <w:rsid w:val="005329DA"/>
    <w:rsid w:val="005335A7"/>
    <w:rsid w:val="005338A0"/>
    <w:rsid w:val="005347EE"/>
    <w:rsid w:val="00550373"/>
    <w:rsid w:val="00554377"/>
    <w:rsid w:val="00557164"/>
    <w:rsid w:val="00572539"/>
    <w:rsid w:val="00586209"/>
    <w:rsid w:val="00586CCE"/>
    <w:rsid w:val="0059083C"/>
    <w:rsid w:val="005922D5"/>
    <w:rsid w:val="00592302"/>
    <w:rsid w:val="00593487"/>
    <w:rsid w:val="00594EBD"/>
    <w:rsid w:val="00597146"/>
    <w:rsid w:val="005A125F"/>
    <w:rsid w:val="005A15B3"/>
    <w:rsid w:val="005A401A"/>
    <w:rsid w:val="005B0814"/>
    <w:rsid w:val="005B79C5"/>
    <w:rsid w:val="005C5165"/>
    <w:rsid w:val="005C59B8"/>
    <w:rsid w:val="005D2AF7"/>
    <w:rsid w:val="005E07F5"/>
    <w:rsid w:val="00600DC9"/>
    <w:rsid w:val="00610D72"/>
    <w:rsid w:val="0061491A"/>
    <w:rsid w:val="006177C1"/>
    <w:rsid w:val="0062659A"/>
    <w:rsid w:val="006407BD"/>
    <w:rsid w:val="006424A5"/>
    <w:rsid w:val="00651672"/>
    <w:rsid w:val="00654153"/>
    <w:rsid w:val="0066286A"/>
    <w:rsid w:val="00664EFB"/>
    <w:rsid w:val="00664FD1"/>
    <w:rsid w:val="0067112B"/>
    <w:rsid w:val="00672EBC"/>
    <w:rsid w:val="006869D9"/>
    <w:rsid w:val="006906F6"/>
    <w:rsid w:val="00690CDF"/>
    <w:rsid w:val="00692D39"/>
    <w:rsid w:val="006A5262"/>
    <w:rsid w:val="006C0CA1"/>
    <w:rsid w:val="006C149E"/>
    <w:rsid w:val="006D1772"/>
    <w:rsid w:val="007141E8"/>
    <w:rsid w:val="00723509"/>
    <w:rsid w:val="00724DAA"/>
    <w:rsid w:val="00725735"/>
    <w:rsid w:val="00733A42"/>
    <w:rsid w:val="007344E6"/>
    <w:rsid w:val="00743F0C"/>
    <w:rsid w:val="00751C50"/>
    <w:rsid w:val="00772CFE"/>
    <w:rsid w:val="00775E01"/>
    <w:rsid w:val="00792DF0"/>
    <w:rsid w:val="007B048A"/>
    <w:rsid w:val="007C1505"/>
    <w:rsid w:val="007C2723"/>
    <w:rsid w:val="007E48B3"/>
    <w:rsid w:val="00827A06"/>
    <w:rsid w:val="00827C45"/>
    <w:rsid w:val="00832148"/>
    <w:rsid w:val="00833AAC"/>
    <w:rsid w:val="00833ED5"/>
    <w:rsid w:val="00837B2A"/>
    <w:rsid w:val="008478F5"/>
    <w:rsid w:val="00863B27"/>
    <w:rsid w:val="008777B9"/>
    <w:rsid w:val="008908CC"/>
    <w:rsid w:val="008911EF"/>
    <w:rsid w:val="008920DA"/>
    <w:rsid w:val="008B385D"/>
    <w:rsid w:val="008B461F"/>
    <w:rsid w:val="008B59D1"/>
    <w:rsid w:val="008B5F85"/>
    <w:rsid w:val="008C5950"/>
    <w:rsid w:val="008C6B60"/>
    <w:rsid w:val="008C6C57"/>
    <w:rsid w:val="008C799B"/>
    <w:rsid w:val="008D4B2E"/>
    <w:rsid w:val="008D5257"/>
    <w:rsid w:val="008E0053"/>
    <w:rsid w:val="008E0AD4"/>
    <w:rsid w:val="008F0AB4"/>
    <w:rsid w:val="008F699C"/>
    <w:rsid w:val="0090511A"/>
    <w:rsid w:val="009061AE"/>
    <w:rsid w:val="009115A7"/>
    <w:rsid w:val="00925B4A"/>
    <w:rsid w:val="00934286"/>
    <w:rsid w:val="009434A8"/>
    <w:rsid w:val="00947CB8"/>
    <w:rsid w:val="00947D5D"/>
    <w:rsid w:val="00950345"/>
    <w:rsid w:val="00956E18"/>
    <w:rsid w:val="00963329"/>
    <w:rsid w:val="009649CB"/>
    <w:rsid w:val="00967440"/>
    <w:rsid w:val="00973177"/>
    <w:rsid w:val="0098553E"/>
    <w:rsid w:val="00994AC7"/>
    <w:rsid w:val="009A0C3E"/>
    <w:rsid w:val="009A3CD7"/>
    <w:rsid w:val="009B4BB2"/>
    <w:rsid w:val="009C51AF"/>
    <w:rsid w:val="009C640E"/>
    <w:rsid w:val="009C787D"/>
    <w:rsid w:val="009E35EC"/>
    <w:rsid w:val="009E4CC9"/>
    <w:rsid w:val="009E7D50"/>
    <w:rsid w:val="009F071E"/>
    <w:rsid w:val="009F2545"/>
    <w:rsid w:val="009F354A"/>
    <w:rsid w:val="00A017FE"/>
    <w:rsid w:val="00A02304"/>
    <w:rsid w:val="00A1555C"/>
    <w:rsid w:val="00A17015"/>
    <w:rsid w:val="00A37831"/>
    <w:rsid w:val="00A37963"/>
    <w:rsid w:val="00A44F0C"/>
    <w:rsid w:val="00A4588F"/>
    <w:rsid w:val="00A67924"/>
    <w:rsid w:val="00A744F7"/>
    <w:rsid w:val="00A866A4"/>
    <w:rsid w:val="00AA020C"/>
    <w:rsid w:val="00AA2810"/>
    <w:rsid w:val="00AA3024"/>
    <w:rsid w:val="00AB007B"/>
    <w:rsid w:val="00AC692A"/>
    <w:rsid w:val="00AC6CE4"/>
    <w:rsid w:val="00AE5218"/>
    <w:rsid w:val="00AE696C"/>
    <w:rsid w:val="00B06142"/>
    <w:rsid w:val="00B15CBB"/>
    <w:rsid w:val="00B22292"/>
    <w:rsid w:val="00B25E1B"/>
    <w:rsid w:val="00B51B4E"/>
    <w:rsid w:val="00B5341F"/>
    <w:rsid w:val="00B564AF"/>
    <w:rsid w:val="00B57C51"/>
    <w:rsid w:val="00B616BF"/>
    <w:rsid w:val="00B6726B"/>
    <w:rsid w:val="00B7508A"/>
    <w:rsid w:val="00B75596"/>
    <w:rsid w:val="00B77453"/>
    <w:rsid w:val="00B77BFC"/>
    <w:rsid w:val="00B8149F"/>
    <w:rsid w:val="00B932B3"/>
    <w:rsid w:val="00BA0235"/>
    <w:rsid w:val="00BA5CBA"/>
    <w:rsid w:val="00BB0CCC"/>
    <w:rsid w:val="00BC25F5"/>
    <w:rsid w:val="00BC4525"/>
    <w:rsid w:val="00BC723C"/>
    <w:rsid w:val="00BD1B96"/>
    <w:rsid w:val="00BD658C"/>
    <w:rsid w:val="00BF1992"/>
    <w:rsid w:val="00BF3705"/>
    <w:rsid w:val="00BF3961"/>
    <w:rsid w:val="00C054F8"/>
    <w:rsid w:val="00C1437A"/>
    <w:rsid w:val="00C342E3"/>
    <w:rsid w:val="00C37963"/>
    <w:rsid w:val="00C41121"/>
    <w:rsid w:val="00C44BC1"/>
    <w:rsid w:val="00C541E6"/>
    <w:rsid w:val="00C60979"/>
    <w:rsid w:val="00C669A1"/>
    <w:rsid w:val="00C66DA5"/>
    <w:rsid w:val="00C713F3"/>
    <w:rsid w:val="00C7538E"/>
    <w:rsid w:val="00C84260"/>
    <w:rsid w:val="00C852BD"/>
    <w:rsid w:val="00C8783A"/>
    <w:rsid w:val="00C92224"/>
    <w:rsid w:val="00C96407"/>
    <w:rsid w:val="00CA1519"/>
    <w:rsid w:val="00CA2106"/>
    <w:rsid w:val="00CA7E04"/>
    <w:rsid w:val="00CB36F7"/>
    <w:rsid w:val="00CB38C8"/>
    <w:rsid w:val="00CC25C9"/>
    <w:rsid w:val="00CD527F"/>
    <w:rsid w:val="00CD5318"/>
    <w:rsid w:val="00CE4B7D"/>
    <w:rsid w:val="00CE68B4"/>
    <w:rsid w:val="00CF463D"/>
    <w:rsid w:val="00D008DD"/>
    <w:rsid w:val="00D06585"/>
    <w:rsid w:val="00D13189"/>
    <w:rsid w:val="00D17B16"/>
    <w:rsid w:val="00D23AAE"/>
    <w:rsid w:val="00D32E24"/>
    <w:rsid w:val="00D361E1"/>
    <w:rsid w:val="00D42009"/>
    <w:rsid w:val="00D47B3E"/>
    <w:rsid w:val="00D51878"/>
    <w:rsid w:val="00D83793"/>
    <w:rsid w:val="00D847BA"/>
    <w:rsid w:val="00D91698"/>
    <w:rsid w:val="00D9507B"/>
    <w:rsid w:val="00D959C6"/>
    <w:rsid w:val="00DA2178"/>
    <w:rsid w:val="00DA261F"/>
    <w:rsid w:val="00DA2646"/>
    <w:rsid w:val="00DA47A9"/>
    <w:rsid w:val="00DA5E7F"/>
    <w:rsid w:val="00DB0DF3"/>
    <w:rsid w:val="00DB363B"/>
    <w:rsid w:val="00DB41E2"/>
    <w:rsid w:val="00DC3ACA"/>
    <w:rsid w:val="00DC3B55"/>
    <w:rsid w:val="00DC3C9B"/>
    <w:rsid w:val="00DD4C98"/>
    <w:rsid w:val="00DE63F9"/>
    <w:rsid w:val="00DE7D56"/>
    <w:rsid w:val="00DF1F4F"/>
    <w:rsid w:val="00E0562E"/>
    <w:rsid w:val="00E0721D"/>
    <w:rsid w:val="00E105D3"/>
    <w:rsid w:val="00E20284"/>
    <w:rsid w:val="00E254B7"/>
    <w:rsid w:val="00E44D78"/>
    <w:rsid w:val="00E5479E"/>
    <w:rsid w:val="00E63959"/>
    <w:rsid w:val="00E6505D"/>
    <w:rsid w:val="00E6513B"/>
    <w:rsid w:val="00E6792A"/>
    <w:rsid w:val="00E710CE"/>
    <w:rsid w:val="00E7293E"/>
    <w:rsid w:val="00E74F64"/>
    <w:rsid w:val="00E82388"/>
    <w:rsid w:val="00E95734"/>
    <w:rsid w:val="00E963A2"/>
    <w:rsid w:val="00EA13DA"/>
    <w:rsid w:val="00EA50AB"/>
    <w:rsid w:val="00EC3141"/>
    <w:rsid w:val="00EC70C5"/>
    <w:rsid w:val="00ED207B"/>
    <w:rsid w:val="00ED4461"/>
    <w:rsid w:val="00ED58F6"/>
    <w:rsid w:val="00ED5E45"/>
    <w:rsid w:val="00ED76FC"/>
    <w:rsid w:val="00EF5396"/>
    <w:rsid w:val="00F05AA3"/>
    <w:rsid w:val="00F06D0F"/>
    <w:rsid w:val="00F1060B"/>
    <w:rsid w:val="00F1279F"/>
    <w:rsid w:val="00F13E67"/>
    <w:rsid w:val="00F173C6"/>
    <w:rsid w:val="00F26BC6"/>
    <w:rsid w:val="00F340B0"/>
    <w:rsid w:val="00F3675E"/>
    <w:rsid w:val="00F36ED3"/>
    <w:rsid w:val="00F409DF"/>
    <w:rsid w:val="00F41DD0"/>
    <w:rsid w:val="00F439B4"/>
    <w:rsid w:val="00F447BE"/>
    <w:rsid w:val="00F534CF"/>
    <w:rsid w:val="00F60499"/>
    <w:rsid w:val="00F620ED"/>
    <w:rsid w:val="00F62AAB"/>
    <w:rsid w:val="00F6300D"/>
    <w:rsid w:val="00F707C2"/>
    <w:rsid w:val="00F72394"/>
    <w:rsid w:val="00F7300F"/>
    <w:rsid w:val="00F91AAB"/>
    <w:rsid w:val="00FB1574"/>
    <w:rsid w:val="00FB4A0D"/>
    <w:rsid w:val="00FB65ED"/>
    <w:rsid w:val="00FC2BD8"/>
    <w:rsid w:val="00FD65C8"/>
    <w:rsid w:val="00FE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E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B4EA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B4E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4E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E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B4EA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B4E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4E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4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0EFC98C9297A33DF8436336D2261E016A2FA69DF39B8C3259A5D14EBF714D6DDY1M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Users\&#1069;&#1082;&#1086;&#1085;&#1086;&#1084;&#1080;&#1089;&#1090;\Downloads\&#1087;&#1086;&#1089;&#1090;&#1072;&#1085;&#1086;&#1085;%20&#1101;&#1092;&#1092;&#1077;&#1082;&#1090;.&#1085;&#1072;&#1083;&#1086;&#1075;.&#1083;&#1100;&#1075;&#1086;&#1090;%20(2)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70EFC98C9297A33DF8436336D2261E016A2FA69D838B8C72D9A5D14EBF714D6D1E3DD84B18297BFE5BA95D5Y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B1B88-E7B1-472C-8C65-24481E440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916</Words>
  <Characters>5226</Characters>
  <Application>Microsoft Office Word</Application>
  <DocSecurity>0</DocSecurity>
  <Lines>43</Lines>
  <Paragraphs>12</Paragraphs>
  <ScaleCrop>false</ScaleCrop>
  <Company/>
  <LinksUpToDate>false</LinksUpToDate>
  <CharactersWithSpaces>6130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6</cp:revision>
  <dcterms:created xsi:type="dcterms:W3CDTF">2013-05-14T11:59:00Z</dcterms:created>
  <dcterms:modified xsi:type="dcterms:W3CDTF">2013-05-15T06:16:00Z</dcterms:modified>
</cp:coreProperties>
</file>