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288C" w:rsidRDefault="004A288C" w:rsidP="00A86967">
      <w:pPr>
        <w:jc w:val="center"/>
        <w:rPr>
          <w:rFonts w:ascii="Arial" w:hAnsi="Arial" w:cs="Arial"/>
          <w:b/>
        </w:rPr>
      </w:pPr>
      <w:r>
        <w:rPr>
          <w:noProof/>
        </w:rPr>
        <w:drawing>
          <wp:inline distT="0" distB="0" distL="0" distR="0" wp14:anchorId="7B7271ED" wp14:editId="708992F2">
            <wp:extent cx="581025" cy="838200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838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4A288C" w:rsidRPr="00483A4C" w:rsidRDefault="004A288C" w:rsidP="004A288C">
      <w:pPr>
        <w:jc w:val="center"/>
        <w:rPr>
          <w:b/>
          <w:sz w:val="32"/>
          <w:szCs w:val="32"/>
        </w:rPr>
      </w:pPr>
      <w:r w:rsidRPr="00483A4C">
        <w:rPr>
          <w:b/>
          <w:sz w:val="32"/>
          <w:szCs w:val="32"/>
        </w:rPr>
        <w:t>РОССИЙСКАЯ ФЕДЕРАЦИЯ</w:t>
      </w:r>
    </w:p>
    <w:p w:rsidR="004A288C" w:rsidRPr="00483A4C" w:rsidRDefault="004A288C" w:rsidP="004A288C">
      <w:pPr>
        <w:jc w:val="center"/>
        <w:rPr>
          <w:b/>
          <w:sz w:val="32"/>
          <w:szCs w:val="32"/>
        </w:rPr>
      </w:pPr>
      <w:r w:rsidRPr="00483A4C">
        <w:rPr>
          <w:b/>
          <w:sz w:val="32"/>
          <w:szCs w:val="32"/>
        </w:rPr>
        <w:t xml:space="preserve">РОСТОВСКАЯ ОБЛАСТЬ </w:t>
      </w:r>
    </w:p>
    <w:p w:rsidR="004A288C" w:rsidRDefault="00483A4C" w:rsidP="004A288C">
      <w:pPr>
        <w:jc w:val="center"/>
        <w:rPr>
          <w:b/>
          <w:szCs w:val="28"/>
        </w:rPr>
      </w:pPr>
      <w:r>
        <w:rPr>
          <w:b/>
          <w:szCs w:val="28"/>
        </w:rPr>
        <w:t xml:space="preserve"> </w:t>
      </w:r>
    </w:p>
    <w:p w:rsidR="004A288C" w:rsidRPr="001A1F4D" w:rsidRDefault="0010137B" w:rsidP="004A288C">
      <w:pPr>
        <w:jc w:val="center"/>
        <w:rPr>
          <w:b/>
          <w:szCs w:val="28"/>
        </w:rPr>
      </w:pPr>
      <w:r>
        <w:rPr>
          <w:b/>
          <w:szCs w:val="28"/>
        </w:rPr>
        <w:t>Муниципальное образование</w:t>
      </w:r>
      <w:r w:rsidR="004A288C" w:rsidRPr="001A1F4D">
        <w:rPr>
          <w:b/>
          <w:szCs w:val="28"/>
        </w:rPr>
        <w:t xml:space="preserve"> «</w:t>
      </w:r>
      <w:r w:rsidR="00483A4C">
        <w:rPr>
          <w:b/>
          <w:szCs w:val="28"/>
        </w:rPr>
        <w:t>Бессергеневское</w:t>
      </w:r>
      <w:r w:rsidR="004A288C">
        <w:rPr>
          <w:b/>
          <w:szCs w:val="28"/>
        </w:rPr>
        <w:t xml:space="preserve"> сельское поселение</w:t>
      </w:r>
      <w:r w:rsidR="004A288C" w:rsidRPr="001A1F4D">
        <w:rPr>
          <w:b/>
          <w:szCs w:val="28"/>
        </w:rPr>
        <w:t>»</w:t>
      </w:r>
    </w:p>
    <w:p w:rsidR="004A288C" w:rsidRPr="001A1F4D" w:rsidRDefault="004A288C" w:rsidP="004A288C">
      <w:pPr>
        <w:jc w:val="center"/>
        <w:rPr>
          <w:b/>
          <w:szCs w:val="28"/>
        </w:rPr>
      </w:pPr>
      <w:r w:rsidRPr="001A1F4D">
        <w:rPr>
          <w:b/>
          <w:szCs w:val="28"/>
        </w:rPr>
        <w:t xml:space="preserve">Администрация </w:t>
      </w:r>
      <w:r w:rsidR="00483A4C">
        <w:rPr>
          <w:b/>
          <w:szCs w:val="28"/>
        </w:rPr>
        <w:t>Бессергеневского</w:t>
      </w:r>
      <w:r w:rsidRPr="001A1F4D">
        <w:rPr>
          <w:b/>
          <w:szCs w:val="28"/>
        </w:rPr>
        <w:t xml:space="preserve"> сельского поселения</w:t>
      </w:r>
    </w:p>
    <w:p w:rsidR="004A288C" w:rsidRPr="001A1F4D" w:rsidRDefault="004A288C" w:rsidP="004A288C">
      <w:pPr>
        <w:jc w:val="center"/>
        <w:rPr>
          <w:b/>
          <w:szCs w:val="28"/>
        </w:rPr>
      </w:pPr>
    </w:p>
    <w:p w:rsidR="004A288C" w:rsidRPr="00483A4C" w:rsidRDefault="004A288C" w:rsidP="004A288C">
      <w:pPr>
        <w:jc w:val="center"/>
        <w:rPr>
          <w:sz w:val="46"/>
          <w:szCs w:val="46"/>
        </w:rPr>
      </w:pPr>
      <w:r w:rsidRPr="00483A4C">
        <w:rPr>
          <w:b/>
          <w:sz w:val="46"/>
          <w:szCs w:val="46"/>
        </w:rPr>
        <w:t>ПОСТАНОВЛЕНИЕ</w:t>
      </w:r>
    </w:p>
    <w:p w:rsidR="008627B4" w:rsidRPr="008E7E7F" w:rsidRDefault="008627B4" w:rsidP="00DF2AA2">
      <w:pPr>
        <w:jc w:val="both"/>
        <w:rPr>
          <w:szCs w:val="28"/>
        </w:rPr>
      </w:pPr>
    </w:p>
    <w:p w:rsidR="00DF2AA2" w:rsidRDefault="0010137B" w:rsidP="00DF2AA2">
      <w:pPr>
        <w:jc w:val="both"/>
        <w:rPr>
          <w:b/>
        </w:rPr>
      </w:pPr>
      <w:r>
        <w:rPr>
          <w:b/>
        </w:rPr>
        <w:t>02.11.</w:t>
      </w:r>
      <w:r w:rsidR="005C18E8" w:rsidRPr="00862DB6">
        <w:rPr>
          <w:b/>
        </w:rPr>
        <w:t>2022</w:t>
      </w:r>
      <w:r w:rsidR="00446294" w:rsidRPr="00862DB6">
        <w:rPr>
          <w:b/>
        </w:rPr>
        <w:t xml:space="preserve">г.     </w:t>
      </w:r>
      <w:r w:rsidR="00DF2AA2" w:rsidRPr="00862DB6">
        <w:rPr>
          <w:b/>
        </w:rPr>
        <w:tab/>
      </w:r>
      <w:r w:rsidR="00DF2AA2" w:rsidRPr="00862DB6">
        <w:rPr>
          <w:b/>
        </w:rPr>
        <w:tab/>
      </w:r>
      <w:r w:rsidR="00862DB6">
        <w:rPr>
          <w:b/>
        </w:rPr>
        <w:t xml:space="preserve">             </w:t>
      </w:r>
      <w:r w:rsidR="00446294" w:rsidRPr="00862DB6">
        <w:rPr>
          <w:b/>
        </w:rPr>
        <w:t xml:space="preserve">        </w:t>
      </w:r>
      <w:r w:rsidR="00DC696D" w:rsidRPr="00862DB6">
        <w:rPr>
          <w:b/>
        </w:rPr>
        <w:t>№</w:t>
      </w:r>
      <w:r>
        <w:rPr>
          <w:b/>
        </w:rPr>
        <w:t>127</w:t>
      </w:r>
      <w:r w:rsidR="00446294">
        <w:rPr>
          <w:b/>
        </w:rPr>
        <w:t xml:space="preserve">       </w:t>
      </w:r>
      <w:r>
        <w:rPr>
          <w:b/>
        </w:rPr>
        <w:t xml:space="preserve">                      </w:t>
      </w:r>
      <w:r w:rsidR="00483A4C">
        <w:rPr>
          <w:b/>
        </w:rPr>
        <w:t>ст. Бессергеневская</w:t>
      </w:r>
    </w:p>
    <w:p w:rsidR="00DF2AA2" w:rsidRPr="008E7E7F" w:rsidRDefault="00DF2AA2" w:rsidP="00DF2AA2">
      <w:pPr>
        <w:jc w:val="both"/>
        <w:rPr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44"/>
      </w:tblGrid>
      <w:tr w:rsidR="00DF2AA2" w:rsidRPr="001E173B" w:rsidTr="005C18E8">
        <w:trPr>
          <w:trHeight w:val="305"/>
        </w:trPr>
        <w:tc>
          <w:tcPr>
            <w:tcW w:w="4644" w:type="dxa"/>
          </w:tcPr>
          <w:p w:rsidR="00FC2EC7" w:rsidRPr="0010137B" w:rsidRDefault="005C18E8" w:rsidP="005C18E8">
            <w:pPr>
              <w:jc w:val="both"/>
              <w:rPr>
                <w:b/>
                <w:szCs w:val="28"/>
              </w:rPr>
            </w:pPr>
            <w:r w:rsidRPr="0010137B">
              <w:rPr>
                <w:b/>
                <w:szCs w:val="28"/>
              </w:rPr>
              <w:t xml:space="preserve">Об утверждении порядка определения размера платы за увеличение площади земельных участков, находящихся в частной собственности, в результате перераспределения таких земельных участков и земель или земельных участков, находящихся в муниципальной собственности </w:t>
            </w:r>
            <w:r w:rsidRPr="0010137B">
              <w:rPr>
                <w:b/>
                <w:bCs/>
              </w:rPr>
              <w:t>муниципального образования «</w:t>
            </w:r>
            <w:r w:rsidR="00483A4C" w:rsidRPr="0010137B">
              <w:rPr>
                <w:b/>
                <w:bCs/>
              </w:rPr>
              <w:t>Бессергеневское</w:t>
            </w:r>
            <w:r w:rsidRPr="0010137B">
              <w:rPr>
                <w:b/>
                <w:bCs/>
              </w:rPr>
              <w:t xml:space="preserve"> сельское поселение» </w:t>
            </w:r>
            <w:r w:rsidRPr="0010137B">
              <w:rPr>
                <w:b/>
                <w:szCs w:val="28"/>
              </w:rPr>
              <w:t>Октябрьского района Ростовской области</w:t>
            </w:r>
          </w:p>
        </w:tc>
      </w:tr>
    </w:tbl>
    <w:p w:rsidR="0069060C" w:rsidRDefault="0069060C" w:rsidP="00535476">
      <w:pPr>
        <w:ind w:right="317" w:firstLine="708"/>
        <w:jc w:val="both"/>
      </w:pPr>
    </w:p>
    <w:p w:rsidR="00CB0B2C" w:rsidRDefault="005C18E8" w:rsidP="00535476">
      <w:pPr>
        <w:ind w:right="317" w:firstLine="708"/>
        <w:jc w:val="both"/>
        <w:rPr>
          <w:szCs w:val="28"/>
        </w:rPr>
      </w:pPr>
      <w:r>
        <w:rPr>
          <w:szCs w:val="28"/>
        </w:rPr>
        <w:t>В соответствии с пунктом 5 статьи 39.28 Земельного кодекса Российской Федерации,</w:t>
      </w:r>
      <w:r w:rsidR="005A1AA0" w:rsidRPr="005A1AA0">
        <w:rPr>
          <w:szCs w:val="28"/>
        </w:rPr>
        <w:t> Федеральным законом  от 06.10.2003 № 131-ФЗ</w:t>
      </w:r>
      <w:r w:rsidR="004C1E20">
        <w:rPr>
          <w:szCs w:val="28"/>
        </w:rPr>
        <w:t xml:space="preserve"> </w:t>
      </w:r>
      <w:r w:rsidR="005A1AA0" w:rsidRPr="005A1AA0">
        <w:rPr>
          <w:szCs w:val="28"/>
        </w:rPr>
        <w:t xml:space="preserve">«Об общих принципах организации местного самоуправления в Российской Федерации», </w:t>
      </w:r>
      <w:r w:rsidR="0069060C" w:rsidRPr="005A1AA0">
        <w:rPr>
          <w:szCs w:val="28"/>
        </w:rPr>
        <w:t>руководствуясь</w:t>
      </w:r>
      <w:r w:rsidR="00446294">
        <w:rPr>
          <w:szCs w:val="28"/>
        </w:rPr>
        <w:t xml:space="preserve"> </w:t>
      </w:r>
      <w:r w:rsidR="00483A4C">
        <w:rPr>
          <w:szCs w:val="28"/>
        </w:rPr>
        <w:t>ч.9 ст.</w:t>
      </w:r>
      <w:r w:rsidR="00CB0B2C" w:rsidRPr="005A1AA0">
        <w:rPr>
          <w:szCs w:val="28"/>
        </w:rPr>
        <w:t xml:space="preserve"> 46 Устава муниципального образования «</w:t>
      </w:r>
      <w:r w:rsidR="00483A4C">
        <w:rPr>
          <w:szCs w:val="28"/>
        </w:rPr>
        <w:t>Бессергеневское</w:t>
      </w:r>
      <w:r w:rsidR="00446294">
        <w:rPr>
          <w:szCs w:val="28"/>
        </w:rPr>
        <w:t xml:space="preserve"> сельское </w:t>
      </w:r>
      <w:r w:rsidR="00CB0B2C" w:rsidRPr="009B208D">
        <w:rPr>
          <w:szCs w:val="28"/>
        </w:rPr>
        <w:t>поселение</w:t>
      </w:r>
      <w:r w:rsidR="00E31875">
        <w:rPr>
          <w:szCs w:val="28"/>
        </w:rPr>
        <w:t>»,</w:t>
      </w:r>
    </w:p>
    <w:p w:rsidR="00CB0B2C" w:rsidRDefault="00CB0B2C" w:rsidP="00CB0B2C">
      <w:pPr>
        <w:ind w:firstLine="709"/>
        <w:jc w:val="both"/>
        <w:rPr>
          <w:szCs w:val="28"/>
        </w:rPr>
      </w:pPr>
    </w:p>
    <w:p w:rsidR="00CB0B2C" w:rsidRPr="005A1AA0" w:rsidRDefault="00CB0B2C" w:rsidP="00CB0B2C">
      <w:pPr>
        <w:ind w:firstLine="709"/>
        <w:jc w:val="center"/>
        <w:rPr>
          <w:caps/>
          <w:szCs w:val="28"/>
        </w:rPr>
      </w:pPr>
      <w:r w:rsidRPr="005A1AA0">
        <w:rPr>
          <w:caps/>
          <w:szCs w:val="28"/>
        </w:rPr>
        <w:t>ПОСТАНОВЛЯЮ:</w:t>
      </w:r>
    </w:p>
    <w:p w:rsidR="00CB0B2C" w:rsidRPr="005A1AA0" w:rsidRDefault="00CB0B2C" w:rsidP="00CB0B2C">
      <w:pPr>
        <w:ind w:firstLine="709"/>
        <w:jc w:val="center"/>
        <w:rPr>
          <w:caps/>
          <w:szCs w:val="28"/>
        </w:rPr>
      </w:pPr>
    </w:p>
    <w:p w:rsidR="005A1AA0" w:rsidRPr="005A1AA0" w:rsidRDefault="0010137B" w:rsidP="0010137B">
      <w:pPr>
        <w:pStyle w:val="aa"/>
        <w:ind w:left="0" w:firstLine="709"/>
        <w:jc w:val="both"/>
        <w:rPr>
          <w:szCs w:val="28"/>
        </w:rPr>
      </w:pPr>
      <w:r>
        <w:rPr>
          <w:color w:val="000000"/>
        </w:rPr>
        <w:t>1.</w:t>
      </w:r>
      <w:r w:rsidR="005C18E8">
        <w:rPr>
          <w:color w:val="000000"/>
        </w:rPr>
        <w:t xml:space="preserve">Утвердить порядок определения размера платы за увеличение площади земельных участков, находящихся в частной собственности, в результате перераспределения таких земельных участков и земель или земельных участков, находящихся в муниципальной собственности </w:t>
      </w:r>
      <w:r w:rsidR="005C18E8" w:rsidRPr="0022280F">
        <w:rPr>
          <w:bCs/>
          <w:color w:val="000000"/>
        </w:rPr>
        <w:t>муниципального образования «</w:t>
      </w:r>
      <w:r w:rsidR="00483A4C">
        <w:rPr>
          <w:bCs/>
          <w:color w:val="000000"/>
        </w:rPr>
        <w:t>Бессергеневское</w:t>
      </w:r>
      <w:r w:rsidR="005C18E8">
        <w:rPr>
          <w:bCs/>
          <w:color w:val="000000"/>
        </w:rPr>
        <w:t xml:space="preserve"> сельское</w:t>
      </w:r>
      <w:r w:rsidR="005C18E8" w:rsidRPr="0022280F">
        <w:rPr>
          <w:bCs/>
          <w:color w:val="000000"/>
        </w:rPr>
        <w:t xml:space="preserve"> поселение» </w:t>
      </w:r>
      <w:r w:rsidR="005C18E8">
        <w:rPr>
          <w:color w:val="000000"/>
        </w:rPr>
        <w:t>Октябрьского района Ростовской области, согласно приложению к настоящему постановлению</w:t>
      </w:r>
      <w:r w:rsidR="005A1AA0" w:rsidRPr="005A1AA0">
        <w:rPr>
          <w:szCs w:val="28"/>
        </w:rPr>
        <w:t>.</w:t>
      </w:r>
    </w:p>
    <w:p w:rsidR="0069060C" w:rsidRDefault="0010137B" w:rsidP="0010137B">
      <w:pPr>
        <w:pStyle w:val="ab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</w:t>
      </w:r>
      <w:proofErr w:type="gramStart"/>
      <w:r w:rsidR="006D4809" w:rsidRPr="005A1AA0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6D4809" w:rsidRPr="005A1AA0">
        <w:rPr>
          <w:rFonts w:ascii="Times New Roman" w:hAnsi="Times New Roman" w:cs="Times New Roman"/>
          <w:sz w:val="28"/>
          <w:szCs w:val="28"/>
        </w:rPr>
        <w:t xml:space="preserve"> ис</w:t>
      </w:r>
      <w:r w:rsidR="00CB0B2C" w:rsidRPr="005A1AA0">
        <w:rPr>
          <w:rFonts w:ascii="Times New Roman" w:hAnsi="Times New Roman" w:cs="Times New Roman"/>
          <w:sz w:val="28"/>
          <w:szCs w:val="28"/>
        </w:rPr>
        <w:t xml:space="preserve">полнением данного постановления возложить на </w:t>
      </w:r>
      <w:r w:rsidR="00026C2C" w:rsidRPr="005A1AA0">
        <w:rPr>
          <w:rFonts w:ascii="Times New Roman" w:hAnsi="Times New Roman" w:cs="Times New Roman"/>
          <w:sz w:val="28"/>
          <w:szCs w:val="28"/>
        </w:rPr>
        <w:t xml:space="preserve">заместителя главы Администрации </w:t>
      </w:r>
      <w:r w:rsidR="00483A4C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446294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026C2C" w:rsidRPr="005A1AA0">
        <w:rPr>
          <w:rFonts w:ascii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hAnsi="Times New Roman" w:cs="Times New Roman"/>
          <w:sz w:val="28"/>
          <w:szCs w:val="28"/>
        </w:rPr>
        <w:t xml:space="preserve">вопросам </w:t>
      </w:r>
      <w:r w:rsidR="00446294" w:rsidRPr="00446294">
        <w:rPr>
          <w:rFonts w:ascii="Times New Roman" w:hAnsi="Times New Roman" w:cs="Times New Roman"/>
          <w:sz w:val="28"/>
          <w:szCs w:val="28"/>
        </w:rPr>
        <w:t>ЖКХ, строительств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446294" w:rsidRPr="00446294">
        <w:rPr>
          <w:rFonts w:ascii="Times New Roman" w:hAnsi="Times New Roman" w:cs="Times New Roman"/>
          <w:sz w:val="28"/>
          <w:szCs w:val="28"/>
        </w:rPr>
        <w:t xml:space="preserve"> и благоустройств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446294">
        <w:rPr>
          <w:rFonts w:ascii="Times New Roman" w:hAnsi="Times New Roman" w:cs="Times New Roman"/>
          <w:sz w:val="28"/>
          <w:szCs w:val="28"/>
        </w:rPr>
        <w:t>.</w:t>
      </w:r>
    </w:p>
    <w:p w:rsidR="005A1AA0" w:rsidRDefault="005A1AA0" w:rsidP="003C4FD3">
      <w:pPr>
        <w:tabs>
          <w:tab w:val="left" w:pos="993"/>
        </w:tabs>
        <w:ind w:firstLine="709"/>
        <w:jc w:val="both"/>
        <w:rPr>
          <w:rFonts w:eastAsia="Arial Unicode MS"/>
          <w:szCs w:val="28"/>
        </w:rPr>
      </w:pPr>
      <w:r w:rsidRPr="005A1AA0">
        <w:rPr>
          <w:rFonts w:eastAsia="Arial Unicode MS"/>
          <w:szCs w:val="28"/>
        </w:rPr>
        <w:t>4.</w:t>
      </w:r>
      <w:r w:rsidRPr="005A1AA0">
        <w:rPr>
          <w:rFonts w:eastAsia="Arial Unicode MS"/>
          <w:szCs w:val="28"/>
        </w:rPr>
        <w:tab/>
        <w:t xml:space="preserve">Настоящее постановление вступает в силу с момента его </w:t>
      </w:r>
      <w:r w:rsidR="005C18E8">
        <w:rPr>
          <w:rFonts w:eastAsia="Arial Unicode MS"/>
          <w:szCs w:val="28"/>
        </w:rPr>
        <w:t>обнародования</w:t>
      </w:r>
      <w:r w:rsidR="00446294">
        <w:rPr>
          <w:rFonts w:eastAsia="Arial Unicode MS"/>
          <w:szCs w:val="28"/>
        </w:rPr>
        <w:t>.</w:t>
      </w:r>
    </w:p>
    <w:p w:rsidR="00446294" w:rsidRDefault="00446294" w:rsidP="003C4FD3">
      <w:pPr>
        <w:tabs>
          <w:tab w:val="left" w:pos="993"/>
        </w:tabs>
        <w:ind w:firstLine="709"/>
        <w:jc w:val="both"/>
        <w:rPr>
          <w:rFonts w:eastAsia="Arial Unicode MS"/>
          <w:szCs w:val="28"/>
        </w:rPr>
      </w:pPr>
    </w:p>
    <w:p w:rsidR="0010137B" w:rsidRDefault="0010137B" w:rsidP="003C4FD3">
      <w:pPr>
        <w:tabs>
          <w:tab w:val="left" w:pos="993"/>
        </w:tabs>
        <w:ind w:firstLine="709"/>
        <w:jc w:val="both"/>
        <w:rPr>
          <w:rFonts w:eastAsia="Arial Unicode MS"/>
          <w:szCs w:val="28"/>
        </w:rPr>
      </w:pPr>
    </w:p>
    <w:p w:rsidR="00446294" w:rsidRDefault="00446294" w:rsidP="003C4FD3">
      <w:pPr>
        <w:tabs>
          <w:tab w:val="left" w:pos="993"/>
        </w:tabs>
        <w:ind w:firstLine="709"/>
        <w:jc w:val="both"/>
        <w:rPr>
          <w:rFonts w:eastAsia="Arial Unicode MS"/>
          <w:szCs w:val="28"/>
        </w:rPr>
      </w:pPr>
    </w:p>
    <w:p w:rsidR="00E06818" w:rsidRPr="0010137B" w:rsidRDefault="00173D5E" w:rsidP="0010137B">
      <w:pPr>
        <w:tabs>
          <w:tab w:val="left" w:pos="993"/>
        </w:tabs>
        <w:ind w:firstLine="709"/>
        <w:jc w:val="both"/>
        <w:rPr>
          <w:b/>
          <w:color w:val="000000"/>
          <w:szCs w:val="28"/>
        </w:rPr>
      </w:pPr>
      <w:r w:rsidRPr="0010137B">
        <w:rPr>
          <w:b/>
          <w:color w:val="000000"/>
          <w:szCs w:val="28"/>
        </w:rPr>
        <w:t xml:space="preserve">Глава </w:t>
      </w:r>
      <w:r w:rsidR="00E06818" w:rsidRPr="0010137B">
        <w:rPr>
          <w:b/>
          <w:color w:val="000000"/>
          <w:szCs w:val="28"/>
        </w:rPr>
        <w:t xml:space="preserve">Администрации </w:t>
      </w:r>
    </w:p>
    <w:p w:rsidR="00A25D80" w:rsidRPr="0010137B" w:rsidRDefault="00483A4C" w:rsidP="0010137B">
      <w:pPr>
        <w:tabs>
          <w:tab w:val="left" w:pos="993"/>
        </w:tabs>
        <w:ind w:firstLine="709"/>
        <w:jc w:val="both"/>
        <w:rPr>
          <w:b/>
          <w:color w:val="000000"/>
          <w:szCs w:val="28"/>
        </w:rPr>
      </w:pPr>
      <w:r w:rsidRPr="0010137B">
        <w:rPr>
          <w:b/>
          <w:color w:val="000000"/>
          <w:szCs w:val="28"/>
        </w:rPr>
        <w:t>Бессергеневского</w:t>
      </w:r>
      <w:r w:rsidR="00862DB6" w:rsidRPr="0010137B">
        <w:rPr>
          <w:b/>
          <w:color w:val="000000"/>
          <w:szCs w:val="28"/>
        </w:rPr>
        <w:t xml:space="preserve"> </w:t>
      </w:r>
    </w:p>
    <w:p w:rsidR="00A42FC7" w:rsidRPr="0010137B" w:rsidRDefault="00446294" w:rsidP="0010137B">
      <w:pPr>
        <w:tabs>
          <w:tab w:val="left" w:pos="993"/>
        </w:tabs>
        <w:ind w:firstLine="709"/>
        <w:jc w:val="both"/>
        <w:rPr>
          <w:b/>
          <w:color w:val="000000"/>
          <w:szCs w:val="28"/>
        </w:rPr>
      </w:pPr>
      <w:r w:rsidRPr="0010137B">
        <w:rPr>
          <w:b/>
          <w:color w:val="000000"/>
          <w:szCs w:val="28"/>
        </w:rPr>
        <w:t>сельского</w:t>
      </w:r>
      <w:r w:rsidR="00173D5E" w:rsidRPr="0010137B">
        <w:rPr>
          <w:b/>
          <w:color w:val="000000"/>
          <w:szCs w:val="28"/>
        </w:rPr>
        <w:t xml:space="preserve"> поселения                 </w:t>
      </w:r>
      <w:r w:rsidRPr="0010137B">
        <w:rPr>
          <w:b/>
          <w:color w:val="000000"/>
          <w:szCs w:val="28"/>
        </w:rPr>
        <w:t xml:space="preserve">             </w:t>
      </w:r>
      <w:r w:rsidR="00862DB6" w:rsidRPr="0010137B">
        <w:rPr>
          <w:b/>
          <w:color w:val="000000"/>
          <w:szCs w:val="28"/>
        </w:rPr>
        <w:t xml:space="preserve">               </w:t>
      </w:r>
      <w:r w:rsidRPr="0010137B">
        <w:rPr>
          <w:b/>
          <w:color w:val="000000"/>
          <w:szCs w:val="28"/>
        </w:rPr>
        <w:t xml:space="preserve">        </w:t>
      </w:r>
      <w:r w:rsidR="0010137B">
        <w:rPr>
          <w:b/>
          <w:color w:val="000000"/>
          <w:szCs w:val="28"/>
        </w:rPr>
        <w:t xml:space="preserve">           </w:t>
      </w:r>
      <w:r w:rsidR="00173D5E" w:rsidRPr="0010137B">
        <w:rPr>
          <w:b/>
          <w:color w:val="000000"/>
          <w:szCs w:val="28"/>
        </w:rPr>
        <w:t xml:space="preserve">   </w:t>
      </w:r>
      <w:r w:rsidR="0010137B" w:rsidRPr="0010137B">
        <w:rPr>
          <w:b/>
          <w:color w:val="000000"/>
          <w:szCs w:val="28"/>
        </w:rPr>
        <w:t>А.М. Гудков</w:t>
      </w:r>
      <w:r w:rsidRPr="0010137B">
        <w:rPr>
          <w:b/>
          <w:color w:val="000000"/>
          <w:szCs w:val="28"/>
        </w:rPr>
        <w:t xml:space="preserve"> </w:t>
      </w:r>
    </w:p>
    <w:p w:rsidR="005C18E8" w:rsidRPr="0010137B" w:rsidRDefault="005C18E8" w:rsidP="00446294">
      <w:pPr>
        <w:tabs>
          <w:tab w:val="left" w:pos="993"/>
        </w:tabs>
        <w:jc w:val="both"/>
        <w:rPr>
          <w:b/>
          <w:color w:val="000000"/>
          <w:szCs w:val="28"/>
        </w:rPr>
      </w:pPr>
    </w:p>
    <w:p w:rsidR="005C18E8" w:rsidRDefault="005C18E8">
      <w:pPr>
        <w:rPr>
          <w:szCs w:val="28"/>
        </w:rPr>
      </w:pPr>
      <w:r>
        <w:rPr>
          <w:szCs w:val="28"/>
        </w:rPr>
        <w:br w:type="page"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923"/>
        <w:gridCol w:w="4924"/>
      </w:tblGrid>
      <w:tr w:rsidR="005C18E8" w:rsidRPr="00BF2860" w:rsidTr="008A5FC0">
        <w:tc>
          <w:tcPr>
            <w:tcW w:w="4923" w:type="dxa"/>
            <w:shd w:val="clear" w:color="auto" w:fill="auto"/>
          </w:tcPr>
          <w:p w:rsidR="005C18E8" w:rsidRDefault="005C18E8" w:rsidP="008A5FC0">
            <w:pPr>
              <w:jc w:val="both"/>
              <w:rPr>
                <w:bCs/>
              </w:rPr>
            </w:pPr>
          </w:p>
          <w:p w:rsidR="005C18E8" w:rsidRDefault="005C18E8" w:rsidP="008A5FC0">
            <w:pPr>
              <w:jc w:val="both"/>
              <w:rPr>
                <w:bCs/>
              </w:rPr>
            </w:pPr>
          </w:p>
          <w:p w:rsidR="005C18E8" w:rsidRDefault="005C18E8" w:rsidP="008A5FC0">
            <w:pPr>
              <w:jc w:val="both"/>
              <w:rPr>
                <w:bCs/>
              </w:rPr>
            </w:pPr>
          </w:p>
          <w:p w:rsidR="005C18E8" w:rsidRPr="00BF2860" w:rsidRDefault="005C18E8" w:rsidP="008A5FC0">
            <w:pPr>
              <w:jc w:val="both"/>
              <w:rPr>
                <w:bCs/>
              </w:rPr>
            </w:pPr>
          </w:p>
        </w:tc>
        <w:tc>
          <w:tcPr>
            <w:tcW w:w="4924" w:type="dxa"/>
            <w:shd w:val="clear" w:color="auto" w:fill="auto"/>
          </w:tcPr>
          <w:p w:rsidR="005C18E8" w:rsidRDefault="005C18E8" w:rsidP="008A5FC0">
            <w:pPr>
              <w:jc w:val="center"/>
              <w:rPr>
                <w:bCs/>
              </w:rPr>
            </w:pPr>
            <w:r w:rsidRPr="00BF2860">
              <w:rPr>
                <w:bCs/>
              </w:rPr>
              <w:t>Приложение</w:t>
            </w:r>
          </w:p>
          <w:p w:rsidR="005C18E8" w:rsidRDefault="005C18E8" w:rsidP="008A5FC0">
            <w:pPr>
              <w:jc w:val="center"/>
              <w:rPr>
                <w:bCs/>
              </w:rPr>
            </w:pPr>
            <w:r w:rsidRPr="00BF2860">
              <w:rPr>
                <w:bCs/>
              </w:rPr>
              <w:t>к постановлению</w:t>
            </w:r>
            <w:r>
              <w:rPr>
                <w:bCs/>
              </w:rPr>
              <w:t xml:space="preserve"> </w:t>
            </w:r>
            <w:r w:rsidRPr="00BF2860">
              <w:rPr>
                <w:bCs/>
              </w:rPr>
              <w:t>Администрации</w:t>
            </w:r>
          </w:p>
          <w:p w:rsidR="005C18E8" w:rsidRPr="00BF2860" w:rsidRDefault="00483A4C" w:rsidP="008A5FC0">
            <w:pPr>
              <w:jc w:val="center"/>
              <w:rPr>
                <w:bCs/>
              </w:rPr>
            </w:pPr>
            <w:r>
              <w:rPr>
                <w:bCs/>
              </w:rPr>
              <w:t>Бессергеневского</w:t>
            </w:r>
            <w:r w:rsidR="005C18E8">
              <w:rPr>
                <w:bCs/>
              </w:rPr>
              <w:t xml:space="preserve"> сельского поселения</w:t>
            </w:r>
          </w:p>
          <w:p w:rsidR="005C18E8" w:rsidRPr="00BF2860" w:rsidRDefault="005C18E8" w:rsidP="0010137B">
            <w:pPr>
              <w:jc w:val="center"/>
              <w:rPr>
                <w:bCs/>
              </w:rPr>
            </w:pPr>
            <w:r w:rsidRPr="00862DB6">
              <w:rPr>
                <w:bCs/>
              </w:rPr>
              <w:t xml:space="preserve">от </w:t>
            </w:r>
            <w:r w:rsidR="0010137B">
              <w:rPr>
                <w:bCs/>
              </w:rPr>
              <w:t>02.11</w:t>
            </w:r>
            <w:r w:rsidRPr="00862DB6">
              <w:rPr>
                <w:bCs/>
              </w:rPr>
              <w:t>.2022 №</w:t>
            </w:r>
            <w:r w:rsidR="0010137B">
              <w:rPr>
                <w:bCs/>
              </w:rPr>
              <w:t>127</w:t>
            </w:r>
          </w:p>
        </w:tc>
      </w:tr>
    </w:tbl>
    <w:p w:rsidR="005C18E8" w:rsidRDefault="005C18E8" w:rsidP="005C18E8">
      <w:pPr>
        <w:rPr>
          <w:bCs/>
        </w:rPr>
      </w:pPr>
    </w:p>
    <w:p w:rsidR="005C18E8" w:rsidRDefault="005C18E8" w:rsidP="005C18E8">
      <w:pPr>
        <w:jc w:val="center"/>
        <w:rPr>
          <w:bCs/>
        </w:rPr>
      </w:pPr>
      <w:r>
        <w:rPr>
          <w:bCs/>
        </w:rPr>
        <w:t xml:space="preserve">Порядок </w:t>
      </w:r>
    </w:p>
    <w:p w:rsidR="005C18E8" w:rsidRDefault="005C18E8" w:rsidP="005C18E8">
      <w:pPr>
        <w:jc w:val="center"/>
        <w:rPr>
          <w:bCs/>
        </w:rPr>
      </w:pPr>
      <w:r w:rsidRPr="0073665A">
        <w:rPr>
          <w:bCs/>
        </w:rPr>
        <w:t>определения размера платы за увеличение площади земельных участков, находящихся в частной собственности, в результате перераспределения таких земельных</w:t>
      </w:r>
      <w:r>
        <w:rPr>
          <w:bCs/>
        </w:rPr>
        <w:t xml:space="preserve"> участков и земельных участков, находящихся</w:t>
      </w:r>
      <w:r w:rsidRPr="0073665A">
        <w:rPr>
          <w:bCs/>
        </w:rPr>
        <w:t xml:space="preserve"> в муниципальной собственности </w:t>
      </w:r>
      <w:r>
        <w:rPr>
          <w:bCs/>
        </w:rPr>
        <w:t>муниципального образования «</w:t>
      </w:r>
      <w:r w:rsidR="00483A4C">
        <w:rPr>
          <w:bCs/>
        </w:rPr>
        <w:t>Бессергеневское</w:t>
      </w:r>
      <w:r>
        <w:rPr>
          <w:bCs/>
        </w:rPr>
        <w:t xml:space="preserve"> сельское  поселение» </w:t>
      </w:r>
      <w:r w:rsidRPr="0073665A">
        <w:rPr>
          <w:bCs/>
        </w:rPr>
        <w:t>Октябрьского района Ростовской области</w:t>
      </w:r>
    </w:p>
    <w:p w:rsidR="005C18E8" w:rsidRDefault="005C18E8" w:rsidP="005C18E8">
      <w:pPr>
        <w:autoSpaceDE w:val="0"/>
        <w:autoSpaceDN w:val="0"/>
        <w:adjustRightInd w:val="0"/>
        <w:jc w:val="center"/>
        <w:rPr>
          <w:b/>
          <w:bCs/>
          <w:szCs w:val="28"/>
        </w:rPr>
      </w:pPr>
    </w:p>
    <w:p w:rsidR="005C18E8" w:rsidRDefault="005C18E8" w:rsidP="005C18E8">
      <w:pPr>
        <w:numPr>
          <w:ilvl w:val="0"/>
          <w:numId w:val="7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szCs w:val="28"/>
        </w:rPr>
      </w:pPr>
      <w:r>
        <w:rPr>
          <w:szCs w:val="28"/>
        </w:rPr>
        <w:t xml:space="preserve">Настоящий порядок регламентирует отношения, связанные с определением размера платы за увеличение площади земельных участков, находящихся в частной собственности, в результате перераспределения таких земельных участков и земельных участков, находящихся в муниципальной собственности </w:t>
      </w:r>
      <w:r>
        <w:rPr>
          <w:bCs/>
        </w:rPr>
        <w:t>муниципального образования «</w:t>
      </w:r>
      <w:r w:rsidR="00483A4C">
        <w:rPr>
          <w:bCs/>
        </w:rPr>
        <w:t>Бессергеневское</w:t>
      </w:r>
      <w:r>
        <w:rPr>
          <w:bCs/>
        </w:rPr>
        <w:t xml:space="preserve"> сельское  поселение» </w:t>
      </w:r>
      <w:r>
        <w:rPr>
          <w:szCs w:val="28"/>
        </w:rPr>
        <w:t>Октябрьского района Ростовской области.</w:t>
      </w:r>
    </w:p>
    <w:p w:rsidR="005C18E8" w:rsidRDefault="005C18E8" w:rsidP="005C18E8">
      <w:pPr>
        <w:numPr>
          <w:ilvl w:val="0"/>
          <w:numId w:val="7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szCs w:val="28"/>
        </w:rPr>
      </w:pPr>
      <w:proofErr w:type="gramStart"/>
      <w:r>
        <w:rPr>
          <w:szCs w:val="28"/>
        </w:rPr>
        <w:t xml:space="preserve">В случае перераспределения земельного участка, находящегося в частной собственности, и земельного участка, находящегося в муниципальной собственности </w:t>
      </w:r>
      <w:r>
        <w:rPr>
          <w:bCs/>
        </w:rPr>
        <w:t>муниципального образования «</w:t>
      </w:r>
      <w:r w:rsidR="00483A4C">
        <w:rPr>
          <w:bCs/>
        </w:rPr>
        <w:t>Бессергеневское</w:t>
      </w:r>
      <w:r>
        <w:rPr>
          <w:bCs/>
        </w:rPr>
        <w:t xml:space="preserve"> сельское  поселение» </w:t>
      </w:r>
      <w:r>
        <w:rPr>
          <w:szCs w:val="28"/>
        </w:rPr>
        <w:t xml:space="preserve">Октябрьского района Ростовской области, размер платы определяется в размере 15 процентов от кадастровой стоимости земельного участка, находящегося в муниципальной собственности </w:t>
      </w:r>
      <w:r>
        <w:rPr>
          <w:bCs/>
        </w:rPr>
        <w:t>муниципального образования «</w:t>
      </w:r>
      <w:r w:rsidR="00483A4C">
        <w:rPr>
          <w:bCs/>
        </w:rPr>
        <w:t>Бессергеневское</w:t>
      </w:r>
      <w:r>
        <w:rPr>
          <w:bCs/>
        </w:rPr>
        <w:t xml:space="preserve"> сельское  поселение» </w:t>
      </w:r>
      <w:r>
        <w:rPr>
          <w:szCs w:val="28"/>
        </w:rPr>
        <w:t>Октябрьского района Ростовской области, рассчитанной пропорционально площади части такого земельного участка, подлежащей передаче в</w:t>
      </w:r>
      <w:proofErr w:type="gramEnd"/>
      <w:r>
        <w:rPr>
          <w:szCs w:val="28"/>
        </w:rPr>
        <w:t xml:space="preserve"> частную собственность в результате его перераспределения с земельными участками, находящимися в частной собственности, за исключением случая, предусмотренного пунктом 3 настоящего Порядка.</w:t>
      </w:r>
    </w:p>
    <w:p w:rsidR="005C18E8" w:rsidRDefault="005C18E8" w:rsidP="005C18E8">
      <w:pPr>
        <w:numPr>
          <w:ilvl w:val="0"/>
          <w:numId w:val="7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szCs w:val="28"/>
        </w:rPr>
      </w:pPr>
      <w:proofErr w:type="gramStart"/>
      <w:r>
        <w:rPr>
          <w:szCs w:val="28"/>
        </w:rPr>
        <w:t xml:space="preserve">Размер платы в случае перераспределения земельных участков, указанных в пункте 1 настоящего Порядка, в целях последующего изъятия подлежащих образованию земельных участков для муниципальных нужд определяется на основании установленной в соответствии с законодательством об оценочной деятельности рыночной стоимости части земельного участка, находящегося в муниципальной собственности </w:t>
      </w:r>
      <w:r>
        <w:rPr>
          <w:bCs/>
        </w:rPr>
        <w:t>муниципального образования «</w:t>
      </w:r>
      <w:r w:rsidR="00483A4C">
        <w:rPr>
          <w:bCs/>
        </w:rPr>
        <w:t>Бессергеневское</w:t>
      </w:r>
      <w:r>
        <w:rPr>
          <w:bCs/>
        </w:rPr>
        <w:t xml:space="preserve"> сельское поселение» </w:t>
      </w:r>
      <w:r>
        <w:rPr>
          <w:szCs w:val="28"/>
        </w:rPr>
        <w:t>Октябрьского района Ростовской области, подлежащей передаче в частную собственность в результате</w:t>
      </w:r>
      <w:proofErr w:type="gramEnd"/>
      <w:r>
        <w:rPr>
          <w:szCs w:val="28"/>
        </w:rPr>
        <w:t xml:space="preserve"> перераспределения земельных участков.</w:t>
      </w:r>
    </w:p>
    <w:p w:rsidR="005C18E8" w:rsidRDefault="005C18E8" w:rsidP="005C18E8">
      <w:pPr>
        <w:tabs>
          <w:tab w:val="left" w:pos="2925"/>
        </w:tabs>
        <w:rPr>
          <w:szCs w:val="28"/>
        </w:rPr>
      </w:pPr>
    </w:p>
    <w:p w:rsidR="005C18E8" w:rsidRDefault="005C18E8" w:rsidP="00446294">
      <w:pPr>
        <w:tabs>
          <w:tab w:val="left" w:pos="993"/>
        </w:tabs>
        <w:jc w:val="both"/>
        <w:rPr>
          <w:szCs w:val="28"/>
        </w:rPr>
      </w:pPr>
    </w:p>
    <w:p w:rsidR="005C18E8" w:rsidRDefault="0010137B" w:rsidP="00446294">
      <w:pPr>
        <w:tabs>
          <w:tab w:val="left" w:pos="993"/>
        </w:tabs>
        <w:jc w:val="both"/>
        <w:rPr>
          <w:szCs w:val="28"/>
        </w:rPr>
      </w:pPr>
      <w:r>
        <w:rPr>
          <w:szCs w:val="28"/>
        </w:rPr>
        <w:t>Ведущий</w:t>
      </w:r>
      <w:r w:rsidR="00862DB6">
        <w:rPr>
          <w:szCs w:val="28"/>
        </w:rPr>
        <w:t xml:space="preserve"> специалист </w:t>
      </w:r>
    </w:p>
    <w:p w:rsidR="00862DB6" w:rsidRDefault="00862DB6" w:rsidP="00446294">
      <w:pPr>
        <w:tabs>
          <w:tab w:val="left" w:pos="993"/>
        </w:tabs>
        <w:jc w:val="both"/>
        <w:rPr>
          <w:szCs w:val="28"/>
        </w:rPr>
      </w:pPr>
      <w:r>
        <w:rPr>
          <w:szCs w:val="28"/>
        </w:rPr>
        <w:t xml:space="preserve">по делопроизводству </w:t>
      </w:r>
    </w:p>
    <w:p w:rsidR="00862DB6" w:rsidRDefault="00862DB6" w:rsidP="00862DB6">
      <w:pPr>
        <w:tabs>
          <w:tab w:val="left" w:pos="993"/>
          <w:tab w:val="left" w:pos="6690"/>
        </w:tabs>
        <w:jc w:val="both"/>
        <w:rPr>
          <w:szCs w:val="28"/>
        </w:rPr>
      </w:pPr>
      <w:r>
        <w:rPr>
          <w:szCs w:val="28"/>
        </w:rPr>
        <w:t>и архивной работе</w:t>
      </w:r>
      <w:r>
        <w:rPr>
          <w:szCs w:val="28"/>
        </w:rPr>
        <w:tab/>
      </w:r>
      <w:r w:rsidR="00805D09">
        <w:rPr>
          <w:szCs w:val="28"/>
        </w:rPr>
        <w:t xml:space="preserve">    </w:t>
      </w:r>
      <w:r w:rsidR="0010137B">
        <w:rPr>
          <w:szCs w:val="28"/>
        </w:rPr>
        <w:t>О.В Стрепухова</w:t>
      </w:r>
    </w:p>
    <w:sectPr w:rsidR="00862DB6" w:rsidSect="0010137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25A0" w:rsidRDefault="00D625A0" w:rsidP="00FE211E">
      <w:r>
        <w:separator/>
      </w:r>
    </w:p>
  </w:endnote>
  <w:endnote w:type="continuationSeparator" w:id="0">
    <w:p w:rsidR="00D625A0" w:rsidRDefault="00D625A0" w:rsidP="00FE21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DL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25A0" w:rsidRDefault="00D625A0" w:rsidP="00FE211E">
      <w:r>
        <w:separator/>
      </w:r>
    </w:p>
  </w:footnote>
  <w:footnote w:type="continuationSeparator" w:id="0">
    <w:p w:rsidR="00D625A0" w:rsidRDefault="00D625A0" w:rsidP="00FE21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AC69C5"/>
    <w:multiLevelType w:val="hybridMultilevel"/>
    <w:tmpl w:val="8B187B5E"/>
    <w:lvl w:ilvl="0" w:tplc="FDF8DEE4">
      <w:start w:val="1"/>
      <w:numFmt w:val="decimal"/>
      <w:lvlText w:val="%1."/>
      <w:lvlJc w:val="left"/>
      <w:pPr>
        <w:ind w:left="4188" w:hanging="360"/>
      </w:pPr>
    </w:lvl>
    <w:lvl w:ilvl="1" w:tplc="04190019">
      <w:start w:val="1"/>
      <w:numFmt w:val="lowerLetter"/>
      <w:lvlText w:val="%2."/>
      <w:lvlJc w:val="left"/>
      <w:pPr>
        <w:ind w:left="4908" w:hanging="360"/>
      </w:pPr>
    </w:lvl>
    <w:lvl w:ilvl="2" w:tplc="0419001B">
      <w:start w:val="1"/>
      <w:numFmt w:val="lowerRoman"/>
      <w:lvlText w:val="%3."/>
      <w:lvlJc w:val="right"/>
      <w:pPr>
        <w:ind w:left="5628" w:hanging="180"/>
      </w:pPr>
    </w:lvl>
    <w:lvl w:ilvl="3" w:tplc="0419000F">
      <w:start w:val="1"/>
      <w:numFmt w:val="decimal"/>
      <w:lvlText w:val="%4."/>
      <w:lvlJc w:val="left"/>
      <w:pPr>
        <w:ind w:left="6348" w:hanging="360"/>
      </w:pPr>
    </w:lvl>
    <w:lvl w:ilvl="4" w:tplc="04190019">
      <w:start w:val="1"/>
      <w:numFmt w:val="lowerLetter"/>
      <w:lvlText w:val="%5."/>
      <w:lvlJc w:val="left"/>
      <w:pPr>
        <w:ind w:left="7068" w:hanging="360"/>
      </w:pPr>
    </w:lvl>
    <w:lvl w:ilvl="5" w:tplc="0419001B">
      <w:start w:val="1"/>
      <w:numFmt w:val="lowerRoman"/>
      <w:lvlText w:val="%6."/>
      <w:lvlJc w:val="right"/>
      <w:pPr>
        <w:ind w:left="7788" w:hanging="180"/>
      </w:pPr>
    </w:lvl>
    <w:lvl w:ilvl="6" w:tplc="0419000F">
      <w:start w:val="1"/>
      <w:numFmt w:val="decimal"/>
      <w:lvlText w:val="%7."/>
      <w:lvlJc w:val="left"/>
      <w:pPr>
        <w:ind w:left="8508" w:hanging="360"/>
      </w:pPr>
    </w:lvl>
    <w:lvl w:ilvl="7" w:tplc="04190019">
      <w:start w:val="1"/>
      <w:numFmt w:val="lowerLetter"/>
      <w:lvlText w:val="%8."/>
      <w:lvlJc w:val="left"/>
      <w:pPr>
        <w:ind w:left="9228" w:hanging="360"/>
      </w:pPr>
    </w:lvl>
    <w:lvl w:ilvl="8" w:tplc="0419001B">
      <w:start w:val="1"/>
      <w:numFmt w:val="lowerRoman"/>
      <w:lvlText w:val="%9."/>
      <w:lvlJc w:val="right"/>
      <w:pPr>
        <w:ind w:left="9948" w:hanging="180"/>
      </w:pPr>
    </w:lvl>
  </w:abstractNum>
  <w:abstractNum w:abstractNumId="1">
    <w:nsid w:val="2FAE749D"/>
    <w:multiLevelType w:val="hybridMultilevel"/>
    <w:tmpl w:val="00DEA1DC"/>
    <w:lvl w:ilvl="0" w:tplc="1BE8F484">
      <w:start w:val="1"/>
      <w:numFmt w:val="decimal"/>
      <w:lvlText w:val="%1."/>
      <w:lvlJc w:val="left"/>
      <w:pPr>
        <w:ind w:left="7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232584A"/>
    <w:multiLevelType w:val="hybridMultilevel"/>
    <w:tmpl w:val="CE4E1304"/>
    <w:lvl w:ilvl="0" w:tplc="C660EA5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36B0417E"/>
    <w:multiLevelType w:val="hybridMultilevel"/>
    <w:tmpl w:val="98B8669A"/>
    <w:lvl w:ilvl="0" w:tplc="1EE45140">
      <w:start w:val="1"/>
      <w:numFmt w:val="decimal"/>
      <w:lvlText w:val="%1."/>
      <w:lvlJc w:val="left"/>
      <w:pPr>
        <w:ind w:left="177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D296F2B"/>
    <w:multiLevelType w:val="hybridMultilevel"/>
    <w:tmpl w:val="0A82A178"/>
    <w:lvl w:ilvl="0" w:tplc="E5E66B26">
      <w:start w:val="1"/>
      <w:numFmt w:val="decimal"/>
      <w:lvlText w:val="%1."/>
      <w:lvlJc w:val="left"/>
      <w:pPr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500D4397"/>
    <w:multiLevelType w:val="hybridMultilevel"/>
    <w:tmpl w:val="C6868F5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7E77A5E"/>
    <w:multiLevelType w:val="hybridMultilevel"/>
    <w:tmpl w:val="CBA896D8"/>
    <w:lvl w:ilvl="0" w:tplc="E5A475A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7B1F1D2C"/>
    <w:multiLevelType w:val="hybridMultilevel"/>
    <w:tmpl w:val="B81444A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6"/>
  </w:num>
  <w:num w:numId="3">
    <w:abstractNumId w:val="3"/>
  </w:num>
  <w:num w:numId="4">
    <w:abstractNumId w:val="4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2"/>
  </w:num>
  <w:num w:numId="8">
    <w:abstractNumId w:val="5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2AA2"/>
    <w:rsid w:val="00026C2C"/>
    <w:rsid w:val="0005042D"/>
    <w:rsid w:val="00094526"/>
    <w:rsid w:val="000F5A40"/>
    <w:rsid w:val="00100FC2"/>
    <w:rsid w:val="0010137B"/>
    <w:rsid w:val="00135A3D"/>
    <w:rsid w:val="00173D5E"/>
    <w:rsid w:val="00196A6E"/>
    <w:rsid w:val="001C146E"/>
    <w:rsid w:val="001E173B"/>
    <w:rsid w:val="001F2890"/>
    <w:rsid w:val="00215388"/>
    <w:rsid w:val="002169C8"/>
    <w:rsid w:val="00272591"/>
    <w:rsid w:val="00284DBF"/>
    <w:rsid w:val="002A138C"/>
    <w:rsid w:val="002B276E"/>
    <w:rsid w:val="002C2162"/>
    <w:rsid w:val="002C2624"/>
    <w:rsid w:val="002C5FD0"/>
    <w:rsid w:val="002C72D4"/>
    <w:rsid w:val="002F0774"/>
    <w:rsid w:val="00304376"/>
    <w:rsid w:val="00351354"/>
    <w:rsid w:val="00373519"/>
    <w:rsid w:val="003959DB"/>
    <w:rsid w:val="003A190E"/>
    <w:rsid w:val="003B17BD"/>
    <w:rsid w:val="003C4FD3"/>
    <w:rsid w:val="00403664"/>
    <w:rsid w:val="00434A27"/>
    <w:rsid w:val="00446294"/>
    <w:rsid w:val="004630C4"/>
    <w:rsid w:val="00483A4C"/>
    <w:rsid w:val="0049619C"/>
    <w:rsid w:val="004A288C"/>
    <w:rsid w:val="004C1E20"/>
    <w:rsid w:val="004D314A"/>
    <w:rsid w:val="00505595"/>
    <w:rsid w:val="00533F79"/>
    <w:rsid w:val="00535476"/>
    <w:rsid w:val="00540FF5"/>
    <w:rsid w:val="00567EB8"/>
    <w:rsid w:val="005A1AA0"/>
    <w:rsid w:val="005B512F"/>
    <w:rsid w:val="005C18E8"/>
    <w:rsid w:val="005C7EED"/>
    <w:rsid w:val="005D5FA0"/>
    <w:rsid w:val="00606FDC"/>
    <w:rsid w:val="00611086"/>
    <w:rsid w:val="00644E4B"/>
    <w:rsid w:val="0065618E"/>
    <w:rsid w:val="0069060C"/>
    <w:rsid w:val="006D4809"/>
    <w:rsid w:val="006D64D3"/>
    <w:rsid w:val="007047D7"/>
    <w:rsid w:val="00783ABE"/>
    <w:rsid w:val="007A08A1"/>
    <w:rsid w:val="007E03CD"/>
    <w:rsid w:val="007F64B1"/>
    <w:rsid w:val="00805D09"/>
    <w:rsid w:val="00811A53"/>
    <w:rsid w:val="008627B4"/>
    <w:rsid w:val="00862DB6"/>
    <w:rsid w:val="0087521D"/>
    <w:rsid w:val="008752A3"/>
    <w:rsid w:val="008B75F6"/>
    <w:rsid w:val="008C3734"/>
    <w:rsid w:val="008D4AE3"/>
    <w:rsid w:val="008E269C"/>
    <w:rsid w:val="008E3E49"/>
    <w:rsid w:val="008E7E7F"/>
    <w:rsid w:val="008F785F"/>
    <w:rsid w:val="00920AA3"/>
    <w:rsid w:val="0092202E"/>
    <w:rsid w:val="009252AD"/>
    <w:rsid w:val="00926522"/>
    <w:rsid w:val="00996A11"/>
    <w:rsid w:val="009C0BD7"/>
    <w:rsid w:val="009D1870"/>
    <w:rsid w:val="009D70B9"/>
    <w:rsid w:val="009E04E0"/>
    <w:rsid w:val="00A00BEF"/>
    <w:rsid w:val="00A14C72"/>
    <w:rsid w:val="00A25D80"/>
    <w:rsid w:val="00A42FC7"/>
    <w:rsid w:val="00A627E2"/>
    <w:rsid w:val="00A639DB"/>
    <w:rsid w:val="00A86967"/>
    <w:rsid w:val="00A911F9"/>
    <w:rsid w:val="00A95AC5"/>
    <w:rsid w:val="00A96081"/>
    <w:rsid w:val="00B308FA"/>
    <w:rsid w:val="00B35C06"/>
    <w:rsid w:val="00B403AF"/>
    <w:rsid w:val="00B41E9D"/>
    <w:rsid w:val="00B555D8"/>
    <w:rsid w:val="00B658C2"/>
    <w:rsid w:val="00B66916"/>
    <w:rsid w:val="00B94FAC"/>
    <w:rsid w:val="00BA5E74"/>
    <w:rsid w:val="00BA6017"/>
    <w:rsid w:val="00BD22D1"/>
    <w:rsid w:val="00BF04B8"/>
    <w:rsid w:val="00C05B9D"/>
    <w:rsid w:val="00C14C21"/>
    <w:rsid w:val="00C3104E"/>
    <w:rsid w:val="00C31A5A"/>
    <w:rsid w:val="00C35C10"/>
    <w:rsid w:val="00C53C80"/>
    <w:rsid w:val="00C54F08"/>
    <w:rsid w:val="00C8635F"/>
    <w:rsid w:val="00CB0B2C"/>
    <w:rsid w:val="00CB3524"/>
    <w:rsid w:val="00CE6046"/>
    <w:rsid w:val="00CE7CB7"/>
    <w:rsid w:val="00D50508"/>
    <w:rsid w:val="00D625A0"/>
    <w:rsid w:val="00D74FC0"/>
    <w:rsid w:val="00D8160A"/>
    <w:rsid w:val="00D83150"/>
    <w:rsid w:val="00D87BA5"/>
    <w:rsid w:val="00DC696D"/>
    <w:rsid w:val="00DD5759"/>
    <w:rsid w:val="00DE4852"/>
    <w:rsid w:val="00DE778B"/>
    <w:rsid w:val="00DF2AA2"/>
    <w:rsid w:val="00E06818"/>
    <w:rsid w:val="00E155CE"/>
    <w:rsid w:val="00E31875"/>
    <w:rsid w:val="00E45B72"/>
    <w:rsid w:val="00E46911"/>
    <w:rsid w:val="00E46FE6"/>
    <w:rsid w:val="00E51217"/>
    <w:rsid w:val="00E54807"/>
    <w:rsid w:val="00E77D69"/>
    <w:rsid w:val="00E97764"/>
    <w:rsid w:val="00EB5C87"/>
    <w:rsid w:val="00EC7BAC"/>
    <w:rsid w:val="00EF1185"/>
    <w:rsid w:val="00EF4C7F"/>
    <w:rsid w:val="00F05EDD"/>
    <w:rsid w:val="00F138EA"/>
    <w:rsid w:val="00F34D21"/>
    <w:rsid w:val="00F42612"/>
    <w:rsid w:val="00F532F7"/>
    <w:rsid w:val="00FA4DD0"/>
    <w:rsid w:val="00FA733A"/>
    <w:rsid w:val="00FC2EC7"/>
    <w:rsid w:val="00FE0A8D"/>
    <w:rsid w:val="00FE211E"/>
    <w:rsid w:val="00FF5C34"/>
    <w:rsid w:val="00FF7A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2AA2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21538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215388"/>
    <w:rPr>
      <w:rFonts w:ascii="Tahoma" w:hAnsi="Tahoma" w:cs="Tahoma"/>
      <w:sz w:val="16"/>
      <w:szCs w:val="16"/>
    </w:rPr>
  </w:style>
  <w:style w:type="character" w:styleId="a5">
    <w:name w:val="Hyperlink"/>
    <w:rsid w:val="00D8160A"/>
    <w:rPr>
      <w:color w:val="0000FF"/>
      <w:u w:val="single"/>
    </w:rPr>
  </w:style>
  <w:style w:type="paragraph" w:styleId="a6">
    <w:name w:val="header"/>
    <w:basedOn w:val="a"/>
    <w:link w:val="a7"/>
    <w:rsid w:val="00FE211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sid w:val="00FE211E"/>
    <w:rPr>
      <w:sz w:val="28"/>
    </w:rPr>
  </w:style>
  <w:style w:type="paragraph" w:styleId="a8">
    <w:name w:val="footer"/>
    <w:basedOn w:val="a"/>
    <w:link w:val="a9"/>
    <w:rsid w:val="00FE211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rsid w:val="00FE211E"/>
    <w:rPr>
      <w:sz w:val="28"/>
    </w:rPr>
  </w:style>
  <w:style w:type="paragraph" w:styleId="aa">
    <w:name w:val="List Paragraph"/>
    <w:basedOn w:val="a"/>
    <w:uiPriority w:val="34"/>
    <w:qFormat/>
    <w:rsid w:val="00DD5759"/>
    <w:pPr>
      <w:ind w:left="720"/>
      <w:contextualSpacing/>
    </w:pPr>
  </w:style>
  <w:style w:type="paragraph" w:styleId="ab">
    <w:name w:val="Normal (Web)"/>
    <w:basedOn w:val="a"/>
    <w:uiPriority w:val="99"/>
    <w:unhideWhenUsed/>
    <w:rsid w:val="0069060C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2AA2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21538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215388"/>
    <w:rPr>
      <w:rFonts w:ascii="Tahoma" w:hAnsi="Tahoma" w:cs="Tahoma"/>
      <w:sz w:val="16"/>
      <w:szCs w:val="16"/>
    </w:rPr>
  </w:style>
  <w:style w:type="character" w:styleId="a5">
    <w:name w:val="Hyperlink"/>
    <w:rsid w:val="00D8160A"/>
    <w:rPr>
      <w:color w:val="0000FF"/>
      <w:u w:val="single"/>
    </w:rPr>
  </w:style>
  <w:style w:type="paragraph" w:styleId="a6">
    <w:name w:val="header"/>
    <w:basedOn w:val="a"/>
    <w:link w:val="a7"/>
    <w:rsid w:val="00FE211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sid w:val="00FE211E"/>
    <w:rPr>
      <w:sz w:val="28"/>
    </w:rPr>
  </w:style>
  <w:style w:type="paragraph" w:styleId="a8">
    <w:name w:val="footer"/>
    <w:basedOn w:val="a"/>
    <w:link w:val="a9"/>
    <w:rsid w:val="00FE211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rsid w:val="00FE211E"/>
    <w:rPr>
      <w:sz w:val="28"/>
    </w:rPr>
  </w:style>
  <w:style w:type="paragraph" w:styleId="aa">
    <w:name w:val="List Paragraph"/>
    <w:basedOn w:val="a"/>
    <w:uiPriority w:val="34"/>
    <w:qFormat/>
    <w:rsid w:val="00DD5759"/>
    <w:pPr>
      <w:ind w:left="720"/>
      <w:contextualSpacing/>
    </w:pPr>
  </w:style>
  <w:style w:type="paragraph" w:styleId="ab">
    <w:name w:val="Normal (Web)"/>
    <w:basedOn w:val="a"/>
    <w:uiPriority w:val="99"/>
    <w:unhideWhenUsed/>
    <w:rsid w:val="0069060C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147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9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600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4018</CharactersWithSpaces>
  <SharedDoc>false</SharedDoc>
  <HLinks>
    <vt:vector size="6" baseType="variant">
      <vt:variant>
        <vt:i4>7077928</vt:i4>
      </vt:variant>
      <vt:variant>
        <vt:i4>0</vt:i4>
      </vt:variant>
      <vt:variant>
        <vt:i4>0</vt:i4>
      </vt:variant>
      <vt:variant>
        <vt:i4>5</vt:i4>
      </vt:variant>
      <vt:variant>
        <vt:lpwstr>http://www.kamenolomninskoe.ru/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Таня</dc:creator>
  <cp:lastModifiedBy>user</cp:lastModifiedBy>
  <cp:revision>3</cp:revision>
  <cp:lastPrinted>2020-04-13T11:52:00Z</cp:lastPrinted>
  <dcterms:created xsi:type="dcterms:W3CDTF">2022-11-07T09:25:00Z</dcterms:created>
  <dcterms:modified xsi:type="dcterms:W3CDTF">2022-11-07T11:00:00Z</dcterms:modified>
</cp:coreProperties>
</file>