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400F" w:rsidRDefault="0008491A" w:rsidP="00F46D52">
      <w:pPr>
        <w:pStyle w:val="ConsPlusNormal"/>
        <w:jc w:val="right"/>
        <w:rPr>
          <w:rFonts w:ascii="Times New Roman" w:hAnsi="Times New Roman" w:cs="Times New Roman"/>
          <w:b/>
          <w:sz w:val="24"/>
          <w:szCs w:val="24"/>
        </w:rPr>
      </w:pPr>
      <w:r w:rsidRPr="0077400F">
        <w:rPr>
          <w:rFonts w:ascii="Times New Roman" w:hAnsi="Times New Roman" w:cs="Times New Roman"/>
          <w:b/>
          <w:sz w:val="24"/>
          <w:szCs w:val="24"/>
        </w:rPr>
        <w:t>Учетная политика Администрации</w:t>
      </w:r>
    </w:p>
    <w:p w:rsidR="0077400F" w:rsidRDefault="00BA0F07" w:rsidP="0077400F">
      <w:pPr>
        <w:pStyle w:val="ConsPlusNormal"/>
        <w:jc w:val="right"/>
        <w:rPr>
          <w:rFonts w:ascii="Times New Roman" w:hAnsi="Times New Roman" w:cs="Times New Roman"/>
          <w:b/>
          <w:sz w:val="24"/>
          <w:szCs w:val="24"/>
        </w:rPr>
      </w:pPr>
      <w:proofErr w:type="spellStart"/>
      <w:r w:rsidRPr="00BA0F07">
        <w:rPr>
          <w:rFonts w:ascii="Times New Roman" w:hAnsi="Times New Roman" w:cs="Times New Roman"/>
          <w:b/>
          <w:sz w:val="24"/>
          <w:szCs w:val="24"/>
        </w:rPr>
        <w:t>Бессергеневского</w:t>
      </w:r>
      <w:proofErr w:type="spellEnd"/>
      <w:r w:rsidR="0077400F" w:rsidRPr="00BA0F07">
        <w:rPr>
          <w:rFonts w:ascii="Times New Roman" w:hAnsi="Times New Roman" w:cs="Times New Roman"/>
          <w:b/>
          <w:sz w:val="24"/>
          <w:szCs w:val="24"/>
        </w:rPr>
        <w:t xml:space="preserve"> </w:t>
      </w:r>
      <w:r w:rsidR="0008491A" w:rsidRPr="00BA0F07">
        <w:rPr>
          <w:rFonts w:ascii="Times New Roman" w:hAnsi="Times New Roman" w:cs="Times New Roman"/>
          <w:b/>
          <w:sz w:val="24"/>
          <w:szCs w:val="24"/>
        </w:rPr>
        <w:t>сельского</w:t>
      </w:r>
      <w:r w:rsidR="0008491A" w:rsidRPr="0077400F">
        <w:rPr>
          <w:rFonts w:ascii="Times New Roman" w:hAnsi="Times New Roman" w:cs="Times New Roman"/>
          <w:b/>
          <w:sz w:val="24"/>
          <w:szCs w:val="24"/>
        </w:rPr>
        <w:t xml:space="preserve"> поселения  </w:t>
      </w:r>
    </w:p>
    <w:p w:rsidR="0008491A" w:rsidRPr="0077400F" w:rsidRDefault="0008491A" w:rsidP="0077400F">
      <w:pPr>
        <w:pStyle w:val="ConsPlusNormal"/>
        <w:jc w:val="right"/>
        <w:rPr>
          <w:rFonts w:ascii="Times New Roman" w:hAnsi="Times New Roman" w:cs="Times New Roman"/>
          <w:b/>
          <w:sz w:val="24"/>
          <w:szCs w:val="24"/>
        </w:rPr>
      </w:pPr>
      <w:r w:rsidRPr="0077400F">
        <w:rPr>
          <w:rFonts w:ascii="Times New Roman" w:hAnsi="Times New Roman" w:cs="Times New Roman"/>
          <w:b/>
          <w:sz w:val="24"/>
          <w:szCs w:val="24"/>
        </w:rPr>
        <w:t>Октябрьского района</w:t>
      </w:r>
      <w:r w:rsidR="0077400F">
        <w:rPr>
          <w:rFonts w:ascii="Times New Roman" w:hAnsi="Times New Roman" w:cs="Times New Roman"/>
          <w:b/>
          <w:sz w:val="24"/>
          <w:szCs w:val="24"/>
        </w:rPr>
        <w:t xml:space="preserve"> </w:t>
      </w:r>
      <w:r w:rsidRPr="0077400F">
        <w:rPr>
          <w:rFonts w:ascii="Times New Roman" w:hAnsi="Times New Roman" w:cs="Times New Roman"/>
          <w:b/>
          <w:sz w:val="24"/>
          <w:szCs w:val="24"/>
        </w:rPr>
        <w:t>Ростовской области</w:t>
      </w:r>
    </w:p>
    <w:p w:rsidR="0008491A" w:rsidRPr="0077400F" w:rsidRDefault="0008491A" w:rsidP="00F46D52">
      <w:pPr>
        <w:pStyle w:val="ConsPlusNormal"/>
        <w:jc w:val="both"/>
        <w:rPr>
          <w:rFonts w:ascii="Times New Roman" w:hAnsi="Times New Roman" w:cs="Times New Roman"/>
          <w:sz w:val="24"/>
          <w:szCs w:val="24"/>
        </w:rPr>
      </w:pPr>
    </w:p>
    <w:p w:rsidR="0008491A" w:rsidRPr="0077400F" w:rsidRDefault="0008491A" w:rsidP="00F46D52">
      <w:pPr>
        <w:pStyle w:val="ConsPlusNormal"/>
        <w:jc w:val="both"/>
        <w:rPr>
          <w:rFonts w:ascii="Times New Roman" w:hAnsi="Times New Roman" w:cs="Times New Roman"/>
          <w:sz w:val="24"/>
          <w:szCs w:val="24"/>
        </w:rPr>
      </w:pPr>
    </w:p>
    <w:p w:rsidR="0008491A" w:rsidRPr="0077400F" w:rsidRDefault="0008491A" w:rsidP="00F46D52">
      <w:pPr>
        <w:pStyle w:val="ConsPlusNormal"/>
        <w:jc w:val="both"/>
        <w:rPr>
          <w:rFonts w:ascii="Times New Roman" w:hAnsi="Times New Roman" w:cs="Times New Roman"/>
          <w:sz w:val="24"/>
          <w:szCs w:val="24"/>
        </w:rPr>
      </w:pPr>
    </w:p>
    <w:p w:rsidR="0008491A" w:rsidRPr="0077400F" w:rsidRDefault="0008491A" w:rsidP="00F46D52">
      <w:pPr>
        <w:pStyle w:val="ConsPlusNormal"/>
        <w:ind w:firstLine="540"/>
        <w:jc w:val="both"/>
        <w:rPr>
          <w:rFonts w:ascii="Times New Roman" w:hAnsi="Times New Roman" w:cs="Times New Roman"/>
          <w:sz w:val="24"/>
          <w:szCs w:val="24"/>
        </w:rPr>
      </w:pPr>
      <w:r w:rsidRPr="0077400F">
        <w:rPr>
          <w:rFonts w:ascii="Times New Roman" w:hAnsi="Times New Roman" w:cs="Times New Roman"/>
          <w:b/>
          <w:bCs/>
          <w:i/>
          <w:iCs/>
          <w:sz w:val="24"/>
          <w:szCs w:val="24"/>
        </w:rPr>
        <w:t>Исходные данные</w:t>
      </w:r>
    </w:p>
    <w:p w:rsidR="0008491A" w:rsidRPr="0077400F" w:rsidRDefault="00BA0F07" w:rsidP="00F46D52">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Администрация </w:t>
      </w:r>
      <w:proofErr w:type="spellStart"/>
      <w:r>
        <w:rPr>
          <w:rFonts w:ascii="Times New Roman" w:hAnsi="Times New Roman" w:cs="Times New Roman"/>
          <w:sz w:val="24"/>
          <w:szCs w:val="24"/>
        </w:rPr>
        <w:t>Бессергеневского</w:t>
      </w:r>
      <w:proofErr w:type="spellEnd"/>
      <w:r w:rsidR="0008491A" w:rsidRPr="0077400F">
        <w:rPr>
          <w:rFonts w:ascii="Times New Roman" w:hAnsi="Times New Roman" w:cs="Times New Roman"/>
          <w:sz w:val="24"/>
          <w:szCs w:val="24"/>
        </w:rPr>
        <w:t xml:space="preserve"> сельского поселения  является  органом местного сам</w:t>
      </w:r>
      <w:r w:rsidR="0008491A" w:rsidRPr="0077400F">
        <w:rPr>
          <w:rFonts w:ascii="Times New Roman" w:hAnsi="Times New Roman" w:cs="Times New Roman"/>
          <w:sz w:val="24"/>
          <w:szCs w:val="24"/>
        </w:rPr>
        <w:t>о</w:t>
      </w:r>
      <w:r w:rsidR="0008491A" w:rsidRPr="0077400F">
        <w:rPr>
          <w:rFonts w:ascii="Times New Roman" w:hAnsi="Times New Roman" w:cs="Times New Roman"/>
          <w:sz w:val="24"/>
          <w:szCs w:val="24"/>
        </w:rPr>
        <w:t xml:space="preserve">управления, осуществляющим функции по нормативно-правовому регулированию на территории </w:t>
      </w:r>
      <w:proofErr w:type="spellStart"/>
      <w:r>
        <w:rPr>
          <w:rFonts w:ascii="Times New Roman" w:hAnsi="Times New Roman" w:cs="Times New Roman"/>
          <w:sz w:val="24"/>
          <w:szCs w:val="24"/>
        </w:rPr>
        <w:t>Бессергеневского</w:t>
      </w:r>
      <w:proofErr w:type="spellEnd"/>
      <w:r w:rsidR="0008491A" w:rsidRPr="0077400F">
        <w:rPr>
          <w:rFonts w:ascii="Times New Roman" w:hAnsi="Times New Roman" w:cs="Times New Roman"/>
          <w:sz w:val="24"/>
          <w:szCs w:val="24"/>
        </w:rPr>
        <w:t xml:space="preserve"> сельского поселения в </w:t>
      </w:r>
      <w:proofErr w:type="gramStart"/>
      <w:r w:rsidR="0008491A" w:rsidRPr="0077400F">
        <w:rPr>
          <w:rFonts w:ascii="Times New Roman" w:hAnsi="Times New Roman" w:cs="Times New Roman"/>
          <w:sz w:val="24"/>
          <w:szCs w:val="24"/>
        </w:rPr>
        <w:t>финансовой</w:t>
      </w:r>
      <w:proofErr w:type="gramEnd"/>
      <w:r w:rsidR="0008491A" w:rsidRPr="0077400F">
        <w:rPr>
          <w:rFonts w:ascii="Times New Roman" w:hAnsi="Times New Roman" w:cs="Times New Roman"/>
          <w:sz w:val="24"/>
          <w:szCs w:val="24"/>
        </w:rPr>
        <w:t>, бюджетной и налоговой сферах, провод</w:t>
      </w:r>
      <w:r w:rsidR="0008491A" w:rsidRPr="0077400F">
        <w:rPr>
          <w:rFonts w:ascii="Times New Roman" w:hAnsi="Times New Roman" w:cs="Times New Roman"/>
          <w:sz w:val="24"/>
          <w:szCs w:val="24"/>
        </w:rPr>
        <w:t>я</w:t>
      </w:r>
      <w:r w:rsidR="0008491A" w:rsidRPr="0077400F">
        <w:rPr>
          <w:rFonts w:ascii="Times New Roman" w:hAnsi="Times New Roman" w:cs="Times New Roman"/>
          <w:sz w:val="24"/>
          <w:szCs w:val="24"/>
        </w:rPr>
        <w:t xml:space="preserve">щим государственную политику и координирующим в указанных сферах деятельность органов местного самоуправления поселения. Администрация </w:t>
      </w:r>
      <w:proofErr w:type="spellStart"/>
      <w:r>
        <w:rPr>
          <w:rFonts w:ascii="Times New Roman" w:hAnsi="Times New Roman" w:cs="Times New Roman"/>
          <w:sz w:val="24"/>
          <w:szCs w:val="24"/>
        </w:rPr>
        <w:t>Бессергеневского</w:t>
      </w:r>
      <w:proofErr w:type="spellEnd"/>
      <w:r w:rsidR="0008491A" w:rsidRPr="0077400F">
        <w:rPr>
          <w:rFonts w:ascii="Times New Roman" w:hAnsi="Times New Roman" w:cs="Times New Roman"/>
          <w:sz w:val="24"/>
          <w:szCs w:val="24"/>
        </w:rPr>
        <w:t xml:space="preserve"> сельского поселения вх</w:t>
      </w:r>
      <w:r w:rsidR="0008491A" w:rsidRPr="0077400F">
        <w:rPr>
          <w:rFonts w:ascii="Times New Roman" w:hAnsi="Times New Roman" w:cs="Times New Roman"/>
          <w:sz w:val="24"/>
          <w:szCs w:val="24"/>
        </w:rPr>
        <w:t>о</w:t>
      </w:r>
      <w:r w:rsidR="0008491A" w:rsidRPr="0077400F">
        <w:rPr>
          <w:rFonts w:ascii="Times New Roman" w:hAnsi="Times New Roman" w:cs="Times New Roman"/>
          <w:sz w:val="24"/>
          <w:szCs w:val="24"/>
        </w:rPr>
        <w:t xml:space="preserve">дит в единую систему органов государственного управления финансами Российской Федерации и в систему финансовых органов в Ростовской области.  Администрация </w:t>
      </w:r>
      <w:proofErr w:type="spellStart"/>
      <w:r>
        <w:rPr>
          <w:rFonts w:ascii="Times New Roman" w:hAnsi="Times New Roman" w:cs="Times New Roman"/>
          <w:sz w:val="24"/>
          <w:szCs w:val="24"/>
        </w:rPr>
        <w:t>Бессергеневского</w:t>
      </w:r>
      <w:proofErr w:type="spellEnd"/>
      <w:r>
        <w:rPr>
          <w:rFonts w:ascii="Times New Roman" w:hAnsi="Times New Roman" w:cs="Times New Roman"/>
          <w:sz w:val="24"/>
          <w:szCs w:val="24"/>
        </w:rPr>
        <w:t xml:space="preserve"> </w:t>
      </w:r>
      <w:r w:rsidR="0008491A" w:rsidRPr="0077400F">
        <w:rPr>
          <w:rFonts w:ascii="Times New Roman" w:hAnsi="Times New Roman" w:cs="Times New Roman"/>
          <w:sz w:val="24"/>
          <w:szCs w:val="24"/>
        </w:rPr>
        <w:t>сельского поселения является органом внутреннего муниципального финансового контроля.</w:t>
      </w:r>
    </w:p>
    <w:p w:rsidR="0008491A" w:rsidRPr="0077400F" w:rsidRDefault="0008491A" w:rsidP="0077400F">
      <w:pPr>
        <w:pStyle w:val="ConsPlusNormal"/>
        <w:ind w:firstLine="709"/>
        <w:jc w:val="both"/>
        <w:rPr>
          <w:rFonts w:ascii="Times New Roman" w:hAnsi="Times New Roman" w:cs="Times New Roman"/>
          <w:sz w:val="24"/>
          <w:szCs w:val="24"/>
        </w:rPr>
      </w:pPr>
      <w:r w:rsidRPr="0077400F">
        <w:rPr>
          <w:rFonts w:ascii="Times New Roman" w:hAnsi="Times New Roman" w:cs="Times New Roman"/>
          <w:sz w:val="24"/>
          <w:szCs w:val="24"/>
        </w:rPr>
        <w:t xml:space="preserve">Руководителем является </w:t>
      </w:r>
      <w:r w:rsidR="0077400F">
        <w:rPr>
          <w:rFonts w:ascii="Times New Roman" w:hAnsi="Times New Roman" w:cs="Times New Roman"/>
          <w:sz w:val="24"/>
          <w:szCs w:val="24"/>
        </w:rPr>
        <w:t xml:space="preserve"> </w:t>
      </w:r>
      <w:r w:rsidRPr="0077400F">
        <w:rPr>
          <w:rFonts w:ascii="Times New Roman" w:hAnsi="Times New Roman" w:cs="Times New Roman"/>
          <w:sz w:val="24"/>
          <w:szCs w:val="24"/>
        </w:rPr>
        <w:t>–</w:t>
      </w:r>
      <w:r w:rsidR="0077400F">
        <w:rPr>
          <w:rFonts w:ascii="Times New Roman" w:hAnsi="Times New Roman" w:cs="Times New Roman"/>
          <w:sz w:val="24"/>
          <w:szCs w:val="24"/>
        </w:rPr>
        <w:t xml:space="preserve">  </w:t>
      </w:r>
      <w:r w:rsidRPr="0077400F">
        <w:rPr>
          <w:rFonts w:ascii="Times New Roman" w:hAnsi="Times New Roman" w:cs="Times New Roman"/>
          <w:sz w:val="24"/>
          <w:szCs w:val="24"/>
        </w:rPr>
        <w:t xml:space="preserve">Глава Администрации </w:t>
      </w:r>
      <w:proofErr w:type="spellStart"/>
      <w:r w:rsidR="00BA0F07" w:rsidRPr="00BA0F07">
        <w:rPr>
          <w:rFonts w:ascii="Times New Roman" w:hAnsi="Times New Roman" w:cs="Times New Roman"/>
          <w:sz w:val="24"/>
          <w:szCs w:val="24"/>
        </w:rPr>
        <w:t>Бессергеневского</w:t>
      </w:r>
      <w:proofErr w:type="spellEnd"/>
      <w:r w:rsidRPr="00BA0F07">
        <w:rPr>
          <w:rFonts w:ascii="Times New Roman" w:hAnsi="Times New Roman" w:cs="Times New Roman"/>
          <w:sz w:val="24"/>
          <w:szCs w:val="24"/>
        </w:rPr>
        <w:t xml:space="preserve"> сельского поселения </w:t>
      </w:r>
      <w:r w:rsidR="00BA0F07">
        <w:rPr>
          <w:rFonts w:ascii="Times New Roman" w:hAnsi="Times New Roman" w:cs="Times New Roman"/>
          <w:sz w:val="24"/>
          <w:szCs w:val="24"/>
        </w:rPr>
        <w:t>Гудков А.М.</w:t>
      </w:r>
      <w:r w:rsidR="0077400F">
        <w:rPr>
          <w:rFonts w:ascii="Times New Roman" w:hAnsi="Times New Roman" w:cs="Times New Roman"/>
          <w:sz w:val="24"/>
          <w:szCs w:val="24"/>
        </w:rPr>
        <w:t xml:space="preserve"> </w:t>
      </w:r>
    </w:p>
    <w:p w:rsidR="0008491A" w:rsidRPr="0077400F" w:rsidRDefault="0008491A" w:rsidP="00103224">
      <w:pPr>
        <w:pStyle w:val="ConsPlusNormal"/>
        <w:ind w:firstLine="540"/>
        <w:jc w:val="both"/>
        <w:rPr>
          <w:rFonts w:ascii="Times New Roman" w:hAnsi="Times New Roman" w:cs="Times New Roman"/>
          <w:sz w:val="24"/>
          <w:szCs w:val="24"/>
        </w:rPr>
      </w:pPr>
      <w:r w:rsidRPr="0077400F">
        <w:rPr>
          <w:rFonts w:ascii="Times New Roman" w:hAnsi="Times New Roman" w:cs="Times New Roman"/>
          <w:sz w:val="24"/>
          <w:szCs w:val="24"/>
        </w:rPr>
        <w:t xml:space="preserve">Целью Администрации поселения является формирование, исполнение бюджета </w:t>
      </w:r>
      <w:proofErr w:type="spellStart"/>
      <w:r w:rsidR="00BA0F07">
        <w:rPr>
          <w:rFonts w:ascii="Times New Roman" w:hAnsi="Times New Roman" w:cs="Times New Roman"/>
          <w:sz w:val="24"/>
          <w:szCs w:val="24"/>
        </w:rPr>
        <w:t>Бессерг</w:t>
      </w:r>
      <w:r w:rsidR="00BA0F07">
        <w:rPr>
          <w:rFonts w:ascii="Times New Roman" w:hAnsi="Times New Roman" w:cs="Times New Roman"/>
          <w:sz w:val="24"/>
          <w:szCs w:val="24"/>
        </w:rPr>
        <w:t>е</w:t>
      </w:r>
      <w:r w:rsidR="00BA0F07">
        <w:rPr>
          <w:rFonts w:ascii="Times New Roman" w:hAnsi="Times New Roman" w:cs="Times New Roman"/>
          <w:sz w:val="24"/>
          <w:szCs w:val="24"/>
        </w:rPr>
        <w:t>невского</w:t>
      </w:r>
      <w:proofErr w:type="spellEnd"/>
      <w:r w:rsidRPr="0077400F">
        <w:rPr>
          <w:rFonts w:ascii="Times New Roman" w:hAnsi="Times New Roman" w:cs="Times New Roman"/>
          <w:sz w:val="24"/>
          <w:szCs w:val="24"/>
        </w:rPr>
        <w:t xml:space="preserve"> сельского поселения и </w:t>
      </w:r>
      <w:proofErr w:type="gramStart"/>
      <w:r w:rsidRPr="0077400F">
        <w:rPr>
          <w:rFonts w:ascii="Times New Roman" w:hAnsi="Times New Roman" w:cs="Times New Roman"/>
          <w:sz w:val="24"/>
          <w:szCs w:val="24"/>
        </w:rPr>
        <w:t>контроль за</w:t>
      </w:r>
      <w:proofErr w:type="gramEnd"/>
      <w:r w:rsidRPr="0077400F">
        <w:rPr>
          <w:rFonts w:ascii="Times New Roman" w:hAnsi="Times New Roman" w:cs="Times New Roman"/>
          <w:sz w:val="24"/>
          <w:szCs w:val="24"/>
        </w:rPr>
        <w:t xml:space="preserve"> исполнением в соответствии с бюджетным проце</w:t>
      </w:r>
      <w:r w:rsidRPr="0077400F">
        <w:rPr>
          <w:rFonts w:ascii="Times New Roman" w:hAnsi="Times New Roman" w:cs="Times New Roman"/>
          <w:sz w:val="24"/>
          <w:szCs w:val="24"/>
        </w:rPr>
        <w:t>с</w:t>
      </w:r>
      <w:r w:rsidRPr="0077400F">
        <w:rPr>
          <w:rFonts w:ascii="Times New Roman" w:hAnsi="Times New Roman" w:cs="Times New Roman"/>
          <w:sz w:val="24"/>
          <w:szCs w:val="24"/>
        </w:rPr>
        <w:t>сом.</w:t>
      </w:r>
    </w:p>
    <w:p w:rsidR="0008491A" w:rsidRPr="0077400F" w:rsidRDefault="0008491A" w:rsidP="00103224">
      <w:pPr>
        <w:pStyle w:val="ConsPlusNormal"/>
        <w:ind w:firstLine="540"/>
        <w:jc w:val="both"/>
        <w:rPr>
          <w:rFonts w:ascii="Times New Roman" w:hAnsi="Times New Roman" w:cs="Times New Roman"/>
          <w:sz w:val="24"/>
          <w:szCs w:val="24"/>
        </w:rPr>
      </w:pPr>
      <w:r w:rsidRPr="0077400F">
        <w:rPr>
          <w:rFonts w:ascii="Times New Roman" w:hAnsi="Times New Roman" w:cs="Times New Roman"/>
          <w:sz w:val="24"/>
          <w:szCs w:val="24"/>
        </w:rPr>
        <w:t>За Администрацией поселения закреплены следующие основные функции:</w:t>
      </w:r>
    </w:p>
    <w:p w:rsidR="0008491A" w:rsidRPr="0077400F" w:rsidRDefault="0008491A" w:rsidP="00103224">
      <w:pPr>
        <w:pStyle w:val="ConsPlusNormal"/>
        <w:ind w:firstLine="540"/>
        <w:jc w:val="both"/>
        <w:rPr>
          <w:rFonts w:ascii="Times New Roman" w:hAnsi="Times New Roman" w:cs="Times New Roman"/>
          <w:sz w:val="24"/>
          <w:szCs w:val="24"/>
        </w:rPr>
      </w:pPr>
      <w:r w:rsidRPr="0077400F">
        <w:rPr>
          <w:rFonts w:ascii="Times New Roman" w:hAnsi="Times New Roman" w:cs="Times New Roman"/>
          <w:sz w:val="24"/>
          <w:szCs w:val="24"/>
        </w:rPr>
        <w:t xml:space="preserve">1) разработка и реализация основных направлений бюджетной и налоговой политики </w:t>
      </w:r>
      <w:proofErr w:type="spellStart"/>
      <w:r w:rsidR="00BA0F07" w:rsidRPr="00BA0F07">
        <w:rPr>
          <w:rFonts w:ascii="Times New Roman" w:hAnsi="Times New Roman" w:cs="Times New Roman"/>
          <w:sz w:val="24"/>
          <w:szCs w:val="24"/>
        </w:rPr>
        <w:t>Бессе</w:t>
      </w:r>
      <w:r w:rsidR="00BA0F07" w:rsidRPr="00BA0F07">
        <w:rPr>
          <w:rFonts w:ascii="Times New Roman" w:hAnsi="Times New Roman" w:cs="Times New Roman"/>
          <w:sz w:val="24"/>
          <w:szCs w:val="24"/>
        </w:rPr>
        <w:t>р</w:t>
      </w:r>
      <w:r w:rsidR="00BA0F07" w:rsidRPr="00BA0F07">
        <w:rPr>
          <w:rFonts w:ascii="Times New Roman" w:hAnsi="Times New Roman" w:cs="Times New Roman"/>
          <w:sz w:val="24"/>
          <w:szCs w:val="24"/>
        </w:rPr>
        <w:t>геневского</w:t>
      </w:r>
      <w:proofErr w:type="spellEnd"/>
      <w:r w:rsidRPr="00BA0F07">
        <w:rPr>
          <w:rFonts w:ascii="Times New Roman" w:hAnsi="Times New Roman" w:cs="Times New Roman"/>
          <w:sz w:val="24"/>
          <w:szCs w:val="24"/>
        </w:rPr>
        <w:t xml:space="preserve"> сельского поселения;</w:t>
      </w:r>
    </w:p>
    <w:p w:rsidR="0008491A" w:rsidRPr="0077400F" w:rsidRDefault="0008491A" w:rsidP="00103224">
      <w:pPr>
        <w:pStyle w:val="ConsPlusNormal"/>
        <w:ind w:firstLine="540"/>
        <w:jc w:val="both"/>
        <w:rPr>
          <w:rFonts w:ascii="Times New Roman" w:hAnsi="Times New Roman" w:cs="Times New Roman"/>
          <w:sz w:val="24"/>
          <w:szCs w:val="24"/>
        </w:rPr>
      </w:pPr>
      <w:r w:rsidRPr="0077400F">
        <w:rPr>
          <w:rFonts w:ascii="Times New Roman" w:hAnsi="Times New Roman" w:cs="Times New Roman"/>
          <w:sz w:val="24"/>
          <w:szCs w:val="24"/>
        </w:rPr>
        <w:t>2) составление проекта бюджета поселения на очередной финансовый год и плановый пер</w:t>
      </w:r>
      <w:r w:rsidRPr="0077400F">
        <w:rPr>
          <w:rFonts w:ascii="Times New Roman" w:hAnsi="Times New Roman" w:cs="Times New Roman"/>
          <w:sz w:val="24"/>
          <w:szCs w:val="24"/>
        </w:rPr>
        <w:t>и</w:t>
      </w:r>
      <w:r w:rsidRPr="0077400F">
        <w:rPr>
          <w:rFonts w:ascii="Times New Roman" w:hAnsi="Times New Roman" w:cs="Times New Roman"/>
          <w:sz w:val="24"/>
          <w:szCs w:val="24"/>
        </w:rPr>
        <w:t>од;</w:t>
      </w:r>
    </w:p>
    <w:p w:rsidR="0008491A" w:rsidRPr="0077400F" w:rsidRDefault="0008491A" w:rsidP="00103224">
      <w:pPr>
        <w:pStyle w:val="ConsPlusNormal"/>
        <w:ind w:firstLine="540"/>
        <w:jc w:val="both"/>
        <w:rPr>
          <w:rFonts w:ascii="Times New Roman" w:hAnsi="Times New Roman" w:cs="Times New Roman"/>
          <w:sz w:val="24"/>
          <w:szCs w:val="24"/>
        </w:rPr>
      </w:pPr>
      <w:r w:rsidRPr="0077400F">
        <w:rPr>
          <w:rFonts w:ascii="Times New Roman" w:hAnsi="Times New Roman" w:cs="Times New Roman"/>
          <w:sz w:val="24"/>
          <w:szCs w:val="24"/>
        </w:rPr>
        <w:t>3) составление отчета об использовании бюджета поселения;</w:t>
      </w:r>
    </w:p>
    <w:p w:rsidR="0008491A" w:rsidRPr="0077400F" w:rsidRDefault="0008491A" w:rsidP="00103224">
      <w:pPr>
        <w:pStyle w:val="ConsPlusNormal"/>
        <w:ind w:firstLine="540"/>
        <w:jc w:val="both"/>
        <w:rPr>
          <w:rFonts w:ascii="Times New Roman" w:hAnsi="Times New Roman" w:cs="Times New Roman"/>
          <w:sz w:val="24"/>
          <w:szCs w:val="24"/>
        </w:rPr>
      </w:pPr>
      <w:r w:rsidRPr="0077400F">
        <w:rPr>
          <w:rFonts w:ascii="Times New Roman" w:hAnsi="Times New Roman" w:cs="Times New Roman"/>
          <w:sz w:val="24"/>
          <w:szCs w:val="24"/>
        </w:rPr>
        <w:t>4) концентрация финансовых ресурсов на приоритетных направлениях социально-экономического развития бюджета поселения;</w:t>
      </w:r>
    </w:p>
    <w:p w:rsidR="0008491A" w:rsidRPr="0077400F" w:rsidRDefault="0008491A" w:rsidP="00103224">
      <w:pPr>
        <w:pStyle w:val="ConsPlusNormal"/>
        <w:ind w:firstLine="540"/>
        <w:jc w:val="both"/>
        <w:rPr>
          <w:rFonts w:ascii="Times New Roman" w:hAnsi="Times New Roman" w:cs="Times New Roman"/>
          <w:sz w:val="24"/>
          <w:szCs w:val="24"/>
        </w:rPr>
      </w:pPr>
      <w:r w:rsidRPr="0077400F">
        <w:rPr>
          <w:rFonts w:ascii="Times New Roman" w:hAnsi="Times New Roman" w:cs="Times New Roman"/>
          <w:sz w:val="24"/>
          <w:szCs w:val="24"/>
        </w:rPr>
        <w:t>5) осуществление финансового контроля за целевым и эффективным использованием бю</w:t>
      </w:r>
      <w:r w:rsidRPr="0077400F">
        <w:rPr>
          <w:rFonts w:ascii="Times New Roman" w:hAnsi="Times New Roman" w:cs="Times New Roman"/>
          <w:sz w:val="24"/>
          <w:szCs w:val="24"/>
        </w:rPr>
        <w:t>д</w:t>
      </w:r>
      <w:r w:rsidRPr="0077400F">
        <w:rPr>
          <w:rFonts w:ascii="Times New Roman" w:hAnsi="Times New Roman" w:cs="Times New Roman"/>
          <w:sz w:val="24"/>
          <w:szCs w:val="24"/>
        </w:rPr>
        <w:t>жетных средств;</w:t>
      </w:r>
    </w:p>
    <w:p w:rsidR="0008491A" w:rsidRPr="0077400F" w:rsidRDefault="0008491A" w:rsidP="00103224">
      <w:pPr>
        <w:pStyle w:val="ConsPlusNormal"/>
        <w:ind w:firstLine="540"/>
        <w:jc w:val="both"/>
        <w:rPr>
          <w:rFonts w:ascii="Times New Roman" w:hAnsi="Times New Roman" w:cs="Times New Roman"/>
          <w:sz w:val="24"/>
          <w:szCs w:val="24"/>
        </w:rPr>
      </w:pPr>
      <w:r w:rsidRPr="0077400F">
        <w:rPr>
          <w:rFonts w:ascii="Times New Roman" w:hAnsi="Times New Roman" w:cs="Times New Roman"/>
          <w:sz w:val="24"/>
          <w:szCs w:val="24"/>
        </w:rPr>
        <w:t>6) составление и ведение сводной бюджетной росписи бюджета поселения;</w:t>
      </w:r>
    </w:p>
    <w:p w:rsidR="0008491A" w:rsidRPr="0077400F" w:rsidRDefault="0008491A" w:rsidP="00103224">
      <w:pPr>
        <w:pStyle w:val="ConsPlusNormal"/>
        <w:ind w:firstLine="540"/>
        <w:jc w:val="both"/>
        <w:rPr>
          <w:rFonts w:ascii="Times New Roman" w:hAnsi="Times New Roman" w:cs="Times New Roman"/>
          <w:sz w:val="24"/>
          <w:szCs w:val="24"/>
        </w:rPr>
      </w:pPr>
      <w:r w:rsidRPr="0077400F">
        <w:rPr>
          <w:rFonts w:ascii="Times New Roman" w:hAnsi="Times New Roman" w:cs="Times New Roman"/>
          <w:sz w:val="24"/>
          <w:szCs w:val="24"/>
        </w:rPr>
        <w:t>7) управление средствами бюджета поселения;</w:t>
      </w:r>
    </w:p>
    <w:p w:rsidR="0008491A" w:rsidRPr="0077400F" w:rsidRDefault="0008491A" w:rsidP="00103224">
      <w:pPr>
        <w:pStyle w:val="ConsPlusNormal"/>
        <w:ind w:firstLine="540"/>
        <w:jc w:val="both"/>
        <w:rPr>
          <w:rFonts w:ascii="Times New Roman" w:hAnsi="Times New Roman" w:cs="Times New Roman"/>
          <w:sz w:val="24"/>
          <w:szCs w:val="24"/>
        </w:rPr>
      </w:pPr>
      <w:r w:rsidRPr="0077400F">
        <w:rPr>
          <w:rFonts w:ascii="Times New Roman" w:hAnsi="Times New Roman" w:cs="Times New Roman"/>
          <w:sz w:val="24"/>
          <w:szCs w:val="24"/>
        </w:rPr>
        <w:t>8) осуществление других полномочий в соответствии с законодательством и иными норм</w:t>
      </w:r>
      <w:r w:rsidRPr="0077400F">
        <w:rPr>
          <w:rFonts w:ascii="Times New Roman" w:hAnsi="Times New Roman" w:cs="Times New Roman"/>
          <w:sz w:val="24"/>
          <w:szCs w:val="24"/>
        </w:rPr>
        <w:t>а</w:t>
      </w:r>
      <w:r w:rsidRPr="0077400F">
        <w:rPr>
          <w:rFonts w:ascii="Times New Roman" w:hAnsi="Times New Roman" w:cs="Times New Roman"/>
          <w:sz w:val="24"/>
          <w:szCs w:val="24"/>
        </w:rPr>
        <w:t>тивными правовыми актами органов местного самоуправления поселения.</w:t>
      </w:r>
    </w:p>
    <w:p w:rsidR="0008491A" w:rsidRPr="0077400F" w:rsidRDefault="0008491A" w:rsidP="00103224">
      <w:pPr>
        <w:pStyle w:val="ConsPlusNormal"/>
        <w:ind w:firstLine="540"/>
        <w:jc w:val="both"/>
        <w:rPr>
          <w:rFonts w:ascii="Times New Roman" w:hAnsi="Times New Roman" w:cs="Times New Roman"/>
          <w:sz w:val="24"/>
          <w:szCs w:val="24"/>
        </w:rPr>
      </w:pPr>
      <w:r w:rsidRPr="0077400F">
        <w:rPr>
          <w:rFonts w:ascii="Times New Roman" w:hAnsi="Times New Roman" w:cs="Times New Roman"/>
          <w:sz w:val="24"/>
          <w:szCs w:val="24"/>
        </w:rPr>
        <w:t xml:space="preserve">Администрация </w:t>
      </w:r>
      <w:proofErr w:type="spellStart"/>
      <w:r w:rsidR="00BA0F07" w:rsidRPr="00BA0F07">
        <w:rPr>
          <w:rFonts w:ascii="Times New Roman" w:hAnsi="Times New Roman" w:cs="Times New Roman"/>
          <w:sz w:val="24"/>
          <w:szCs w:val="24"/>
        </w:rPr>
        <w:t>Бессергеневского</w:t>
      </w:r>
      <w:proofErr w:type="spellEnd"/>
      <w:r w:rsidRPr="00BA0F07">
        <w:rPr>
          <w:rFonts w:ascii="Times New Roman" w:hAnsi="Times New Roman" w:cs="Times New Roman"/>
          <w:sz w:val="24"/>
          <w:szCs w:val="24"/>
        </w:rPr>
        <w:t xml:space="preserve"> сельского</w:t>
      </w:r>
      <w:r w:rsidRPr="0077400F">
        <w:rPr>
          <w:rFonts w:ascii="Times New Roman" w:hAnsi="Times New Roman" w:cs="Times New Roman"/>
          <w:sz w:val="24"/>
          <w:szCs w:val="24"/>
        </w:rPr>
        <w:t xml:space="preserve"> поселения обладает правами юридического л</w:t>
      </w:r>
      <w:r w:rsidRPr="0077400F">
        <w:rPr>
          <w:rFonts w:ascii="Times New Roman" w:hAnsi="Times New Roman" w:cs="Times New Roman"/>
          <w:sz w:val="24"/>
          <w:szCs w:val="24"/>
        </w:rPr>
        <w:t>и</w:t>
      </w:r>
      <w:r w:rsidRPr="0077400F">
        <w:rPr>
          <w:rFonts w:ascii="Times New Roman" w:hAnsi="Times New Roman" w:cs="Times New Roman"/>
          <w:sz w:val="24"/>
          <w:szCs w:val="24"/>
        </w:rPr>
        <w:t>ца, является муниципальным казенным учреждением, имеет самостоятельный баланс, лицевые счета, открытые в соответствии с законодательством, финансируется за счет средств</w:t>
      </w:r>
      <w:r w:rsidR="0077400F">
        <w:rPr>
          <w:rFonts w:ascii="Times New Roman" w:hAnsi="Times New Roman" w:cs="Times New Roman"/>
          <w:sz w:val="24"/>
          <w:szCs w:val="24"/>
        </w:rPr>
        <w:t xml:space="preserve"> </w:t>
      </w:r>
      <w:r w:rsidRPr="0077400F">
        <w:rPr>
          <w:rFonts w:ascii="Times New Roman" w:hAnsi="Times New Roman" w:cs="Times New Roman"/>
          <w:sz w:val="24"/>
          <w:szCs w:val="24"/>
        </w:rPr>
        <w:t>федеральн</w:t>
      </w:r>
      <w:r w:rsidRPr="0077400F">
        <w:rPr>
          <w:rFonts w:ascii="Times New Roman" w:hAnsi="Times New Roman" w:cs="Times New Roman"/>
          <w:sz w:val="24"/>
          <w:szCs w:val="24"/>
        </w:rPr>
        <w:t>о</w:t>
      </w:r>
      <w:r w:rsidRPr="0077400F">
        <w:rPr>
          <w:rFonts w:ascii="Times New Roman" w:hAnsi="Times New Roman" w:cs="Times New Roman"/>
          <w:sz w:val="24"/>
          <w:szCs w:val="24"/>
        </w:rPr>
        <w:t>го, областного и местного бюджета.</w:t>
      </w:r>
    </w:p>
    <w:p w:rsidR="0008491A" w:rsidRPr="0077400F" w:rsidRDefault="0008491A" w:rsidP="00F46D52">
      <w:pPr>
        <w:pStyle w:val="ConsPlusNormal"/>
        <w:ind w:firstLine="540"/>
        <w:jc w:val="both"/>
        <w:rPr>
          <w:rFonts w:ascii="Times New Roman" w:hAnsi="Times New Roman" w:cs="Times New Roman"/>
          <w:sz w:val="24"/>
          <w:szCs w:val="24"/>
        </w:rPr>
      </w:pPr>
      <w:r w:rsidRPr="0077400F">
        <w:rPr>
          <w:rFonts w:ascii="Times New Roman" w:hAnsi="Times New Roman" w:cs="Times New Roman"/>
          <w:sz w:val="24"/>
          <w:szCs w:val="24"/>
        </w:rPr>
        <w:t xml:space="preserve">Кассовое обслуживание Администрации </w:t>
      </w:r>
      <w:proofErr w:type="spellStart"/>
      <w:r w:rsidR="00BA0F07">
        <w:rPr>
          <w:rFonts w:ascii="Times New Roman" w:hAnsi="Times New Roman" w:cs="Times New Roman"/>
          <w:sz w:val="24"/>
          <w:szCs w:val="24"/>
        </w:rPr>
        <w:t>Бессергеневского</w:t>
      </w:r>
      <w:proofErr w:type="spellEnd"/>
      <w:r w:rsidRPr="0077400F">
        <w:rPr>
          <w:rFonts w:ascii="Times New Roman" w:hAnsi="Times New Roman" w:cs="Times New Roman"/>
          <w:sz w:val="24"/>
          <w:szCs w:val="24"/>
        </w:rPr>
        <w:t xml:space="preserve"> сельского поселения Октябрьск</w:t>
      </w:r>
      <w:r w:rsidRPr="0077400F">
        <w:rPr>
          <w:rFonts w:ascii="Times New Roman" w:hAnsi="Times New Roman" w:cs="Times New Roman"/>
          <w:sz w:val="24"/>
          <w:szCs w:val="24"/>
        </w:rPr>
        <w:t>о</w:t>
      </w:r>
      <w:r w:rsidRPr="0077400F">
        <w:rPr>
          <w:rFonts w:ascii="Times New Roman" w:hAnsi="Times New Roman" w:cs="Times New Roman"/>
          <w:sz w:val="24"/>
          <w:szCs w:val="24"/>
        </w:rPr>
        <w:t>го района Ростовской области осуществляет орган Федерального казначейства в соответствии с Соглашением, включая выполнение полномочий по санкционированию оплаты денежных обяз</w:t>
      </w:r>
      <w:r w:rsidRPr="0077400F">
        <w:rPr>
          <w:rFonts w:ascii="Times New Roman" w:hAnsi="Times New Roman" w:cs="Times New Roman"/>
          <w:sz w:val="24"/>
          <w:szCs w:val="24"/>
        </w:rPr>
        <w:t>а</w:t>
      </w:r>
      <w:r w:rsidRPr="0077400F">
        <w:rPr>
          <w:rFonts w:ascii="Times New Roman" w:hAnsi="Times New Roman" w:cs="Times New Roman"/>
          <w:sz w:val="24"/>
          <w:szCs w:val="24"/>
        </w:rPr>
        <w:t>тельств получателей бюджетных средств и администраторов источников финансирования дефиц</w:t>
      </w:r>
      <w:r w:rsidRPr="0077400F">
        <w:rPr>
          <w:rFonts w:ascii="Times New Roman" w:hAnsi="Times New Roman" w:cs="Times New Roman"/>
          <w:sz w:val="24"/>
          <w:szCs w:val="24"/>
        </w:rPr>
        <w:t>и</w:t>
      </w:r>
      <w:r w:rsidRPr="0077400F">
        <w:rPr>
          <w:rFonts w:ascii="Times New Roman" w:hAnsi="Times New Roman" w:cs="Times New Roman"/>
          <w:sz w:val="24"/>
          <w:szCs w:val="24"/>
        </w:rPr>
        <w:t xml:space="preserve">та </w:t>
      </w:r>
      <w:r w:rsidRPr="00BA0F07">
        <w:rPr>
          <w:rFonts w:ascii="Times New Roman" w:hAnsi="Times New Roman" w:cs="Times New Roman"/>
          <w:sz w:val="24"/>
          <w:szCs w:val="24"/>
        </w:rPr>
        <w:t>бюджета</w:t>
      </w:r>
      <w:r w:rsidR="00BA0F07" w:rsidRPr="00BA0F07">
        <w:rPr>
          <w:rFonts w:ascii="Times New Roman" w:hAnsi="Times New Roman" w:cs="Times New Roman"/>
          <w:sz w:val="24"/>
          <w:szCs w:val="24"/>
        </w:rPr>
        <w:t xml:space="preserve"> </w:t>
      </w:r>
      <w:proofErr w:type="spellStart"/>
      <w:r w:rsidR="00BA0F07">
        <w:rPr>
          <w:rFonts w:ascii="Times New Roman" w:hAnsi="Times New Roman" w:cs="Times New Roman"/>
          <w:sz w:val="24"/>
          <w:szCs w:val="24"/>
        </w:rPr>
        <w:t>Бессергеневского</w:t>
      </w:r>
      <w:proofErr w:type="spellEnd"/>
      <w:r w:rsidRPr="0077400F">
        <w:rPr>
          <w:rFonts w:ascii="Times New Roman" w:hAnsi="Times New Roman" w:cs="Times New Roman"/>
          <w:sz w:val="24"/>
          <w:szCs w:val="24"/>
        </w:rPr>
        <w:t xml:space="preserve"> сельского поселения Октябрьского района Ростовской области.</w:t>
      </w:r>
    </w:p>
    <w:p w:rsidR="0008491A" w:rsidRPr="0077400F" w:rsidRDefault="0008491A" w:rsidP="00F46D52">
      <w:pPr>
        <w:pStyle w:val="ConsPlusNormal"/>
        <w:ind w:firstLine="540"/>
        <w:jc w:val="both"/>
        <w:rPr>
          <w:rFonts w:ascii="Times New Roman" w:hAnsi="Times New Roman" w:cs="Times New Roman"/>
          <w:sz w:val="24"/>
          <w:szCs w:val="24"/>
        </w:rPr>
      </w:pPr>
      <w:r w:rsidRPr="0077400F">
        <w:rPr>
          <w:rFonts w:ascii="Times New Roman" w:hAnsi="Times New Roman" w:cs="Times New Roman"/>
          <w:sz w:val="24"/>
          <w:szCs w:val="24"/>
        </w:rPr>
        <w:t xml:space="preserve">Положение об  учетной политике в Администрации </w:t>
      </w:r>
      <w:proofErr w:type="spellStart"/>
      <w:r w:rsidR="00BA0F07">
        <w:rPr>
          <w:rFonts w:ascii="Times New Roman" w:hAnsi="Times New Roman" w:cs="Times New Roman"/>
          <w:sz w:val="24"/>
          <w:szCs w:val="24"/>
        </w:rPr>
        <w:t>Бессергеневского</w:t>
      </w:r>
      <w:proofErr w:type="spellEnd"/>
      <w:r w:rsidRPr="0077400F">
        <w:rPr>
          <w:rFonts w:ascii="Times New Roman" w:hAnsi="Times New Roman" w:cs="Times New Roman"/>
          <w:sz w:val="24"/>
          <w:szCs w:val="24"/>
        </w:rPr>
        <w:t xml:space="preserve"> сельского поселения Октябрьского района  (далее – Положение) применяется последовательно из года в год. Изменение учетной политики может производиться в случаях изменения законодательства Российской Фед</w:t>
      </w:r>
      <w:r w:rsidRPr="0077400F">
        <w:rPr>
          <w:rFonts w:ascii="Times New Roman" w:hAnsi="Times New Roman" w:cs="Times New Roman"/>
          <w:sz w:val="24"/>
          <w:szCs w:val="24"/>
        </w:rPr>
        <w:t>е</w:t>
      </w:r>
      <w:r w:rsidRPr="0077400F">
        <w:rPr>
          <w:rFonts w:ascii="Times New Roman" w:hAnsi="Times New Roman" w:cs="Times New Roman"/>
          <w:sz w:val="24"/>
          <w:szCs w:val="24"/>
        </w:rPr>
        <w:t>рации или нормативных актов органов, осуществляющих регулирование бюджетного учета, ра</w:t>
      </w:r>
      <w:r w:rsidRPr="0077400F">
        <w:rPr>
          <w:rFonts w:ascii="Times New Roman" w:hAnsi="Times New Roman" w:cs="Times New Roman"/>
          <w:sz w:val="24"/>
          <w:szCs w:val="24"/>
        </w:rPr>
        <w:t>з</w:t>
      </w:r>
      <w:r w:rsidRPr="0077400F">
        <w:rPr>
          <w:rFonts w:ascii="Times New Roman" w:hAnsi="Times New Roman" w:cs="Times New Roman"/>
          <w:sz w:val="24"/>
          <w:szCs w:val="24"/>
        </w:rPr>
        <w:t>работки администрацией поселения новых способов ведения бюджетного учета или существенн</w:t>
      </w:r>
      <w:r w:rsidRPr="0077400F">
        <w:rPr>
          <w:rFonts w:ascii="Times New Roman" w:hAnsi="Times New Roman" w:cs="Times New Roman"/>
          <w:sz w:val="24"/>
          <w:szCs w:val="24"/>
        </w:rPr>
        <w:t>о</w:t>
      </w:r>
      <w:r w:rsidRPr="0077400F">
        <w:rPr>
          <w:rFonts w:ascii="Times New Roman" w:hAnsi="Times New Roman" w:cs="Times New Roman"/>
          <w:sz w:val="24"/>
          <w:szCs w:val="24"/>
        </w:rPr>
        <w:t xml:space="preserve">го изменения условий его деятельности. </w:t>
      </w:r>
    </w:p>
    <w:p w:rsidR="0008491A" w:rsidRPr="0077400F" w:rsidRDefault="0008491A" w:rsidP="00F46D52">
      <w:pPr>
        <w:pStyle w:val="ConsPlusNormal"/>
        <w:ind w:firstLine="540"/>
        <w:jc w:val="both"/>
        <w:rPr>
          <w:rFonts w:ascii="Times New Roman" w:hAnsi="Times New Roman" w:cs="Times New Roman"/>
          <w:sz w:val="24"/>
          <w:szCs w:val="24"/>
        </w:rPr>
      </w:pPr>
      <w:r w:rsidRPr="0077400F">
        <w:rPr>
          <w:rFonts w:ascii="Times New Roman" w:hAnsi="Times New Roman" w:cs="Times New Roman"/>
          <w:sz w:val="24"/>
          <w:szCs w:val="24"/>
        </w:rPr>
        <w:t>В целях обеспечения сопоставимости данных бюджетного учета</w:t>
      </w:r>
      <w:r w:rsidR="00BA0F07">
        <w:rPr>
          <w:rFonts w:ascii="Times New Roman" w:hAnsi="Times New Roman" w:cs="Times New Roman"/>
          <w:sz w:val="24"/>
          <w:szCs w:val="24"/>
        </w:rPr>
        <w:t>,</w:t>
      </w:r>
      <w:r w:rsidRPr="0077400F">
        <w:rPr>
          <w:rFonts w:ascii="Times New Roman" w:hAnsi="Times New Roman" w:cs="Times New Roman"/>
          <w:sz w:val="24"/>
          <w:szCs w:val="24"/>
        </w:rPr>
        <w:t xml:space="preserve"> изменения учетной полит</w:t>
      </w:r>
      <w:r w:rsidRPr="0077400F">
        <w:rPr>
          <w:rFonts w:ascii="Times New Roman" w:hAnsi="Times New Roman" w:cs="Times New Roman"/>
          <w:sz w:val="24"/>
          <w:szCs w:val="24"/>
        </w:rPr>
        <w:t>и</w:t>
      </w:r>
      <w:r w:rsidRPr="0077400F">
        <w:rPr>
          <w:rFonts w:ascii="Times New Roman" w:hAnsi="Times New Roman" w:cs="Times New Roman"/>
          <w:sz w:val="24"/>
          <w:szCs w:val="24"/>
        </w:rPr>
        <w:t>ки должны вводиться с начала финансового года.</w:t>
      </w:r>
    </w:p>
    <w:p w:rsidR="0008491A" w:rsidRPr="0077400F" w:rsidRDefault="0008491A" w:rsidP="00F46D52">
      <w:pPr>
        <w:pStyle w:val="ConsPlusNormal"/>
        <w:ind w:firstLine="540"/>
        <w:jc w:val="both"/>
        <w:rPr>
          <w:rFonts w:ascii="Times New Roman" w:hAnsi="Times New Roman" w:cs="Times New Roman"/>
          <w:sz w:val="24"/>
          <w:szCs w:val="24"/>
        </w:rPr>
      </w:pPr>
    </w:p>
    <w:p w:rsidR="0008491A" w:rsidRPr="0077400F" w:rsidRDefault="0008491A" w:rsidP="00F46D52">
      <w:pPr>
        <w:pStyle w:val="ConsPlusNormal"/>
        <w:ind w:firstLine="540"/>
        <w:jc w:val="both"/>
        <w:rPr>
          <w:rFonts w:ascii="Times New Roman" w:hAnsi="Times New Roman" w:cs="Times New Roman"/>
          <w:sz w:val="24"/>
          <w:szCs w:val="24"/>
        </w:rPr>
      </w:pPr>
    </w:p>
    <w:p w:rsidR="0008491A" w:rsidRPr="0077400F" w:rsidRDefault="0008491A" w:rsidP="00F46D52">
      <w:pPr>
        <w:pStyle w:val="ConsPlusNormal"/>
        <w:ind w:firstLine="540"/>
        <w:jc w:val="both"/>
        <w:rPr>
          <w:rFonts w:ascii="Times New Roman" w:hAnsi="Times New Roman" w:cs="Times New Roman"/>
          <w:sz w:val="24"/>
          <w:szCs w:val="24"/>
        </w:rPr>
      </w:pPr>
      <w:r w:rsidRPr="0077400F">
        <w:rPr>
          <w:rFonts w:ascii="Times New Roman" w:hAnsi="Times New Roman" w:cs="Times New Roman"/>
          <w:b/>
          <w:bCs/>
          <w:i/>
          <w:iCs/>
          <w:sz w:val="24"/>
          <w:szCs w:val="24"/>
        </w:rPr>
        <w:t>Полные и сокращенные названия</w:t>
      </w:r>
    </w:p>
    <w:p w:rsidR="0008491A" w:rsidRPr="0077400F" w:rsidRDefault="0008491A" w:rsidP="00F46D52">
      <w:pPr>
        <w:pStyle w:val="ConsPlusNormal"/>
        <w:jc w:val="both"/>
        <w:rPr>
          <w:rFonts w:ascii="Times New Roman" w:hAnsi="Times New Roman" w:cs="Times New Roman"/>
          <w:sz w:val="24"/>
          <w:szCs w:val="24"/>
        </w:rPr>
      </w:pPr>
    </w:p>
    <w:tbl>
      <w:tblPr>
        <w:tblW w:w="10206" w:type="dxa"/>
        <w:tblInd w:w="62" w:type="dxa"/>
        <w:tblLayout w:type="fixed"/>
        <w:tblCellMar>
          <w:top w:w="102" w:type="dxa"/>
          <w:left w:w="62" w:type="dxa"/>
          <w:bottom w:w="102" w:type="dxa"/>
          <w:right w:w="62" w:type="dxa"/>
        </w:tblCellMar>
        <w:tblLook w:val="0000" w:firstRow="0" w:lastRow="0" w:firstColumn="0" w:lastColumn="0" w:noHBand="0" w:noVBand="0"/>
      </w:tblPr>
      <w:tblGrid>
        <w:gridCol w:w="6521"/>
        <w:gridCol w:w="3685"/>
      </w:tblGrid>
      <w:tr w:rsidR="0008491A" w:rsidRPr="0077400F" w:rsidTr="00616CAD">
        <w:tc>
          <w:tcPr>
            <w:tcW w:w="6521" w:type="dxa"/>
            <w:tcBorders>
              <w:top w:val="single" w:sz="4" w:space="0" w:color="auto"/>
              <w:left w:val="single" w:sz="4" w:space="0" w:color="auto"/>
              <w:bottom w:val="single" w:sz="4" w:space="0" w:color="auto"/>
              <w:right w:val="single" w:sz="4" w:space="0" w:color="auto"/>
            </w:tcBorders>
          </w:tcPr>
          <w:p w:rsidR="0008491A" w:rsidRPr="0077400F" w:rsidRDefault="0008491A" w:rsidP="00F46D52">
            <w:pPr>
              <w:pStyle w:val="ConsPlusNormal"/>
              <w:ind w:firstLine="0"/>
              <w:jc w:val="center"/>
              <w:rPr>
                <w:rFonts w:ascii="Times New Roman" w:hAnsi="Times New Roman" w:cs="Times New Roman"/>
                <w:sz w:val="24"/>
                <w:szCs w:val="24"/>
              </w:rPr>
            </w:pPr>
            <w:r w:rsidRPr="0077400F">
              <w:rPr>
                <w:rFonts w:ascii="Times New Roman" w:hAnsi="Times New Roman" w:cs="Times New Roman"/>
                <w:sz w:val="24"/>
                <w:szCs w:val="24"/>
              </w:rPr>
              <w:t>Полное название</w:t>
            </w:r>
          </w:p>
        </w:tc>
        <w:tc>
          <w:tcPr>
            <w:tcW w:w="3685" w:type="dxa"/>
            <w:tcBorders>
              <w:top w:val="single" w:sz="4" w:space="0" w:color="auto"/>
              <w:left w:val="single" w:sz="4" w:space="0" w:color="auto"/>
              <w:bottom w:val="single" w:sz="4" w:space="0" w:color="auto"/>
              <w:right w:val="single" w:sz="4" w:space="0" w:color="auto"/>
            </w:tcBorders>
          </w:tcPr>
          <w:p w:rsidR="0008491A" w:rsidRPr="0077400F" w:rsidRDefault="0008491A" w:rsidP="00F46D52">
            <w:pPr>
              <w:pStyle w:val="ConsPlusNormal"/>
              <w:ind w:firstLine="0"/>
              <w:jc w:val="center"/>
              <w:rPr>
                <w:rFonts w:ascii="Times New Roman" w:hAnsi="Times New Roman" w:cs="Times New Roman"/>
                <w:sz w:val="24"/>
                <w:szCs w:val="24"/>
              </w:rPr>
            </w:pPr>
            <w:r w:rsidRPr="0077400F">
              <w:rPr>
                <w:rFonts w:ascii="Times New Roman" w:hAnsi="Times New Roman" w:cs="Times New Roman"/>
                <w:sz w:val="24"/>
                <w:szCs w:val="24"/>
              </w:rPr>
              <w:t>Сокращенное название</w:t>
            </w:r>
          </w:p>
        </w:tc>
      </w:tr>
      <w:tr w:rsidR="0008491A" w:rsidRPr="0077400F" w:rsidTr="00616CAD">
        <w:tc>
          <w:tcPr>
            <w:tcW w:w="6521" w:type="dxa"/>
            <w:tcBorders>
              <w:top w:val="single" w:sz="4" w:space="0" w:color="auto"/>
              <w:left w:val="single" w:sz="4" w:space="0" w:color="auto"/>
              <w:bottom w:val="single" w:sz="4" w:space="0" w:color="auto"/>
              <w:right w:val="single" w:sz="4" w:space="0" w:color="auto"/>
            </w:tcBorders>
          </w:tcPr>
          <w:p w:rsidR="0008491A" w:rsidRPr="0077400F" w:rsidRDefault="0008491A" w:rsidP="00F46D52">
            <w:pPr>
              <w:pStyle w:val="ConsPlusNormal"/>
              <w:ind w:firstLine="0"/>
              <w:rPr>
                <w:rFonts w:ascii="Times New Roman" w:hAnsi="Times New Roman" w:cs="Times New Roman"/>
                <w:sz w:val="24"/>
                <w:szCs w:val="24"/>
              </w:rPr>
            </w:pPr>
            <w:r w:rsidRPr="0077400F">
              <w:rPr>
                <w:rFonts w:ascii="Times New Roman" w:hAnsi="Times New Roman" w:cs="Times New Roman"/>
                <w:sz w:val="24"/>
                <w:szCs w:val="24"/>
              </w:rPr>
              <w:t xml:space="preserve">Бюджетный </w:t>
            </w:r>
            <w:hyperlink r:id="rId8" w:tooltip="&quot;Бюджетный кодекс Российской Федерации&quot; от 31.07.1998 N 145-ФЗ (ред. от 28.12.2017){КонсультантПлюс}" w:history="1">
              <w:r w:rsidRPr="0077400F">
                <w:rPr>
                  <w:rFonts w:ascii="Times New Roman" w:hAnsi="Times New Roman" w:cs="Times New Roman"/>
                  <w:sz w:val="24"/>
                  <w:szCs w:val="24"/>
                </w:rPr>
                <w:t>кодекс</w:t>
              </w:r>
            </w:hyperlink>
            <w:r w:rsidRPr="0077400F">
              <w:rPr>
                <w:rFonts w:ascii="Times New Roman" w:hAnsi="Times New Roman" w:cs="Times New Roman"/>
                <w:sz w:val="24"/>
                <w:szCs w:val="24"/>
              </w:rPr>
              <w:t xml:space="preserve"> Российской Федерации</w:t>
            </w:r>
          </w:p>
        </w:tc>
        <w:tc>
          <w:tcPr>
            <w:tcW w:w="3685" w:type="dxa"/>
            <w:tcBorders>
              <w:top w:val="single" w:sz="4" w:space="0" w:color="auto"/>
              <w:left w:val="single" w:sz="4" w:space="0" w:color="auto"/>
              <w:bottom w:val="single" w:sz="4" w:space="0" w:color="auto"/>
              <w:right w:val="single" w:sz="4" w:space="0" w:color="auto"/>
            </w:tcBorders>
          </w:tcPr>
          <w:p w:rsidR="0008491A" w:rsidRPr="0077400F" w:rsidRDefault="00D4010F" w:rsidP="00F46D52">
            <w:pPr>
              <w:pStyle w:val="ConsPlusNormal"/>
              <w:ind w:firstLine="0"/>
              <w:jc w:val="center"/>
              <w:rPr>
                <w:rFonts w:ascii="Times New Roman" w:hAnsi="Times New Roman" w:cs="Times New Roman"/>
                <w:sz w:val="24"/>
                <w:szCs w:val="24"/>
              </w:rPr>
            </w:pPr>
            <w:hyperlink r:id="rId9" w:tooltip="&quot;Бюджетный кодекс Российской Федерации&quot; от 31.07.1998 N 145-ФЗ (ред. от 28.12.2017){КонсультантПлюс}" w:history="1">
              <w:r w:rsidR="0008491A" w:rsidRPr="0077400F">
                <w:rPr>
                  <w:rFonts w:ascii="Times New Roman" w:hAnsi="Times New Roman" w:cs="Times New Roman"/>
                  <w:sz w:val="24"/>
                  <w:szCs w:val="24"/>
                </w:rPr>
                <w:t>БК</w:t>
              </w:r>
            </w:hyperlink>
            <w:r w:rsidR="0008491A" w:rsidRPr="0077400F">
              <w:rPr>
                <w:rFonts w:ascii="Times New Roman" w:hAnsi="Times New Roman" w:cs="Times New Roman"/>
                <w:sz w:val="24"/>
                <w:szCs w:val="24"/>
              </w:rPr>
              <w:t xml:space="preserve"> РФ</w:t>
            </w:r>
          </w:p>
        </w:tc>
      </w:tr>
      <w:tr w:rsidR="0008491A" w:rsidRPr="0077400F" w:rsidTr="00616CAD">
        <w:tc>
          <w:tcPr>
            <w:tcW w:w="6521" w:type="dxa"/>
            <w:tcBorders>
              <w:top w:val="single" w:sz="4" w:space="0" w:color="auto"/>
              <w:left w:val="single" w:sz="4" w:space="0" w:color="auto"/>
              <w:bottom w:val="single" w:sz="4" w:space="0" w:color="auto"/>
              <w:right w:val="single" w:sz="4" w:space="0" w:color="auto"/>
            </w:tcBorders>
          </w:tcPr>
          <w:p w:rsidR="0008491A" w:rsidRPr="0077400F" w:rsidRDefault="0008491A" w:rsidP="00F46D52">
            <w:pPr>
              <w:pStyle w:val="ConsPlusNormal"/>
              <w:ind w:firstLine="0"/>
              <w:rPr>
                <w:rFonts w:ascii="Times New Roman" w:hAnsi="Times New Roman" w:cs="Times New Roman"/>
                <w:sz w:val="24"/>
                <w:szCs w:val="24"/>
              </w:rPr>
            </w:pPr>
            <w:r w:rsidRPr="0077400F">
              <w:rPr>
                <w:rFonts w:ascii="Times New Roman" w:hAnsi="Times New Roman" w:cs="Times New Roman"/>
                <w:sz w:val="24"/>
                <w:szCs w:val="24"/>
              </w:rPr>
              <w:t xml:space="preserve">Налоговый </w:t>
            </w:r>
            <w:hyperlink r:id="rId10" w:tooltip="&quot;Налоговый кодекс Российской Федерации (часть первая)&quot; от 31.07.1998 N 146-ФЗ (ред. от 19.02.2018){КонсультантПлюс}" w:history="1">
              <w:r w:rsidRPr="0077400F">
                <w:rPr>
                  <w:rFonts w:ascii="Times New Roman" w:hAnsi="Times New Roman" w:cs="Times New Roman"/>
                  <w:sz w:val="24"/>
                  <w:szCs w:val="24"/>
                </w:rPr>
                <w:t>кодекс</w:t>
              </w:r>
            </w:hyperlink>
            <w:r w:rsidRPr="0077400F">
              <w:rPr>
                <w:rFonts w:ascii="Times New Roman" w:hAnsi="Times New Roman" w:cs="Times New Roman"/>
                <w:sz w:val="24"/>
                <w:szCs w:val="24"/>
              </w:rPr>
              <w:t xml:space="preserve"> Российской Федерации</w:t>
            </w:r>
          </w:p>
        </w:tc>
        <w:tc>
          <w:tcPr>
            <w:tcW w:w="3685" w:type="dxa"/>
            <w:tcBorders>
              <w:top w:val="single" w:sz="4" w:space="0" w:color="auto"/>
              <w:left w:val="single" w:sz="4" w:space="0" w:color="auto"/>
              <w:bottom w:val="single" w:sz="4" w:space="0" w:color="auto"/>
              <w:right w:val="single" w:sz="4" w:space="0" w:color="auto"/>
            </w:tcBorders>
          </w:tcPr>
          <w:p w:rsidR="0008491A" w:rsidRPr="0077400F" w:rsidRDefault="00D4010F" w:rsidP="00F46D52">
            <w:pPr>
              <w:pStyle w:val="ConsPlusNormal"/>
              <w:ind w:firstLine="0"/>
              <w:jc w:val="center"/>
              <w:rPr>
                <w:rFonts w:ascii="Times New Roman" w:hAnsi="Times New Roman" w:cs="Times New Roman"/>
                <w:sz w:val="24"/>
                <w:szCs w:val="24"/>
              </w:rPr>
            </w:pPr>
            <w:hyperlink r:id="rId11" w:tooltip="&quot;Налоговый кодекс Российской Федерации (часть первая)&quot; от 31.07.1998 N 146-ФЗ (ред. от 19.02.2018){КонсультантПлюс}" w:history="1">
              <w:r w:rsidR="0008491A" w:rsidRPr="0077400F">
                <w:rPr>
                  <w:rFonts w:ascii="Times New Roman" w:hAnsi="Times New Roman" w:cs="Times New Roman"/>
                  <w:sz w:val="24"/>
                  <w:szCs w:val="24"/>
                </w:rPr>
                <w:t>НК</w:t>
              </w:r>
            </w:hyperlink>
            <w:r w:rsidR="0008491A" w:rsidRPr="0077400F">
              <w:rPr>
                <w:rFonts w:ascii="Times New Roman" w:hAnsi="Times New Roman" w:cs="Times New Roman"/>
                <w:sz w:val="24"/>
                <w:szCs w:val="24"/>
              </w:rPr>
              <w:t xml:space="preserve"> РФ</w:t>
            </w:r>
          </w:p>
        </w:tc>
      </w:tr>
      <w:tr w:rsidR="0008491A" w:rsidRPr="0077400F" w:rsidTr="00616CAD">
        <w:tc>
          <w:tcPr>
            <w:tcW w:w="6521" w:type="dxa"/>
            <w:tcBorders>
              <w:top w:val="single" w:sz="4" w:space="0" w:color="auto"/>
              <w:left w:val="single" w:sz="4" w:space="0" w:color="auto"/>
              <w:bottom w:val="single" w:sz="4" w:space="0" w:color="auto"/>
              <w:right w:val="single" w:sz="4" w:space="0" w:color="auto"/>
            </w:tcBorders>
          </w:tcPr>
          <w:p w:rsidR="0008491A" w:rsidRPr="0077400F" w:rsidRDefault="0008491A" w:rsidP="00F46D52">
            <w:pPr>
              <w:pStyle w:val="ConsPlusNormal"/>
              <w:ind w:firstLine="0"/>
              <w:rPr>
                <w:rFonts w:ascii="Times New Roman" w:hAnsi="Times New Roman" w:cs="Times New Roman"/>
                <w:sz w:val="24"/>
                <w:szCs w:val="24"/>
              </w:rPr>
            </w:pPr>
            <w:r w:rsidRPr="0077400F">
              <w:rPr>
                <w:rFonts w:ascii="Times New Roman" w:hAnsi="Times New Roman" w:cs="Times New Roman"/>
                <w:sz w:val="24"/>
                <w:szCs w:val="24"/>
              </w:rPr>
              <w:t xml:space="preserve">Трудовой </w:t>
            </w:r>
            <w:hyperlink r:id="rId12" w:tooltip="&quot;Трудовой кодекс Российской Федерации&quot; от 30.12.2001 N 197-ФЗ (ред. от 05.02.2018){КонсультантПлюс}" w:history="1">
              <w:r w:rsidRPr="0077400F">
                <w:rPr>
                  <w:rFonts w:ascii="Times New Roman" w:hAnsi="Times New Roman" w:cs="Times New Roman"/>
                  <w:sz w:val="24"/>
                  <w:szCs w:val="24"/>
                </w:rPr>
                <w:t>кодекс</w:t>
              </w:r>
            </w:hyperlink>
            <w:r w:rsidRPr="0077400F">
              <w:rPr>
                <w:rFonts w:ascii="Times New Roman" w:hAnsi="Times New Roman" w:cs="Times New Roman"/>
                <w:sz w:val="24"/>
                <w:szCs w:val="24"/>
              </w:rPr>
              <w:t xml:space="preserve"> Российской Федерации</w:t>
            </w:r>
          </w:p>
        </w:tc>
        <w:tc>
          <w:tcPr>
            <w:tcW w:w="3685" w:type="dxa"/>
            <w:tcBorders>
              <w:top w:val="single" w:sz="4" w:space="0" w:color="auto"/>
              <w:left w:val="single" w:sz="4" w:space="0" w:color="auto"/>
              <w:bottom w:val="single" w:sz="4" w:space="0" w:color="auto"/>
              <w:right w:val="single" w:sz="4" w:space="0" w:color="auto"/>
            </w:tcBorders>
          </w:tcPr>
          <w:p w:rsidR="0008491A" w:rsidRPr="0077400F" w:rsidRDefault="00D4010F" w:rsidP="00F46D52">
            <w:pPr>
              <w:pStyle w:val="ConsPlusNormal"/>
              <w:ind w:firstLine="0"/>
              <w:jc w:val="center"/>
              <w:rPr>
                <w:rFonts w:ascii="Times New Roman" w:hAnsi="Times New Roman" w:cs="Times New Roman"/>
                <w:sz w:val="24"/>
                <w:szCs w:val="24"/>
              </w:rPr>
            </w:pPr>
            <w:hyperlink r:id="rId13" w:tooltip="&quot;Трудовой кодекс Российской Федерации&quot; от 30.12.2001 N 197-ФЗ (ред. от 05.02.2018){КонсультантПлюс}" w:history="1">
              <w:r w:rsidR="0008491A" w:rsidRPr="0077400F">
                <w:rPr>
                  <w:rFonts w:ascii="Times New Roman" w:hAnsi="Times New Roman" w:cs="Times New Roman"/>
                  <w:sz w:val="24"/>
                  <w:szCs w:val="24"/>
                </w:rPr>
                <w:t>ТК</w:t>
              </w:r>
            </w:hyperlink>
            <w:r w:rsidR="0008491A" w:rsidRPr="0077400F">
              <w:rPr>
                <w:rFonts w:ascii="Times New Roman" w:hAnsi="Times New Roman" w:cs="Times New Roman"/>
                <w:sz w:val="24"/>
                <w:szCs w:val="24"/>
              </w:rPr>
              <w:t xml:space="preserve"> РФ</w:t>
            </w:r>
          </w:p>
        </w:tc>
      </w:tr>
      <w:tr w:rsidR="0008491A" w:rsidRPr="0077400F" w:rsidTr="00616CAD">
        <w:tc>
          <w:tcPr>
            <w:tcW w:w="6521" w:type="dxa"/>
            <w:tcBorders>
              <w:top w:val="single" w:sz="4" w:space="0" w:color="auto"/>
              <w:left w:val="single" w:sz="4" w:space="0" w:color="auto"/>
              <w:bottom w:val="single" w:sz="4" w:space="0" w:color="auto"/>
              <w:right w:val="single" w:sz="4" w:space="0" w:color="auto"/>
            </w:tcBorders>
          </w:tcPr>
          <w:p w:rsidR="0008491A" w:rsidRPr="0077400F" w:rsidRDefault="0008491A" w:rsidP="00F46D52">
            <w:pPr>
              <w:pStyle w:val="ConsPlusNormal"/>
              <w:ind w:firstLine="0"/>
              <w:rPr>
                <w:rFonts w:ascii="Times New Roman" w:hAnsi="Times New Roman" w:cs="Times New Roman"/>
                <w:sz w:val="24"/>
                <w:szCs w:val="24"/>
              </w:rPr>
            </w:pPr>
            <w:r w:rsidRPr="0077400F">
              <w:rPr>
                <w:rFonts w:ascii="Times New Roman" w:hAnsi="Times New Roman" w:cs="Times New Roman"/>
                <w:sz w:val="24"/>
                <w:szCs w:val="24"/>
              </w:rPr>
              <w:t xml:space="preserve">Федеральный </w:t>
            </w:r>
            <w:hyperlink r:id="rId14" w:tooltip="Федеральный закон от 06.12.2011 N 402-ФЗ (ред. от 31.12.2017) &quot;О бухгалтерском учете&quot;{КонсультантПлюс}" w:history="1">
              <w:r w:rsidRPr="0077400F">
                <w:rPr>
                  <w:rFonts w:ascii="Times New Roman" w:hAnsi="Times New Roman" w:cs="Times New Roman"/>
                  <w:sz w:val="24"/>
                  <w:szCs w:val="24"/>
                </w:rPr>
                <w:t>закон</w:t>
              </w:r>
            </w:hyperlink>
            <w:r w:rsidRPr="0077400F">
              <w:rPr>
                <w:rFonts w:ascii="Times New Roman" w:hAnsi="Times New Roman" w:cs="Times New Roman"/>
                <w:sz w:val="24"/>
                <w:szCs w:val="24"/>
              </w:rPr>
              <w:t xml:space="preserve"> от 06.12.2011 N 402-ФЗ "О бухгалте</w:t>
            </w:r>
            <w:r w:rsidRPr="0077400F">
              <w:rPr>
                <w:rFonts w:ascii="Times New Roman" w:hAnsi="Times New Roman" w:cs="Times New Roman"/>
                <w:sz w:val="24"/>
                <w:szCs w:val="24"/>
              </w:rPr>
              <w:t>р</w:t>
            </w:r>
            <w:r w:rsidRPr="0077400F">
              <w:rPr>
                <w:rFonts w:ascii="Times New Roman" w:hAnsi="Times New Roman" w:cs="Times New Roman"/>
                <w:sz w:val="24"/>
                <w:szCs w:val="24"/>
              </w:rPr>
              <w:t>ском учете"</w:t>
            </w:r>
          </w:p>
        </w:tc>
        <w:tc>
          <w:tcPr>
            <w:tcW w:w="3685" w:type="dxa"/>
            <w:tcBorders>
              <w:top w:val="single" w:sz="4" w:space="0" w:color="auto"/>
              <w:left w:val="single" w:sz="4" w:space="0" w:color="auto"/>
              <w:bottom w:val="single" w:sz="4" w:space="0" w:color="auto"/>
              <w:right w:val="single" w:sz="4" w:space="0" w:color="auto"/>
            </w:tcBorders>
          </w:tcPr>
          <w:p w:rsidR="0008491A" w:rsidRPr="0077400F" w:rsidRDefault="0008491A" w:rsidP="00EB1D13">
            <w:pPr>
              <w:pStyle w:val="ConsPlusNormal"/>
              <w:ind w:firstLine="0"/>
              <w:jc w:val="center"/>
              <w:rPr>
                <w:rFonts w:ascii="Times New Roman" w:hAnsi="Times New Roman" w:cs="Times New Roman"/>
                <w:sz w:val="24"/>
                <w:szCs w:val="24"/>
              </w:rPr>
            </w:pPr>
            <w:r w:rsidRPr="0077400F">
              <w:rPr>
                <w:rFonts w:ascii="Times New Roman" w:hAnsi="Times New Roman" w:cs="Times New Roman"/>
                <w:sz w:val="24"/>
                <w:szCs w:val="24"/>
              </w:rPr>
              <w:t xml:space="preserve">Федеральный </w:t>
            </w:r>
            <w:hyperlink r:id="rId15" w:tooltip="Федеральный закон от 06.12.2011 N 402-ФЗ (ред. от 31.12.2017) &quot;О бухгалтерском учете&quot;{КонсультантПлюс}" w:history="1">
              <w:r w:rsidRPr="0077400F">
                <w:rPr>
                  <w:rFonts w:ascii="Times New Roman" w:hAnsi="Times New Roman" w:cs="Times New Roman"/>
                  <w:sz w:val="24"/>
                  <w:szCs w:val="24"/>
                </w:rPr>
                <w:t>закон</w:t>
              </w:r>
            </w:hyperlink>
            <w:r w:rsidRPr="0077400F">
              <w:rPr>
                <w:rFonts w:ascii="Times New Roman" w:hAnsi="Times New Roman" w:cs="Times New Roman"/>
                <w:sz w:val="24"/>
                <w:szCs w:val="24"/>
              </w:rPr>
              <w:t>№ 402-ФЗ</w:t>
            </w:r>
          </w:p>
        </w:tc>
      </w:tr>
      <w:tr w:rsidR="0008491A" w:rsidRPr="0077400F" w:rsidTr="00616CAD">
        <w:tc>
          <w:tcPr>
            <w:tcW w:w="6521" w:type="dxa"/>
            <w:tcBorders>
              <w:top w:val="single" w:sz="4" w:space="0" w:color="auto"/>
              <w:left w:val="single" w:sz="4" w:space="0" w:color="auto"/>
              <w:bottom w:val="single" w:sz="4" w:space="0" w:color="auto"/>
              <w:right w:val="single" w:sz="4" w:space="0" w:color="auto"/>
            </w:tcBorders>
          </w:tcPr>
          <w:p w:rsidR="0008491A" w:rsidRPr="0077400F" w:rsidRDefault="0008491A" w:rsidP="00F46D52">
            <w:pPr>
              <w:pStyle w:val="ConsPlusNormal"/>
              <w:ind w:firstLine="0"/>
              <w:rPr>
                <w:rFonts w:ascii="Times New Roman" w:hAnsi="Times New Roman" w:cs="Times New Roman"/>
                <w:sz w:val="24"/>
                <w:szCs w:val="24"/>
              </w:rPr>
            </w:pPr>
            <w:r w:rsidRPr="0077400F">
              <w:rPr>
                <w:rFonts w:ascii="Times New Roman" w:hAnsi="Times New Roman" w:cs="Times New Roman"/>
                <w:sz w:val="24"/>
                <w:szCs w:val="24"/>
              </w:rPr>
              <w:t xml:space="preserve">Федеральный </w:t>
            </w:r>
            <w:hyperlink r:id="rId16" w:tooltip="Приказ Минфина России от 31.12.2016 N 256н &quot;Об утверждении федерального стандарта бухгалтерского учета для организаций государственного сектора &quot;Концептуальные основы бухгалтерского учета и отчетности организаций государственного сектора&quot; (Зарегистрировано в М" w:history="1">
              <w:r w:rsidRPr="0077400F">
                <w:rPr>
                  <w:rFonts w:ascii="Times New Roman" w:hAnsi="Times New Roman" w:cs="Times New Roman"/>
                  <w:sz w:val="24"/>
                  <w:szCs w:val="24"/>
                </w:rPr>
                <w:t>стандарт</w:t>
              </w:r>
            </w:hyperlink>
            <w:r w:rsidRPr="0077400F">
              <w:rPr>
                <w:rFonts w:ascii="Times New Roman" w:hAnsi="Times New Roman" w:cs="Times New Roman"/>
                <w:sz w:val="24"/>
                <w:szCs w:val="24"/>
              </w:rPr>
              <w:t xml:space="preserve"> бухгалтерского учета для организаций государственного сектора "Концептуальные основы бухга</w:t>
            </w:r>
            <w:r w:rsidRPr="0077400F">
              <w:rPr>
                <w:rFonts w:ascii="Times New Roman" w:hAnsi="Times New Roman" w:cs="Times New Roman"/>
                <w:sz w:val="24"/>
                <w:szCs w:val="24"/>
              </w:rPr>
              <w:t>л</w:t>
            </w:r>
            <w:r w:rsidRPr="0077400F">
              <w:rPr>
                <w:rFonts w:ascii="Times New Roman" w:hAnsi="Times New Roman" w:cs="Times New Roman"/>
                <w:sz w:val="24"/>
                <w:szCs w:val="24"/>
              </w:rPr>
              <w:t>терского учета и отчетности организаций государственного сектора", утвержденный Приказом Минфина России от 31.12.2016 N 256н</w:t>
            </w:r>
          </w:p>
        </w:tc>
        <w:tc>
          <w:tcPr>
            <w:tcW w:w="3685" w:type="dxa"/>
            <w:tcBorders>
              <w:top w:val="single" w:sz="4" w:space="0" w:color="auto"/>
              <w:left w:val="single" w:sz="4" w:space="0" w:color="auto"/>
              <w:bottom w:val="single" w:sz="4" w:space="0" w:color="auto"/>
              <w:right w:val="single" w:sz="4" w:space="0" w:color="auto"/>
            </w:tcBorders>
          </w:tcPr>
          <w:p w:rsidR="0008491A" w:rsidRPr="0077400F" w:rsidRDefault="00D4010F" w:rsidP="00F46D52">
            <w:pPr>
              <w:pStyle w:val="ConsPlusNormal"/>
              <w:ind w:firstLine="0"/>
              <w:jc w:val="center"/>
              <w:rPr>
                <w:rFonts w:ascii="Times New Roman" w:hAnsi="Times New Roman" w:cs="Times New Roman"/>
                <w:sz w:val="24"/>
                <w:szCs w:val="24"/>
              </w:rPr>
            </w:pPr>
            <w:hyperlink r:id="rId17" w:tooltip="Приказ Минфина России от 31.12.2016 N 256н &quot;Об утверждении федерального стандарта бухгалтерского учета для организаций государственного сектора &quot;Концептуальные основы бухгалтерского учета и отчетности организаций государственного сектора&quot; (Зарегистрировано в М" w:history="1">
              <w:r w:rsidR="0008491A" w:rsidRPr="0077400F">
                <w:rPr>
                  <w:rFonts w:ascii="Times New Roman" w:hAnsi="Times New Roman" w:cs="Times New Roman"/>
                  <w:sz w:val="24"/>
                  <w:szCs w:val="24"/>
                </w:rPr>
                <w:t>ФСБУ</w:t>
              </w:r>
            </w:hyperlink>
            <w:r w:rsidR="0008491A" w:rsidRPr="0077400F">
              <w:rPr>
                <w:rFonts w:ascii="Times New Roman" w:hAnsi="Times New Roman" w:cs="Times New Roman"/>
                <w:sz w:val="24"/>
                <w:szCs w:val="24"/>
              </w:rPr>
              <w:t xml:space="preserve"> "Концептуальные основы"</w:t>
            </w:r>
          </w:p>
        </w:tc>
      </w:tr>
      <w:tr w:rsidR="0008491A" w:rsidRPr="0077400F" w:rsidTr="00616CAD">
        <w:tc>
          <w:tcPr>
            <w:tcW w:w="6521" w:type="dxa"/>
            <w:tcBorders>
              <w:top w:val="single" w:sz="4" w:space="0" w:color="auto"/>
              <w:left w:val="single" w:sz="4" w:space="0" w:color="auto"/>
              <w:bottom w:val="single" w:sz="4" w:space="0" w:color="auto"/>
              <w:right w:val="single" w:sz="4" w:space="0" w:color="auto"/>
            </w:tcBorders>
          </w:tcPr>
          <w:p w:rsidR="0008491A" w:rsidRPr="0077400F" w:rsidRDefault="0008491A" w:rsidP="00F46D52">
            <w:pPr>
              <w:pStyle w:val="ConsPlusNormal"/>
              <w:ind w:firstLine="0"/>
              <w:rPr>
                <w:rFonts w:ascii="Times New Roman" w:hAnsi="Times New Roman" w:cs="Times New Roman"/>
                <w:sz w:val="24"/>
                <w:szCs w:val="24"/>
              </w:rPr>
            </w:pPr>
            <w:r w:rsidRPr="0077400F">
              <w:rPr>
                <w:rFonts w:ascii="Times New Roman" w:hAnsi="Times New Roman" w:cs="Times New Roman"/>
                <w:sz w:val="24"/>
                <w:szCs w:val="24"/>
              </w:rPr>
              <w:t xml:space="preserve">Федеральный </w:t>
            </w:r>
            <w:hyperlink r:id="rId18" w:tooltip="Приказ Минфина России от 31.12.2016 N 257н &quot;Об утверждении федерального стандарта бухгалтерского учета для организаций государственного сектора &quot;Основные средства&quot; (Зарегистрировано в Минюсте России 27.04.2017 N 46518){КонсультантПлюс}" w:history="1">
              <w:r w:rsidRPr="0077400F">
                <w:rPr>
                  <w:rFonts w:ascii="Times New Roman" w:hAnsi="Times New Roman" w:cs="Times New Roman"/>
                  <w:sz w:val="24"/>
                  <w:szCs w:val="24"/>
                </w:rPr>
                <w:t>стандарт</w:t>
              </w:r>
            </w:hyperlink>
            <w:r w:rsidRPr="0077400F">
              <w:rPr>
                <w:rFonts w:ascii="Times New Roman" w:hAnsi="Times New Roman" w:cs="Times New Roman"/>
                <w:sz w:val="24"/>
                <w:szCs w:val="24"/>
              </w:rPr>
              <w:t xml:space="preserve"> бухгалтерского учета для организаций государственного сектора "Основные средства", утвержде</w:t>
            </w:r>
            <w:r w:rsidRPr="0077400F">
              <w:rPr>
                <w:rFonts w:ascii="Times New Roman" w:hAnsi="Times New Roman" w:cs="Times New Roman"/>
                <w:sz w:val="24"/>
                <w:szCs w:val="24"/>
              </w:rPr>
              <w:t>н</w:t>
            </w:r>
            <w:r w:rsidRPr="0077400F">
              <w:rPr>
                <w:rFonts w:ascii="Times New Roman" w:hAnsi="Times New Roman" w:cs="Times New Roman"/>
                <w:sz w:val="24"/>
                <w:szCs w:val="24"/>
              </w:rPr>
              <w:t>ный Приказом Минфина России от 31.12.2016 N 257н</w:t>
            </w:r>
          </w:p>
        </w:tc>
        <w:tc>
          <w:tcPr>
            <w:tcW w:w="3685" w:type="dxa"/>
            <w:tcBorders>
              <w:top w:val="single" w:sz="4" w:space="0" w:color="auto"/>
              <w:left w:val="single" w:sz="4" w:space="0" w:color="auto"/>
              <w:bottom w:val="single" w:sz="4" w:space="0" w:color="auto"/>
              <w:right w:val="single" w:sz="4" w:space="0" w:color="auto"/>
            </w:tcBorders>
          </w:tcPr>
          <w:p w:rsidR="0008491A" w:rsidRPr="0077400F" w:rsidRDefault="00D4010F" w:rsidP="00F46D52">
            <w:pPr>
              <w:pStyle w:val="ConsPlusNormal"/>
              <w:ind w:firstLine="0"/>
              <w:jc w:val="center"/>
              <w:rPr>
                <w:rFonts w:ascii="Times New Roman" w:hAnsi="Times New Roman" w:cs="Times New Roman"/>
                <w:sz w:val="24"/>
                <w:szCs w:val="24"/>
              </w:rPr>
            </w:pPr>
            <w:hyperlink r:id="rId19" w:tooltip="Приказ Минфина России от 31.12.2016 N 257н &quot;Об утверждении федерального стандарта бухгалтерского учета для организаций государственного сектора &quot;Основные средства&quot; (Зарегистрировано в Минюсте России 27.04.2017 N 46518){КонсультантПлюс}" w:history="1">
              <w:r w:rsidR="0008491A" w:rsidRPr="0077400F">
                <w:rPr>
                  <w:rFonts w:ascii="Times New Roman" w:hAnsi="Times New Roman" w:cs="Times New Roman"/>
                  <w:sz w:val="24"/>
                  <w:szCs w:val="24"/>
                </w:rPr>
                <w:t>ФСБУ</w:t>
              </w:r>
            </w:hyperlink>
            <w:r w:rsidR="0008491A" w:rsidRPr="0077400F">
              <w:rPr>
                <w:rFonts w:ascii="Times New Roman" w:hAnsi="Times New Roman" w:cs="Times New Roman"/>
                <w:sz w:val="24"/>
                <w:szCs w:val="24"/>
              </w:rPr>
              <w:t xml:space="preserve"> "Основные средства"</w:t>
            </w:r>
          </w:p>
        </w:tc>
      </w:tr>
      <w:tr w:rsidR="0008491A" w:rsidRPr="0077400F" w:rsidTr="00616CAD">
        <w:tc>
          <w:tcPr>
            <w:tcW w:w="6521" w:type="dxa"/>
            <w:tcBorders>
              <w:top w:val="single" w:sz="4" w:space="0" w:color="auto"/>
              <w:left w:val="single" w:sz="4" w:space="0" w:color="auto"/>
              <w:bottom w:val="single" w:sz="4" w:space="0" w:color="auto"/>
              <w:right w:val="single" w:sz="4" w:space="0" w:color="auto"/>
            </w:tcBorders>
          </w:tcPr>
          <w:p w:rsidR="0008491A" w:rsidRPr="0077400F" w:rsidRDefault="0008491A" w:rsidP="00F46D52">
            <w:pPr>
              <w:pStyle w:val="ConsPlusNormal"/>
              <w:ind w:firstLine="0"/>
              <w:rPr>
                <w:rFonts w:ascii="Times New Roman" w:hAnsi="Times New Roman" w:cs="Times New Roman"/>
                <w:sz w:val="24"/>
                <w:szCs w:val="24"/>
              </w:rPr>
            </w:pPr>
            <w:r w:rsidRPr="0077400F">
              <w:rPr>
                <w:rFonts w:ascii="Times New Roman" w:hAnsi="Times New Roman" w:cs="Times New Roman"/>
                <w:sz w:val="24"/>
                <w:szCs w:val="24"/>
              </w:rPr>
              <w:t xml:space="preserve">Федеральный </w:t>
            </w:r>
            <w:hyperlink r:id="rId20" w:tooltip="Приказ Минфина России от 31.12.2016 N 258н &quot;Об утверждении федерального стандарта бухгалтерского учета для организаций государственного сектора &quot;Аренда&quot; (Зарегистрировано в Минюсте России 04.05.2017 N 46606){КонсультантПлюс}" w:history="1">
              <w:r w:rsidRPr="0077400F">
                <w:rPr>
                  <w:rFonts w:ascii="Times New Roman" w:hAnsi="Times New Roman" w:cs="Times New Roman"/>
                  <w:sz w:val="24"/>
                  <w:szCs w:val="24"/>
                </w:rPr>
                <w:t>стандарт</w:t>
              </w:r>
            </w:hyperlink>
            <w:r w:rsidRPr="0077400F">
              <w:rPr>
                <w:rFonts w:ascii="Times New Roman" w:hAnsi="Times New Roman" w:cs="Times New Roman"/>
                <w:sz w:val="24"/>
                <w:szCs w:val="24"/>
              </w:rPr>
              <w:t xml:space="preserve"> бухгалтерского учета для организаций государственного сектора "Аренда", утвержденный Приказом Минфина России от 31.12.2016 N 258н</w:t>
            </w:r>
          </w:p>
        </w:tc>
        <w:tc>
          <w:tcPr>
            <w:tcW w:w="3685" w:type="dxa"/>
            <w:tcBorders>
              <w:top w:val="single" w:sz="4" w:space="0" w:color="auto"/>
              <w:left w:val="single" w:sz="4" w:space="0" w:color="auto"/>
              <w:bottom w:val="single" w:sz="4" w:space="0" w:color="auto"/>
              <w:right w:val="single" w:sz="4" w:space="0" w:color="auto"/>
            </w:tcBorders>
          </w:tcPr>
          <w:p w:rsidR="0008491A" w:rsidRPr="0077400F" w:rsidRDefault="00D4010F" w:rsidP="00F46D52">
            <w:pPr>
              <w:pStyle w:val="ConsPlusNormal"/>
              <w:ind w:firstLine="0"/>
              <w:jc w:val="center"/>
              <w:rPr>
                <w:rFonts w:ascii="Times New Roman" w:hAnsi="Times New Roman" w:cs="Times New Roman"/>
                <w:sz w:val="24"/>
                <w:szCs w:val="24"/>
              </w:rPr>
            </w:pPr>
            <w:hyperlink r:id="rId21" w:tooltip="Приказ Минфина России от 31.12.2016 N 258н &quot;Об утверждении федерального стандарта бухгалтерского учета для организаций государственного сектора &quot;Аренда&quot; (Зарегистрировано в Минюсте России 04.05.2017 N 46606){КонсультантПлюс}" w:history="1">
              <w:r w:rsidR="0008491A" w:rsidRPr="0077400F">
                <w:rPr>
                  <w:rFonts w:ascii="Times New Roman" w:hAnsi="Times New Roman" w:cs="Times New Roman"/>
                  <w:sz w:val="24"/>
                  <w:szCs w:val="24"/>
                </w:rPr>
                <w:t>ФСБУ</w:t>
              </w:r>
            </w:hyperlink>
            <w:r w:rsidR="0008491A" w:rsidRPr="0077400F">
              <w:rPr>
                <w:rFonts w:ascii="Times New Roman" w:hAnsi="Times New Roman" w:cs="Times New Roman"/>
                <w:sz w:val="24"/>
                <w:szCs w:val="24"/>
              </w:rPr>
              <w:t xml:space="preserve"> "Аренда"</w:t>
            </w:r>
          </w:p>
        </w:tc>
      </w:tr>
      <w:tr w:rsidR="0008491A" w:rsidRPr="0077400F" w:rsidTr="00616CAD">
        <w:trPr>
          <w:trHeight w:val="820"/>
        </w:trPr>
        <w:tc>
          <w:tcPr>
            <w:tcW w:w="6521" w:type="dxa"/>
            <w:tcBorders>
              <w:top w:val="single" w:sz="4" w:space="0" w:color="auto"/>
              <w:left w:val="single" w:sz="4" w:space="0" w:color="auto"/>
              <w:bottom w:val="single" w:sz="4" w:space="0" w:color="auto"/>
              <w:right w:val="single" w:sz="4" w:space="0" w:color="auto"/>
            </w:tcBorders>
          </w:tcPr>
          <w:p w:rsidR="0008491A" w:rsidRPr="0077400F" w:rsidRDefault="0008491A" w:rsidP="00F46D52">
            <w:pPr>
              <w:pStyle w:val="ConsPlusNormal"/>
              <w:ind w:firstLine="0"/>
              <w:rPr>
                <w:rFonts w:ascii="Times New Roman" w:hAnsi="Times New Roman" w:cs="Times New Roman"/>
                <w:sz w:val="24"/>
                <w:szCs w:val="24"/>
              </w:rPr>
            </w:pPr>
            <w:r w:rsidRPr="0077400F">
              <w:rPr>
                <w:rFonts w:ascii="Times New Roman" w:hAnsi="Times New Roman" w:cs="Times New Roman"/>
                <w:sz w:val="24"/>
                <w:szCs w:val="24"/>
              </w:rPr>
              <w:t xml:space="preserve">Федеральный </w:t>
            </w:r>
            <w:hyperlink r:id="rId22" w:tooltip="Приказ Минфина России от 31.12.2016 N 259н &quot;Об утверждении федерального стандарта бухгалтерского учета для организаций государственного сектора &quot;Обесценение активов&quot; (Зарегистрировано в Минюсте России 27.04.2017 N 46520){КонсультантПлюс}" w:history="1">
              <w:r w:rsidRPr="0077400F">
                <w:rPr>
                  <w:rFonts w:ascii="Times New Roman" w:hAnsi="Times New Roman" w:cs="Times New Roman"/>
                  <w:sz w:val="24"/>
                  <w:szCs w:val="24"/>
                </w:rPr>
                <w:t>стандарт</w:t>
              </w:r>
            </w:hyperlink>
            <w:r w:rsidRPr="0077400F">
              <w:rPr>
                <w:rFonts w:ascii="Times New Roman" w:hAnsi="Times New Roman" w:cs="Times New Roman"/>
                <w:sz w:val="24"/>
                <w:szCs w:val="24"/>
              </w:rPr>
              <w:t xml:space="preserve"> бухгалтерского учета для организаций государственного сектора "Обесценение активов", утве</w:t>
            </w:r>
            <w:r w:rsidRPr="0077400F">
              <w:rPr>
                <w:rFonts w:ascii="Times New Roman" w:hAnsi="Times New Roman" w:cs="Times New Roman"/>
                <w:sz w:val="24"/>
                <w:szCs w:val="24"/>
              </w:rPr>
              <w:t>р</w:t>
            </w:r>
            <w:r w:rsidRPr="0077400F">
              <w:rPr>
                <w:rFonts w:ascii="Times New Roman" w:hAnsi="Times New Roman" w:cs="Times New Roman"/>
                <w:sz w:val="24"/>
                <w:szCs w:val="24"/>
              </w:rPr>
              <w:t>жденный Приказом Минфина России от 31.12.2016 N 259н</w:t>
            </w:r>
          </w:p>
        </w:tc>
        <w:tc>
          <w:tcPr>
            <w:tcW w:w="3685" w:type="dxa"/>
            <w:tcBorders>
              <w:top w:val="single" w:sz="4" w:space="0" w:color="auto"/>
              <w:left w:val="single" w:sz="4" w:space="0" w:color="auto"/>
              <w:bottom w:val="single" w:sz="4" w:space="0" w:color="auto"/>
              <w:right w:val="single" w:sz="4" w:space="0" w:color="auto"/>
            </w:tcBorders>
          </w:tcPr>
          <w:p w:rsidR="0008491A" w:rsidRPr="0077400F" w:rsidRDefault="00D4010F" w:rsidP="00F46D52">
            <w:pPr>
              <w:pStyle w:val="ConsPlusNormal"/>
              <w:ind w:firstLine="0"/>
              <w:jc w:val="center"/>
              <w:rPr>
                <w:rFonts w:ascii="Times New Roman" w:hAnsi="Times New Roman" w:cs="Times New Roman"/>
                <w:sz w:val="24"/>
                <w:szCs w:val="24"/>
              </w:rPr>
            </w:pPr>
            <w:hyperlink r:id="rId23" w:tooltip="Приказ Минфина России от 31.12.2016 N 259н &quot;Об утверждении федерального стандарта бухгалтерского учета для организаций государственного сектора &quot;Обесценение активов&quot; (Зарегистрировано в Минюсте России 27.04.2017 N 46520){КонсультантПлюс}" w:history="1">
              <w:r w:rsidR="0008491A" w:rsidRPr="0077400F">
                <w:rPr>
                  <w:rFonts w:ascii="Times New Roman" w:hAnsi="Times New Roman" w:cs="Times New Roman"/>
                  <w:sz w:val="24"/>
                  <w:szCs w:val="24"/>
                </w:rPr>
                <w:t>ФСБУ</w:t>
              </w:r>
            </w:hyperlink>
            <w:r w:rsidR="0008491A" w:rsidRPr="0077400F">
              <w:rPr>
                <w:rFonts w:ascii="Times New Roman" w:hAnsi="Times New Roman" w:cs="Times New Roman"/>
                <w:sz w:val="24"/>
                <w:szCs w:val="24"/>
              </w:rPr>
              <w:t xml:space="preserve"> "Обесценение активов"</w:t>
            </w:r>
          </w:p>
        </w:tc>
      </w:tr>
      <w:tr w:rsidR="0008491A" w:rsidRPr="0077400F" w:rsidTr="00616CAD">
        <w:trPr>
          <w:trHeight w:val="932"/>
        </w:trPr>
        <w:tc>
          <w:tcPr>
            <w:tcW w:w="6521" w:type="dxa"/>
            <w:tcBorders>
              <w:top w:val="single" w:sz="4" w:space="0" w:color="auto"/>
              <w:left w:val="single" w:sz="4" w:space="0" w:color="auto"/>
              <w:bottom w:val="single" w:sz="4" w:space="0" w:color="auto"/>
              <w:right w:val="single" w:sz="4" w:space="0" w:color="auto"/>
            </w:tcBorders>
          </w:tcPr>
          <w:p w:rsidR="0008491A" w:rsidRPr="0077400F" w:rsidRDefault="0008491A" w:rsidP="00F46D52">
            <w:pPr>
              <w:pStyle w:val="ConsPlusNormal"/>
              <w:ind w:firstLine="0"/>
              <w:rPr>
                <w:rFonts w:ascii="Times New Roman" w:hAnsi="Times New Roman" w:cs="Times New Roman"/>
                <w:sz w:val="24"/>
                <w:szCs w:val="24"/>
              </w:rPr>
            </w:pPr>
            <w:r w:rsidRPr="0077400F">
              <w:rPr>
                <w:rFonts w:ascii="Times New Roman" w:hAnsi="Times New Roman" w:cs="Times New Roman"/>
                <w:sz w:val="24"/>
                <w:szCs w:val="24"/>
              </w:rPr>
              <w:t xml:space="preserve">Федеральный </w:t>
            </w:r>
            <w:hyperlink r:id="rId24" w:tooltip="Приказ Минфина России от 31.12.2016 N 260н &quot;Об утверждении федерального стандарта бухгалтерского учета для организаций государственного сектора &quot;Представление бухгалтерской (финансовой) отчетности&quot; (Зарегистрировано в Минюсте России 27.04.2017 N 46519){Консуль" w:history="1">
              <w:r w:rsidRPr="0077400F">
                <w:rPr>
                  <w:rFonts w:ascii="Times New Roman" w:hAnsi="Times New Roman" w:cs="Times New Roman"/>
                  <w:sz w:val="24"/>
                  <w:szCs w:val="24"/>
                </w:rPr>
                <w:t>стандарт</w:t>
              </w:r>
            </w:hyperlink>
            <w:r w:rsidRPr="0077400F">
              <w:rPr>
                <w:rFonts w:ascii="Times New Roman" w:hAnsi="Times New Roman" w:cs="Times New Roman"/>
                <w:sz w:val="24"/>
                <w:szCs w:val="24"/>
              </w:rPr>
              <w:t xml:space="preserve"> бухгалтерского учета для организаций государственного сектора "Представление бухгалтерской (финансовой) отчетности", утвержденный Приказом Минф</w:t>
            </w:r>
            <w:r w:rsidRPr="0077400F">
              <w:rPr>
                <w:rFonts w:ascii="Times New Roman" w:hAnsi="Times New Roman" w:cs="Times New Roman"/>
                <w:sz w:val="24"/>
                <w:szCs w:val="24"/>
              </w:rPr>
              <w:t>и</w:t>
            </w:r>
            <w:r w:rsidRPr="0077400F">
              <w:rPr>
                <w:rFonts w:ascii="Times New Roman" w:hAnsi="Times New Roman" w:cs="Times New Roman"/>
                <w:sz w:val="24"/>
                <w:szCs w:val="24"/>
              </w:rPr>
              <w:t>на России от 31.12.2016 N 260н</w:t>
            </w:r>
          </w:p>
        </w:tc>
        <w:tc>
          <w:tcPr>
            <w:tcW w:w="3685" w:type="dxa"/>
            <w:tcBorders>
              <w:top w:val="single" w:sz="4" w:space="0" w:color="auto"/>
              <w:left w:val="single" w:sz="4" w:space="0" w:color="auto"/>
              <w:bottom w:val="single" w:sz="4" w:space="0" w:color="auto"/>
              <w:right w:val="single" w:sz="4" w:space="0" w:color="auto"/>
            </w:tcBorders>
          </w:tcPr>
          <w:p w:rsidR="0008491A" w:rsidRPr="0077400F" w:rsidRDefault="00D4010F" w:rsidP="00F46D52">
            <w:pPr>
              <w:pStyle w:val="ConsPlusNormal"/>
              <w:ind w:firstLine="0"/>
              <w:jc w:val="center"/>
              <w:rPr>
                <w:rFonts w:ascii="Times New Roman" w:hAnsi="Times New Roman" w:cs="Times New Roman"/>
                <w:sz w:val="24"/>
                <w:szCs w:val="24"/>
              </w:rPr>
            </w:pPr>
            <w:hyperlink r:id="rId25" w:tooltip="Приказ Минфина России от 31.12.2016 N 260н &quot;Об утверждении федерального стандарта бухгалтерского учета для организаций государственного сектора &quot;Представление бухгалтерской (финансовой) отчетности&quot; (Зарегистрировано в Минюсте России 27.04.2017 N 46519){Консуль" w:history="1">
              <w:r w:rsidR="0008491A" w:rsidRPr="0077400F">
                <w:rPr>
                  <w:rFonts w:ascii="Times New Roman" w:hAnsi="Times New Roman" w:cs="Times New Roman"/>
                  <w:sz w:val="24"/>
                  <w:szCs w:val="24"/>
                </w:rPr>
                <w:t>ФСБУ</w:t>
              </w:r>
            </w:hyperlink>
            <w:r w:rsidR="0008491A" w:rsidRPr="0077400F">
              <w:rPr>
                <w:rFonts w:ascii="Times New Roman" w:hAnsi="Times New Roman" w:cs="Times New Roman"/>
                <w:sz w:val="24"/>
                <w:szCs w:val="24"/>
              </w:rPr>
              <w:t xml:space="preserve"> "Представление отчетн</w:t>
            </w:r>
            <w:r w:rsidR="0008491A" w:rsidRPr="0077400F">
              <w:rPr>
                <w:rFonts w:ascii="Times New Roman" w:hAnsi="Times New Roman" w:cs="Times New Roman"/>
                <w:sz w:val="24"/>
                <w:szCs w:val="24"/>
              </w:rPr>
              <w:t>о</w:t>
            </w:r>
            <w:r w:rsidR="0008491A" w:rsidRPr="0077400F">
              <w:rPr>
                <w:rFonts w:ascii="Times New Roman" w:hAnsi="Times New Roman" w:cs="Times New Roman"/>
                <w:sz w:val="24"/>
                <w:szCs w:val="24"/>
              </w:rPr>
              <w:t>сти"</w:t>
            </w:r>
          </w:p>
        </w:tc>
      </w:tr>
      <w:tr w:rsidR="0008491A" w:rsidRPr="0077400F" w:rsidTr="00616CAD">
        <w:tc>
          <w:tcPr>
            <w:tcW w:w="6521" w:type="dxa"/>
            <w:tcBorders>
              <w:top w:val="single" w:sz="4" w:space="0" w:color="auto"/>
              <w:left w:val="single" w:sz="4" w:space="0" w:color="auto"/>
              <w:bottom w:val="single" w:sz="4" w:space="0" w:color="auto"/>
              <w:right w:val="single" w:sz="4" w:space="0" w:color="auto"/>
            </w:tcBorders>
          </w:tcPr>
          <w:p w:rsidR="0008491A" w:rsidRPr="0077400F" w:rsidRDefault="0008491A" w:rsidP="00F46D52">
            <w:pPr>
              <w:pStyle w:val="ConsPlusNormal"/>
              <w:ind w:firstLine="0"/>
              <w:rPr>
                <w:rFonts w:ascii="Times New Roman" w:hAnsi="Times New Roman" w:cs="Times New Roman"/>
                <w:sz w:val="24"/>
                <w:szCs w:val="24"/>
              </w:rPr>
            </w:pPr>
            <w:r w:rsidRPr="0077400F">
              <w:rPr>
                <w:rFonts w:ascii="Times New Roman" w:hAnsi="Times New Roman" w:cs="Times New Roman"/>
                <w:sz w:val="24"/>
                <w:szCs w:val="24"/>
              </w:rPr>
              <w:t>Федеральный стандарт «Учетная политика, оценочные знач</w:t>
            </w:r>
            <w:r w:rsidRPr="0077400F">
              <w:rPr>
                <w:rFonts w:ascii="Times New Roman" w:hAnsi="Times New Roman" w:cs="Times New Roman"/>
                <w:sz w:val="24"/>
                <w:szCs w:val="24"/>
              </w:rPr>
              <w:t>е</w:t>
            </w:r>
            <w:r w:rsidRPr="0077400F">
              <w:rPr>
                <w:rFonts w:ascii="Times New Roman" w:hAnsi="Times New Roman" w:cs="Times New Roman"/>
                <w:sz w:val="24"/>
                <w:szCs w:val="24"/>
              </w:rPr>
              <w:t xml:space="preserve">ния и </w:t>
            </w:r>
            <w:proofErr w:type="spellStart"/>
            <w:r w:rsidRPr="0077400F">
              <w:rPr>
                <w:rFonts w:ascii="Times New Roman" w:hAnsi="Times New Roman" w:cs="Times New Roman"/>
                <w:sz w:val="24"/>
                <w:szCs w:val="24"/>
              </w:rPr>
              <w:t>ошибки»</w:t>
            </w:r>
            <w:proofErr w:type="gramStart"/>
            <w:r w:rsidRPr="0077400F">
              <w:rPr>
                <w:rFonts w:ascii="Times New Roman" w:hAnsi="Times New Roman" w:cs="Times New Roman"/>
                <w:sz w:val="24"/>
                <w:szCs w:val="24"/>
              </w:rPr>
              <w:t>,у</w:t>
            </w:r>
            <w:proofErr w:type="gramEnd"/>
            <w:r w:rsidRPr="0077400F">
              <w:rPr>
                <w:rFonts w:ascii="Times New Roman" w:hAnsi="Times New Roman" w:cs="Times New Roman"/>
                <w:sz w:val="24"/>
                <w:szCs w:val="24"/>
              </w:rPr>
              <w:t>твержден</w:t>
            </w:r>
            <w:proofErr w:type="spellEnd"/>
            <w:r w:rsidRPr="0077400F">
              <w:rPr>
                <w:rFonts w:ascii="Times New Roman" w:hAnsi="Times New Roman" w:cs="Times New Roman"/>
                <w:sz w:val="24"/>
                <w:szCs w:val="24"/>
              </w:rPr>
              <w:t xml:space="preserve"> приказом Минфина России от 30.12.2017 № 274н</w:t>
            </w:r>
          </w:p>
        </w:tc>
        <w:tc>
          <w:tcPr>
            <w:tcW w:w="3685" w:type="dxa"/>
            <w:tcBorders>
              <w:top w:val="single" w:sz="4" w:space="0" w:color="auto"/>
              <w:left w:val="single" w:sz="4" w:space="0" w:color="auto"/>
              <w:bottom w:val="single" w:sz="4" w:space="0" w:color="auto"/>
              <w:right w:val="single" w:sz="4" w:space="0" w:color="auto"/>
            </w:tcBorders>
          </w:tcPr>
          <w:p w:rsidR="0008491A" w:rsidRPr="0077400F" w:rsidRDefault="0008491A" w:rsidP="00F46D52">
            <w:pPr>
              <w:pStyle w:val="ConsPlusNormal"/>
              <w:ind w:firstLine="0"/>
              <w:jc w:val="center"/>
              <w:rPr>
                <w:sz w:val="24"/>
                <w:szCs w:val="24"/>
              </w:rPr>
            </w:pPr>
            <w:r w:rsidRPr="0077400F">
              <w:rPr>
                <w:sz w:val="24"/>
                <w:szCs w:val="24"/>
              </w:rPr>
              <w:t>ФСБУ «</w:t>
            </w:r>
            <w:r w:rsidRPr="0077400F">
              <w:rPr>
                <w:rFonts w:ascii="Times New Roman" w:hAnsi="Times New Roman" w:cs="Times New Roman"/>
                <w:sz w:val="24"/>
                <w:szCs w:val="24"/>
              </w:rPr>
              <w:t>«Учетная политика, оц</w:t>
            </w:r>
            <w:r w:rsidRPr="0077400F">
              <w:rPr>
                <w:rFonts w:ascii="Times New Roman" w:hAnsi="Times New Roman" w:cs="Times New Roman"/>
                <w:sz w:val="24"/>
                <w:szCs w:val="24"/>
              </w:rPr>
              <w:t>е</w:t>
            </w:r>
            <w:r w:rsidRPr="0077400F">
              <w:rPr>
                <w:rFonts w:ascii="Times New Roman" w:hAnsi="Times New Roman" w:cs="Times New Roman"/>
                <w:sz w:val="24"/>
                <w:szCs w:val="24"/>
              </w:rPr>
              <w:t>ночные значения и ошибки»</w:t>
            </w:r>
          </w:p>
        </w:tc>
      </w:tr>
      <w:tr w:rsidR="0008491A" w:rsidRPr="0077400F" w:rsidTr="00616CAD">
        <w:tc>
          <w:tcPr>
            <w:tcW w:w="6521" w:type="dxa"/>
            <w:tcBorders>
              <w:top w:val="single" w:sz="4" w:space="0" w:color="auto"/>
              <w:left w:val="single" w:sz="4" w:space="0" w:color="auto"/>
              <w:bottom w:val="single" w:sz="4" w:space="0" w:color="auto"/>
              <w:right w:val="single" w:sz="4" w:space="0" w:color="auto"/>
            </w:tcBorders>
          </w:tcPr>
          <w:p w:rsidR="0008491A" w:rsidRPr="0077400F" w:rsidRDefault="0008491A" w:rsidP="00F46D52">
            <w:pPr>
              <w:pStyle w:val="ConsPlusNormal"/>
              <w:ind w:firstLine="0"/>
              <w:rPr>
                <w:rFonts w:ascii="Times New Roman" w:hAnsi="Times New Roman" w:cs="Times New Roman"/>
                <w:sz w:val="24"/>
                <w:szCs w:val="24"/>
              </w:rPr>
            </w:pPr>
            <w:r w:rsidRPr="0077400F">
              <w:rPr>
                <w:rFonts w:ascii="Times New Roman" w:hAnsi="Times New Roman" w:cs="Times New Roman"/>
                <w:sz w:val="24"/>
                <w:szCs w:val="24"/>
              </w:rPr>
              <w:t>СГС «События после отчетной даты» от 30.12.2017 № 275н</w:t>
            </w:r>
          </w:p>
        </w:tc>
        <w:tc>
          <w:tcPr>
            <w:tcW w:w="3685" w:type="dxa"/>
            <w:tcBorders>
              <w:top w:val="single" w:sz="4" w:space="0" w:color="auto"/>
              <w:left w:val="single" w:sz="4" w:space="0" w:color="auto"/>
              <w:bottom w:val="single" w:sz="4" w:space="0" w:color="auto"/>
              <w:right w:val="single" w:sz="4" w:space="0" w:color="auto"/>
            </w:tcBorders>
          </w:tcPr>
          <w:p w:rsidR="0008491A" w:rsidRPr="0077400F" w:rsidRDefault="0008491A" w:rsidP="00F46D52">
            <w:pPr>
              <w:pStyle w:val="ConsPlusNormal"/>
              <w:ind w:firstLine="0"/>
              <w:jc w:val="center"/>
              <w:rPr>
                <w:sz w:val="24"/>
                <w:szCs w:val="24"/>
              </w:rPr>
            </w:pPr>
            <w:r w:rsidRPr="0077400F">
              <w:rPr>
                <w:rFonts w:ascii="Times New Roman" w:hAnsi="Times New Roman" w:cs="Times New Roman"/>
                <w:sz w:val="24"/>
                <w:szCs w:val="24"/>
              </w:rPr>
              <w:t>СГС «События после отчетной даты»</w:t>
            </w:r>
          </w:p>
        </w:tc>
      </w:tr>
      <w:tr w:rsidR="0008491A" w:rsidRPr="0077400F" w:rsidTr="00616CAD">
        <w:trPr>
          <w:trHeight w:val="600"/>
        </w:trPr>
        <w:tc>
          <w:tcPr>
            <w:tcW w:w="6521" w:type="dxa"/>
            <w:tcBorders>
              <w:top w:val="single" w:sz="4" w:space="0" w:color="auto"/>
              <w:left w:val="single" w:sz="4" w:space="0" w:color="auto"/>
              <w:bottom w:val="single" w:sz="4" w:space="0" w:color="auto"/>
              <w:right w:val="single" w:sz="4" w:space="0" w:color="auto"/>
            </w:tcBorders>
          </w:tcPr>
          <w:p w:rsidR="0008491A" w:rsidRPr="0077400F" w:rsidRDefault="0008491A" w:rsidP="00F46D52">
            <w:pPr>
              <w:pStyle w:val="ConsPlusNormal"/>
              <w:ind w:firstLine="0"/>
              <w:rPr>
                <w:rFonts w:ascii="Times New Roman" w:hAnsi="Times New Roman" w:cs="Times New Roman"/>
                <w:sz w:val="24"/>
                <w:szCs w:val="24"/>
              </w:rPr>
            </w:pPr>
            <w:r w:rsidRPr="0077400F">
              <w:rPr>
                <w:rFonts w:ascii="Times New Roman" w:hAnsi="Times New Roman" w:cs="Times New Roman"/>
                <w:sz w:val="24"/>
                <w:szCs w:val="24"/>
              </w:rPr>
              <w:t xml:space="preserve">Федеральный стандарт «Отчет о движении денежных </w:t>
            </w:r>
            <w:proofErr w:type="spellStart"/>
            <w:r w:rsidRPr="0077400F">
              <w:rPr>
                <w:rFonts w:ascii="Times New Roman" w:hAnsi="Times New Roman" w:cs="Times New Roman"/>
                <w:sz w:val="24"/>
                <w:szCs w:val="24"/>
              </w:rPr>
              <w:t>средств»</w:t>
            </w:r>
            <w:proofErr w:type="gramStart"/>
            <w:r w:rsidRPr="0077400F">
              <w:rPr>
                <w:rFonts w:ascii="Times New Roman" w:hAnsi="Times New Roman" w:cs="Times New Roman"/>
                <w:sz w:val="24"/>
                <w:szCs w:val="24"/>
              </w:rPr>
              <w:t>,у</w:t>
            </w:r>
            <w:proofErr w:type="gramEnd"/>
            <w:r w:rsidRPr="0077400F">
              <w:rPr>
                <w:rFonts w:ascii="Times New Roman" w:hAnsi="Times New Roman" w:cs="Times New Roman"/>
                <w:sz w:val="24"/>
                <w:szCs w:val="24"/>
              </w:rPr>
              <w:t>твержден</w:t>
            </w:r>
            <w:proofErr w:type="spellEnd"/>
            <w:r w:rsidRPr="0077400F">
              <w:rPr>
                <w:rFonts w:ascii="Times New Roman" w:hAnsi="Times New Roman" w:cs="Times New Roman"/>
                <w:sz w:val="24"/>
                <w:szCs w:val="24"/>
              </w:rPr>
              <w:t xml:space="preserve"> приказом Минфина России от 30.12.2017 № 278н</w:t>
            </w:r>
          </w:p>
        </w:tc>
        <w:tc>
          <w:tcPr>
            <w:tcW w:w="3685" w:type="dxa"/>
            <w:tcBorders>
              <w:top w:val="single" w:sz="4" w:space="0" w:color="auto"/>
              <w:left w:val="single" w:sz="4" w:space="0" w:color="auto"/>
              <w:bottom w:val="single" w:sz="4" w:space="0" w:color="auto"/>
              <w:right w:val="single" w:sz="4" w:space="0" w:color="auto"/>
            </w:tcBorders>
          </w:tcPr>
          <w:p w:rsidR="0008491A" w:rsidRPr="0077400F" w:rsidRDefault="0008491A" w:rsidP="00F46D52">
            <w:pPr>
              <w:pStyle w:val="ConsPlusNormal"/>
              <w:ind w:firstLine="0"/>
              <w:jc w:val="center"/>
              <w:rPr>
                <w:rFonts w:ascii="Times New Roman" w:hAnsi="Times New Roman" w:cs="Times New Roman"/>
                <w:sz w:val="24"/>
                <w:szCs w:val="24"/>
              </w:rPr>
            </w:pPr>
            <w:r w:rsidRPr="0077400F">
              <w:rPr>
                <w:rFonts w:ascii="Times New Roman" w:hAnsi="Times New Roman" w:cs="Times New Roman"/>
                <w:sz w:val="24"/>
                <w:szCs w:val="24"/>
              </w:rPr>
              <w:t>ФСБУ «Отчет о движении дене</w:t>
            </w:r>
            <w:r w:rsidRPr="0077400F">
              <w:rPr>
                <w:rFonts w:ascii="Times New Roman" w:hAnsi="Times New Roman" w:cs="Times New Roman"/>
                <w:sz w:val="24"/>
                <w:szCs w:val="24"/>
              </w:rPr>
              <w:t>ж</w:t>
            </w:r>
            <w:r w:rsidRPr="0077400F">
              <w:rPr>
                <w:rFonts w:ascii="Times New Roman" w:hAnsi="Times New Roman" w:cs="Times New Roman"/>
                <w:sz w:val="24"/>
                <w:szCs w:val="24"/>
              </w:rPr>
              <w:t>ных средств»</w:t>
            </w:r>
          </w:p>
        </w:tc>
      </w:tr>
      <w:tr w:rsidR="0008491A" w:rsidRPr="0077400F" w:rsidTr="00616CAD">
        <w:trPr>
          <w:trHeight w:val="425"/>
        </w:trPr>
        <w:tc>
          <w:tcPr>
            <w:tcW w:w="6521" w:type="dxa"/>
            <w:tcBorders>
              <w:top w:val="single" w:sz="4" w:space="0" w:color="auto"/>
              <w:left w:val="single" w:sz="4" w:space="0" w:color="auto"/>
              <w:bottom w:val="single" w:sz="4" w:space="0" w:color="auto"/>
              <w:right w:val="single" w:sz="4" w:space="0" w:color="auto"/>
            </w:tcBorders>
          </w:tcPr>
          <w:p w:rsidR="0008491A" w:rsidRPr="0077400F" w:rsidRDefault="0008491A" w:rsidP="00F46D52">
            <w:pPr>
              <w:pStyle w:val="ConsPlusNormal"/>
              <w:ind w:firstLine="0"/>
              <w:rPr>
                <w:rFonts w:ascii="Times New Roman" w:hAnsi="Times New Roman" w:cs="Times New Roman"/>
                <w:sz w:val="24"/>
                <w:szCs w:val="24"/>
              </w:rPr>
            </w:pPr>
            <w:r w:rsidRPr="0077400F">
              <w:rPr>
                <w:rFonts w:ascii="Times New Roman" w:hAnsi="Times New Roman" w:cs="Times New Roman"/>
                <w:sz w:val="24"/>
                <w:szCs w:val="24"/>
              </w:rPr>
              <w:t>Федеральный стандарт «</w:t>
            </w:r>
            <w:proofErr w:type="spellStart"/>
            <w:r w:rsidRPr="0077400F">
              <w:rPr>
                <w:rFonts w:ascii="Times New Roman" w:hAnsi="Times New Roman" w:cs="Times New Roman"/>
                <w:sz w:val="24"/>
                <w:szCs w:val="24"/>
              </w:rPr>
              <w:t>Доходы»</w:t>
            </w:r>
            <w:proofErr w:type="gramStart"/>
            <w:r w:rsidRPr="0077400F">
              <w:rPr>
                <w:rFonts w:ascii="Times New Roman" w:hAnsi="Times New Roman" w:cs="Times New Roman"/>
                <w:sz w:val="24"/>
                <w:szCs w:val="24"/>
              </w:rPr>
              <w:t>,у</w:t>
            </w:r>
            <w:proofErr w:type="gramEnd"/>
            <w:r w:rsidRPr="0077400F">
              <w:rPr>
                <w:rFonts w:ascii="Times New Roman" w:hAnsi="Times New Roman" w:cs="Times New Roman"/>
                <w:sz w:val="24"/>
                <w:szCs w:val="24"/>
              </w:rPr>
              <w:t>твержден</w:t>
            </w:r>
            <w:proofErr w:type="spellEnd"/>
            <w:r w:rsidRPr="0077400F">
              <w:rPr>
                <w:rFonts w:ascii="Times New Roman" w:hAnsi="Times New Roman" w:cs="Times New Roman"/>
                <w:sz w:val="24"/>
                <w:szCs w:val="24"/>
              </w:rPr>
              <w:t xml:space="preserve"> приказом Ми</w:t>
            </w:r>
            <w:r w:rsidRPr="0077400F">
              <w:rPr>
                <w:rFonts w:ascii="Times New Roman" w:hAnsi="Times New Roman" w:cs="Times New Roman"/>
                <w:sz w:val="24"/>
                <w:szCs w:val="24"/>
              </w:rPr>
              <w:t>н</w:t>
            </w:r>
            <w:r w:rsidRPr="0077400F">
              <w:rPr>
                <w:rFonts w:ascii="Times New Roman" w:hAnsi="Times New Roman" w:cs="Times New Roman"/>
                <w:sz w:val="24"/>
                <w:szCs w:val="24"/>
              </w:rPr>
              <w:t>фина России от 27.02.2018 № 32н</w:t>
            </w:r>
          </w:p>
        </w:tc>
        <w:tc>
          <w:tcPr>
            <w:tcW w:w="3685" w:type="dxa"/>
            <w:tcBorders>
              <w:top w:val="single" w:sz="4" w:space="0" w:color="auto"/>
              <w:left w:val="single" w:sz="4" w:space="0" w:color="auto"/>
              <w:bottom w:val="single" w:sz="4" w:space="0" w:color="auto"/>
              <w:right w:val="single" w:sz="4" w:space="0" w:color="auto"/>
            </w:tcBorders>
          </w:tcPr>
          <w:p w:rsidR="0008491A" w:rsidRPr="0077400F" w:rsidRDefault="0008491A" w:rsidP="00F46D52">
            <w:pPr>
              <w:pStyle w:val="ConsPlusNormal"/>
              <w:ind w:firstLine="0"/>
              <w:jc w:val="center"/>
              <w:rPr>
                <w:rFonts w:ascii="Times New Roman" w:hAnsi="Times New Roman" w:cs="Times New Roman"/>
                <w:sz w:val="24"/>
                <w:szCs w:val="24"/>
              </w:rPr>
            </w:pPr>
            <w:r w:rsidRPr="0077400F">
              <w:rPr>
                <w:rFonts w:ascii="Times New Roman" w:hAnsi="Times New Roman" w:cs="Times New Roman"/>
                <w:sz w:val="24"/>
                <w:szCs w:val="24"/>
              </w:rPr>
              <w:t>ФСБУ «Доходы»</w:t>
            </w:r>
          </w:p>
        </w:tc>
      </w:tr>
      <w:tr w:rsidR="0008491A" w:rsidRPr="0077400F" w:rsidTr="00616CAD">
        <w:tc>
          <w:tcPr>
            <w:tcW w:w="6521" w:type="dxa"/>
            <w:tcBorders>
              <w:top w:val="single" w:sz="4" w:space="0" w:color="auto"/>
              <w:left w:val="single" w:sz="4" w:space="0" w:color="auto"/>
              <w:bottom w:val="single" w:sz="4" w:space="0" w:color="auto"/>
              <w:right w:val="single" w:sz="4" w:space="0" w:color="auto"/>
            </w:tcBorders>
          </w:tcPr>
          <w:p w:rsidR="0008491A" w:rsidRPr="0077400F" w:rsidRDefault="0008491A" w:rsidP="0056475D">
            <w:pPr>
              <w:pStyle w:val="ConsPlusNormal"/>
              <w:ind w:firstLine="0"/>
              <w:rPr>
                <w:rFonts w:ascii="Times New Roman" w:hAnsi="Times New Roman" w:cs="Times New Roman"/>
                <w:sz w:val="24"/>
                <w:szCs w:val="24"/>
              </w:rPr>
            </w:pPr>
            <w:r w:rsidRPr="0077400F">
              <w:rPr>
                <w:rFonts w:ascii="Times New Roman" w:hAnsi="Times New Roman" w:cs="Times New Roman"/>
                <w:sz w:val="24"/>
                <w:szCs w:val="24"/>
              </w:rPr>
              <w:t>Федеральный стандарт «Влияние изменений курсов ин</w:t>
            </w:r>
            <w:r w:rsidRPr="0077400F">
              <w:rPr>
                <w:rFonts w:ascii="Times New Roman" w:hAnsi="Times New Roman" w:cs="Times New Roman"/>
                <w:sz w:val="24"/>
                <w:szCs w:val="24"/>
              </w:rPr>
              <w:t>о</w:t>
            </w:r>
            <w:r w:rsidRPr="0077400F">
              <w:rPr>
                <w:rFonts w:ascii="Times New Roman" w:hAnsi="Times New Roman" w:cs="Times New Roman"/>
                <w:sz w:val="24"/>
                <w:szCs w:val="24"/>
              </w:rPr>
              <w:t xml:space="preserve">странных </w:t>
            </w:r>
            <w:proofErr w:type="spellStart"/>
            <w:r w:rsidRPr="0077400F">
              <w:rPr>
                <w:rFonts w:ascii="Times New Roman" w:hAnsi="Times New Roman" w:cs="Times New Roman"/>
                <w:sz w:val="24"/>
                <w:szCs w:val="24"/>
              </w:rPr>
              <w:t>валют»</w:t>
            </w:r>
            <w:proofErr w:type="gramStart"/>
            <w:r w:rsidRPr="0077400F">
              <w:rPr>
                <w:rFonts w:ascii="Times New Roman" w:hAnsi="Times New Roman" w:cs="Times New Roman"/>
                <w:sz w:val="24"/>
                <w:szCs w:val="24"/>
              </w:rPr>
              <w:t>,у</w:t>
            </w:r>
            <w:proofErr w:type="gramEnd"/>
            <w:r w:rsidRPr="0077400F">
              <w:rPr>
                <w:rFonts w:ascii="Times New Roman" w:hAnsi="Times New Roman" w:cs="Times New Roman"/>
                <w:sz w:val="24"/>
                <w:szCs w:val="24"/>
              </w:rPr>
              <w:t>твержден</w:t>
            </w:r>
            <w:proofErr w:type="spellEnd"/>
            <w:r w:rsidRPr="0077400F">
              <w:rPr>
                <w:rFonts w:ascii="Times New Roman" w:hAnsi="Times New Roman" w:cs="Times New Roman"/>
                <w:sz w:val="24"/>
                <w:szCs w:val="24"/>
              </w:rPr>
              <w:t xml:space="preserve"> приказом Минфина России от 30.05.2018 № 122н</w:t>
            </w:r>
          </w:p>
        </w:tc>
        <w:tc>
          <w:tcPr>
            <w:tcW w:w="3685" w:type="dxa"/>
            <w:tcBorders>
              <w:top w:val="single" w:sz="4" w:space="0" w:color="auto"/>
              <w:left w:val="single" w:sz="4" w:space="0" w:color="auto"/>
              <w:bottom w:val="single" w:sz="4" w:space="0" w:color="auto"/>
              <w:right w:val="single" w:sz="4" w:space="0" w:color="auto"/>
            </w:tcBorders>
          </w:tcPr>
          <w:p w:rsidR="0008491A" w:rsidRPr="0077400F" w:rsidRDefault="0008491A" w:rsidP="0056475D">
            <w:pPr>
              <w:pStyle w:val="ConsPlusNormal"/>
              <w:ind w:firstLine="0"/>
              <w:jc w:val="center"/>
              <w:rPr>
                <w:rFonts w:ascii="Times New Roman" w:hAnsi="Times New Roman" w:cs="Times New Roman"/>
                <w:sz w:val="24"/>
                <w:szCs w:val="24"/>
              </w:rPr>
            </w:pPr>
            <w:r w:rsidRPr="0077400F">
              <w:rPr>
                <w:rFonts w:ascii="Times New Roman" w:hAnsi="Times New Roman" w:cs="Times New Roman"/>
                <w:sz w:val="24"/>
                <w:szCs w:val="24"/>
              </w:rPr>
              <w:t>ФСБУ «Влияние изменений ку</w:t>
            </w:r>
            <w:r w:rsidRPr="0077400F">
              <w:rPr>
                <w:rFonts w:ascii="Times New Roman" w:hAnsi="Times New Roman" w:cs="Times New Roman"/>
                <w:sz w:val="24"/>
                <w:szCs w:val="24"/>
              </w:rPr>
              <w:t>р</w:t>
            </w:r>
            <w:r w:rsidRPr="0077400F">
              <w:rPr>
                <w:rFonts w:ascii="Times New Roman" w:hAnsi="Times New Roman" w:cs="Times New Roman"/>
                <w:sz w:val="24"/>
                <w:szCs w:val="24"/>
              </w:rPr>
              <w:t>сов иностранных валют»</w:t>
            </w:r>
          </w:p>
        </w:tc>
      </w:tr>
      <w:tr w:rsidR="0008491A" w:rsidRPr="0077400F" w:rsidTr="00616CAD">
        <w:tc>
          <w:tcPr>
            <w:tcW w:w="6521" w:type="dxa"/>
            <w:tcBorders>
              <w:top w:val="single" w:sz="4" w:space="0" w:color="auto"/>
              <w:left w:val="single" w:sz="4" w:space="0" w:color="auto"/>
              <w:bottom w:val="single" w:sz="4" w:space="0" w:color="auto"/>
              <w:right w:val="single" w:sz="4" w:space="0" w:color="auto"/>
            </w:tcBorders>
          </w:tcPr>
          <w:p w:rsidR="0008491A" w:rsidRPr="0077400F" w:rsidRDefault="0008491A" w:rsidP="00F46D52">
            <w:pPr>
              <w:pStyle w:val="ConsPlusNormal"/>
              <w:ind w:firstLine="0"/>
              <w:rPr>
                <w:rFonts w:ascii="Times New Roman" w:hAnsi="Times New Roman" w:cs="Times New Roman"/>
                <w:sz w:val="24"/>
                <w:szCs w:val="24"/>
              </w:rPr>
            </w:pPr>
            <w:r w:rsidRPr="0077400F">
              <w:rPr>
                <w:rFonts w:ascii="Times New Roman" w:hAnsi="Times New Roman" w:cs="Times New Roman"/>
                <w:sz w:val="24"/>
                <w:szCs w:val="24"/>
              </w:rPr>
              <w:lastRenderedPageBreak/>
              <w:t xml:space="preserve">Единый </w:t>
            </w:r>
            <w:hyperlink r:id="rId26" w:tooltip="Приказ Минфина России от 01.12.2010 N 157н (ред. от 27.09.2017) &quo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 w:history="1">
              <w:r w:rsidRPr="0077400F">
                <w:rPr>
                  <w:rFonts w:ascii="Times New Roman" w:hAnsi="Times New Roman" w:cs="Times New Roman"/>
                  <w:sz w:val="24"/>
                  <w:szCs w:val="24"/>
                </w:rPr>
                <w:t>план</w:t>
              </w:r>
            </w:hyperlink>
            <w:r w:rsidRPr="0077400F">
              <w:rPr>
                <w:rFonts w:ascii="Times New Roman" w:hAnsi="Times New Roman" w:cs="Times New Roman"/>
                <w:sz w:val="24"/>
                <w:szCs w:val="24"/>
              </w:rPr>
              <w:t xml:space="preserve"> счетов бухгалтерского учета для органов гос</w:t>
            </w:r>
            <w:r w:rsidRPr="0077400F">
              <w:rPr>
                <w:rFonts w:ascii="Times New Roman" w:hAnsi="Times New Roman" w:cs="Times New Roman"/>
                <w:sz w:val="24"/>
                <w:szCs w:val="24"/>
              </w:rPr>
              <w:t>у</w:t>
            </w:r>
            <w:r w:rsidRPr="0077400F">
              <w:rPr>
                <w:rFonts w:ascii="Times New Roman" w:hAnsi="Times New Roman" w:cs="Times New Roman"/>
                <w:sz w:val="24"/>
                <w:szCs w:val="24"/>
              </w:rPr>
              <w:t>дарственной власти (государственных органов), органов местного самоуправления, органов управления государстве</w:t>
            </w:r>
            <w:r w:rsidRPr="0077400F">
              <w:rPr>
                <w:rFonts w:ascii="Times New Roman" w:hAnsi="Times New Roman" w:cs="Times New Roman"/>
                <w:sz w:val="24"/>
                <w:szCs w:val="24"/>
              </w:rPr>
              <w:t>н</w:t>
            </w:r>
            <w:r w:rsidRPr="0077400F">
              <w:rPr>
                <w:rFonts w:ascii="Times New Roman" w:hAnsi="Times New Roman" w:cs="Times New Roman"/>
                <w:sz w:val="24"/>
                <w:szCs w:val="24"/>
              </w:rPr>
              <w:t>ными внебюджетными фондами, государственных академий наук, государственных (муниципальных) учреждений, утве</w:t>
            </w:r>
            <w:r w:rsidRPr="0077400F">
              <w:rPr>
                <w:rFonts w:ascii="Times New Roman" w:hAnsi="Times New Roman" w:cs="Times New Roman"/>
                <w:sz w:val="24"/>
                <w:szCs w:val="24"/>
              </w:rPr>
              <w:t>р</w:t>
            </w:r>
            <w:r w:rsidRPr="0077400F">
              <w:rPr>
                <w:rFonts w:ascii="Times New Roman" w:hAnsi="Times New Roman" w:cs="Times New Roman"/>
                <w:sz w:val="24"/>
                <w:szCs w:val="24"/>
              </w:rPr>
              <w:t>жденный Приказом Минфина России от 01.12.2010 N 157н</w:t>
            </w:r>
          </w:p>
        </w:tc>
        <w:tc>
          <w:tcPr>
            <w:tcW w:w="3685" w:type="dxa"/>
            <w:tcBorders>
              <w:top w:val="single" w:sz="4" w:space="0" w:color="auto"/>
              <w:left w:val="single" w:sz="4" w:space="0" w:color="auto"/>
              <w:bottom w:val="single" w:sz="4" w:space="0" w:color="auto"/>
              <w:right w:val="single" w:sz="4" w:space="0" w:color="auto"/>
            </w:tcBorders>
          </w:tcPr>
          <w:p w:rsidR="0008491A" w:rsidRPr="0077400F" w:rsidRDefault="0008491A" w:rsidP="00F46D52">
            <w:pPr>
              <w:pStyle w:val="ConsPlusNormal"/>
              <w:ind w:firstLine="0"/>
              <w:jc w:val="center"/>
              <w:rPr>
                <w:rFonts w:ascii="Times New Roman" w:hAnsi="Times New Roman" w:cs="Times New Roman"/>
                <w:sz w:val="24"/>
                <w:szCs w:val="24"/>
              </w:rPr>
            </w:pPr>
            <w:r w:rsidRPr="0077400F">
              <w:rPr>
                <w:rFonts w:ascii="Times New Roman" w:hAnsi="Times New Roman" w:cs="Times New Roman"/>
                <w:sz w:val="24"/>
                <w:szCs w:val="24"/>
              </w:rPr>
              <w:t xml:space="preserve">Единый </w:t>
            </w:r>
            <w:hyperlink r:id="rId27" w:tooltip="Приказ Минфина России от 01.12.2010 N 157н (ред. от 27.09.2017) &quo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 w:history="1">
              <w:r w:rsidRPr="0077400F">
                <w:rPr>
                  <w:rFonts w:ascii="Times New Roman" w:hAnsi="Times New Roman" w:cs="Times New Roman"/>
                  <w:sz w:val="24"/>
                  <w:szCs w:val="24"/>
                </w:rPr>
                <w:t>план</w:t>
              </w:r>
            </w:hyperlink>
            <w:r w:rsidRPr="0077400F">
              <w:rPr>
                <w:rFonts w:ascii="Times New Roman" w:hAnsi="Times New Roman" w:cs="Times New Roman"/>
                <w:sz w:val="24"/>
                <w:szCs w:val="24"/>
              </w:rPr>
              <w:t xml:space="preserve"> счетов</w:t>
            </w:r>
          </w:p>
        </w:tc>
      </w:tr>
      <w:tr w:rsidR="0008491A" w:rsidRPr="0077400F" w:rsidTr="00616CAD">
        <w:tc>
          <w:tcPr>
            <w:tcW w:w="6521" w:type="dxa"/>
            <w:tcBorders>
              <w:top w:val="single" w:sz="4" w:space="0" w:color="auto"/>
              <w:left w:val="single" w:sz="4" w:space="0" w:color="auto"/>
              <w:bottom w:val="single" w:sz="4" w:space="0" w:color="auto"/>
              <w:right w:val="single" w:sz="4" w:space="0" w:color="auto"/>
            </w:tcBorders>
          </w:tcPr>
          <w:p w:rsidR="0008491A" w:rsidRPr="0077400F" w:rsidRDefault="00D4010F" w:rsidP="00F46D52">
            <w:pPr>
              <w:pStyle w:val="ConsPlusNormal"/>
              <w:ind w:firstLine="0"/>
              <w:rPr>
                <w:rFonts w:ascii="Times New Roman" w:hAnsi="Times New Roman" w:cs="Times New Roman"/>
                <w:sz w:val="24"/>
                <w:szCs w:val="24"/>
              </w:rPr>
            </w:pPr>
            <w:hyperlink r:id="rId28" w:tooltip="Приказ Минфина России от 01.12.2010 N 157н (ред. от 27.09.2017) &quo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 w:history="1">
              <w:r w:rsidR="0008491A" w:rsidRPr="0077400F">
                <w:rPr>
                  <w:rFonts w:ascii="Times New Roman" w:hAnsi="Times New Roman" w:cs="Times New Roman"/>
                  <w:sz w:val="24"/>
                  <w:szCs w:val="24"/>
                </w:rPr>
                <w:t>Инструкция</w:t>
              </w:r>
            </w:hyperlink>
            <w:r w:rsidR="0008491A" w:rsidRPr="0077400F">
              <w:rPr>
                <w:rFonts w:ascii="Times New Roman" w:hAnsi="Times New Roman" w:cs="Times New Roman"/>
                <w:sz w:val="24"/>
                <w:szCs w:val="24"/>
              </w:rPr>
              <w:t xml:space="preserve"> по применению Единого плана счетов бухга</w:t>
            </w:r>
            <w:r w:rsidR="0008491A" w:rsidRPr="0077400F">
              <w:rPr>
                <w:rFonts w:ascii="Times New Roman" w:hAnsi="Times New Roman" w:cs="Times New Roman"/>
                <w:sz w:val="24"/>
                <w:szCs w:val="24"/>
              </w:rPr>
              <w:t>л</w:t>
            </w:r>
            <w:r w:rsidR="0008491A" w:rsidRPr="0077400F">
              <w:rPr>
                <w:rFonts w:ascii="Times New Roman" w:hAnsi="Times New Roman" w:cs="Times New Roman"/>
                <w:sz w:val="24"/>
                <w:szCs w:val="24"/>
              </w:rPr>
              <w:t>терского учета для органов государственной власти (госуда</w:t>
            </w:r>
            <w:r w:rsidR="0008491A" w:rsidRPr="0077400F">
              <w:rPr>
                <w:rFonts w:ascii="Times New Roman" w:hAnsi="Times New Roman" w:cs="Times New Roman"/>
                <w:sz w:val="24"/>
                <w:szCs w:val="24"/>
              </w:rPr>
              <w:t>р</w:t>
            </w:r>
            <w:r w:rsidR="0008491A" w:rsidRPr="0077400F">
              <w:rPr>
                <w:rFonts w:ascii="Times New Roman" w:hAnsi="Times New Roman" w:cs="Times New Roman"/>
                <w:sz w:val="24"/>
                <w:szCs w:val="24"/>
              </w:rPr>
              <w:t>ственных органов), органов местного самоуправления, орг</w:t>
            </w:r>
            <w:r w:rsidR="0008491A" w:rsidRPr="0077400F">
              <w:rPr>
                <w:rFonts w:ascii="Times New Roman" w:hAnsi="Times New Roman" w:cs="Times New Roman"/>
                <w:sz w:val="24"/>
                <w:szCs w:val="24"/>
              </w:rPr>
              <w:t>а</w:t>
            </w:r>
            <w:r w:rsidR="0008491A" w:rsidRPr="0077400F">
              <w:rPr>
                <w:rFonts w:ascii="Times New Roman" w:hAnsi="Times New Roman" w:cs="Times New Roman"/>
                <w:sz w:val="24"/>
                <w:szCs w:val="24"/>
              </w:rPr>
              <w:t>нов управления государственными внебюджетными фонд</w:t>
            </w:r>
            <w:r w:rsidR="0008491A" w:rsidRPr="0077400F">
              <w:rPr>
                <w:rFonts w:ascii="Times New Roman" w:hAnsi="Times New Roman" w:cs="Times New Roman"/>
                <w:sz w:val="24"/>
                <w:szCs w:val="24"/>
              </w:rPr>
              <w:t>а</w:t>
            </w:r>
            <w:r w:rsidR="0008491A" w:rsidRPr="0077400F">
              <w:rPr>
                <w:rFonts w:ascii="Times New Roman" w:hAnsi="Times New Roman" w:cs="Times New Roman"/>
                <w:sz w:val="24"/>
                <w:szCs w:val="24"/>
              </w:rPr>
              <w:t>ми, государственных академий наук, государственных (м</w:t>
            </w:r>
            <w:r w:rsidR="0008491A" w:rsidRPr="0077400F">
              <w:rPr>
                <w:rFonts w:ascii="Times New Roman" w:hAnsi="Times New Roman" w:cs="Times New Roman"/>
                <w:sz w:val="24"/>
                <w:szCs w:val="24"/>
              </w:rPr>
              <w:t>у</w:t>
            </w:r>
            <w:r w:rsidR="0008491A" w:rsidRPr="0077400F">
              <w:rPr>
                <w:rFonts w:ascii="Times New Roman" w:hAnsi="Times New Roman" w:cs="Times New Roman"/>
                <w:sz w:val="24"/>
                <w:szCs w:val="24"/>
              </w:rPr>
              <w:t>ниципальных) учреждений, утвержденная Приказом Минф</w:t>
            </w:r>
            <w:r w:rsidR="0008491A" w:rsidRPr="0077400F">
              <w:rPr>
                <w:rFonts w:ascii="Times New Roman" w:hAnsi="Times New Roman" w:cs="Times New Roman"/>
                <w:sz w:val="24"/>
                <w:szCs w:val="24"/>
              </w:rPr>
              <w:t>и</w:t>
            </w:r>
            <w:r w:rsidR="0008491A" w:rsidRPr="0077400F">
              <w:rPr>
                <w:rFonts w:ascii="Times New Roman" w:hAnsi="Times New Roman" w:cs="Times New Roman"/>
                <w:sz w:val="24"/>
                <w:szCs w:val="24"/>
              </w:rPr>
              <w:t>на России от 01.12.2010 N 157н</w:t>
            </w:r>
          </w:p>
        </w:tc>
        <w:tc>
          <w:tcPr>
            <w:tcW w:w="3685" w:type="dxa"/>
            <w:tcBorders>
              <w:top w:val="single" w:sz="4" w:space="0" w:color="auto"/>
              <w:left w:val="single" w:sz="4" w:space="0" w:color="auto"/>
              <w:bottom w:val="single" w:sz="4" w:space="0" w:color="auto"/>
              <w:right w:val="single" w:sz="4" w:space="0" w:color="auto"/>
            </w:tcBorders>
          </w:tcPr>
          <w:p w:rsidR="0008491A" w:rsidRPr="0077400F" w:rsidRDefault="00D4010F" w:rsidP="00EB1D13">
            <w:pPr>
              <w:pStyle w:val="ConsPlusNormal"/>
              <w:ind w:firstLine="0"/>
              <w:jc w:val="center"/>
              <w:rPr>
                <w:rFonts w:ascii="Times New Roman" w:hAnsi="Times New Roman" w:cs="Times New Roman"/>
                <w:sz w:val="24"/>
                <w:szCs w:val="24"/>
              </w:rPr>
            </w:pPr>
            <w:hyperlink r:id="rId29" w:tooltip="Приказ Минфина России от 01.12.2010 N 157н (ред. от 27.09.2017) &quo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 w:history="1">
              <w:proofErr w:type="spellStart"/>
              <w:r w:rsidR="0008491A" w:rsidRPr="0077400F">
                <w:rPr>
                  <w:rFonts w:ascii="Times New Roman" w:hAnsi="Times New Roman" w:cs="Times New Roman"/>
                  <w:sz w:val="24"/>
                  <w:szCs w:val="24"/>
                </w:rPr>
                <w:t>Инструкция</w:t>
              </w:r>
            </w:hyperlink>
            <w:r w:rsidR="0008491A" w:rsidRPr="0077400F">
              <w:rPr>
                <w:rFonts w:ascii="Times New Roman" w:hAnsi="Times New Roman" w:cs="Times New Roman"/>
                <w:sz w:val="24"/>
                <w:szCs w:val="24"/>
              </w:rPr>
              <w:t>к</w:t>
            </w:r>
            <w:proofErr w:type="spellEnd"/>
            <w:r w:rsidR="0008491A" w:rsidRPr="0077400F">
              <w:rPr>
                <w:rFonts w:ascii="Times New Roman" w:hAnsi="Times New Roman" w:cs="Times New Roman"/>
                <w:sz w:val="24"/>
                <w:szCs w:val="24"/>
              </w:rPr>
              <w:t xml:space="preserve"> единому плану сч</w:t>
            </w:r>
            <w:r w:rsidR="0008491A" w:rsidRPr="0077400F">
              <w:rPr>
                <w:rFonts w:ascii="Times New Roman" w:hAnsi="Times New Roman" w:cs="Times New Roman"/>
                <w:sz w:val="24"/>
                <w:szCs w:val="24"/>
              </w:rPr>
              <w:t>е</w:t>
            </w:r>
            <w:r w:rsidR="0008491A" w:rsidRPr="0077400F">
              <w:rPr>
                <w:rFonts w:ascii="Times New Roman" w:hAnsi="Times New Roman" w:cs="Times New Roman"/>
                <w:sz w:val="24"/>
                <w:szCs w:val="24"/>
              </w:rPr>
              <w:t>тов № 157н</w:t>
            </w:r>
          </w:p>
        </w:tc>
      </w:tr>
      <w:tr w:rsidR="0008491A" w:rsidRPr="0077400F" w:rsidTr="00616CAD">
        <w:tc>
          <w:tcPr>
            <w:tcW w:w="6521" w:type="dxa"/>
            <w:tcBorders>
              <w:top w:val="single" w:sz="4" w:space="0" w:color="auto"/>
              <w:left w:val="single" w:sz="4" w:space="0" w:color="auto"/>
              <w:bottom w:val="single" w:sz="4" w:space="0" w:color="auto"/>
              <w:right w:val="single" w:sz="4" w:space="0" w:color="auto"/>
            </w:tcBorders>
          </w:tcPr>
          <w:p w:rsidR="0008491A" w:rsidRPr="0077400F" w:rsidRDefault="00D4010F" w:rsidP="00F46D52">
            <w:pPr>
              <w:pStyle w:val="ConsPlusNormal"/>
              <w:ind w:firstLine="0"/>
              <w:rPr>
                <w:rFonts w:ascii="Times New Roman" w:hAnsi="Times New Roman" w:cs="Times New Roman"/>
                <w:sz w:val="24"/>
                <w:szCs w:val="24"/>
              </w:rPr>
            </w:pPr>
            <w:hyperlink r:id="rId30" w:tooltip="Приказ Минфина России от 06.12.2010 N 162н (ред. от 31.10.2017) &quot;Об утверждении Плана счетов бюджетного учета и Инструкции по его применению&quot; (Зарегистрировано в Минюсте России 27.01.2011 N 19593){КонсультантПлюс}" w:history="1">
              <w:r w:rsidR="0008491A" w:rsidRPr="0077400F">
                <w:rPr>
                  <w:rFonts w:ascii="Times New Roman" w:hAnsi="Times New Roman" w:cs="Times New Roman"/>
                  <w:sz w:val="24"/>
                  <w:szCs w:val="24"/>
                </w:rPr>
                <w:t>План</w:t>
              </w:r>
            </w:hyperlink>
            <w:r w:rsidR="0008491A" w:rsidRPr="0077400F">
              <w:rPr>
                <w:rFonts w:ascii="Times New Roman" w:hAnsi="Times New Roman" w:cs="Times New Roman"/>
                <w:sz w:val="24"/>
                <w:szCs w:val="24"/>
              </w:rPr>
              <w:t xml:space="preserve"> счетов бюджетного учета, утвержденный Приказом Минфина России от 06.12.2010 N 162н</w:t>
            </w:r>
          </w:p>
        </w:tc>
        <w:tc>
          <w:tcPr>
            <w:tcW w:w="3685" w:type="dxa"/>
            <w:tcBorders>
              <w:top w:val="single" w:sz="4" w:space="0" w:color="auto"/>
              <w:left w:val="single" w:sz="4" w:space="0" w:color="auto"/>
              <w:bottom w:val="single" w:sz="4" w:space="0" w:color="auto"/>
              <w:right w:val="single" w:sz="4" w:space="0" w:color="auto"/>
            </w:tcBorders>
          </w:tcPr>
          <w:p w:rsidR="0008491A" w:rsidRPr="0077400F" w:rsidRDefault="00D4010F" w:rsidP="00F46D52">
            <w:pPr>
              <w:pStyle w:val="ConsPlusNormal"/>
              <w:ind w:firstLine="0"/>
              <w:jc w:val="center"/>
              <w:rPr>
                <w:rFonts w:ascii="Times New Roman" w:hAnsi="Times New Roman" w:cs="Times New Roman"/>
                <w:sz w:val="24"/>
                <w:szCs w:val="24"/>
              </w:rPr>
            </w:pPr>
            <w:hyperlink r:id="rId31" w:tooltip="Приказ Минфина России от 06.12.2010 N 162н (ред. от 31.10.2017) &quot;Об утверждении Плана счетов бюджетного учета и Инструкции по его применению&quot; (Зарегистрировано в Минюсте России 27.01.2011 N 19593){КонсультантПлюс}" w:history="1">
              <w:r w:rsidR="0008491A" w:rsidRPr="0077400F">
                <w:rPr>
                  <w:rFonts w:ascii="Times New Roman" w:hAnsi="Times New Roman" w:cs="Times New Roman"/>
                  <w:sz w:val="24"/>
                  <w:szCs w:val="24"/>
                </w:rPr>
                <w:t>План</w:t>
              </w:r>
            </w:hyperlink>
            <w:r w:rsidR="0008491A" w:rsidRPr="0077400F">
              <w:rPr>
                <w:rFonts w:ascii="Times New Roman" w:hAnsi="Times New Roman" w:cs="Times New Roman"/>
                <w:sz w:val="24"/>
                <w:szCs w:val="24"/>
              </w:rPr>
              <w:t xml:space="preserve"> счетов бюджетного учета</w:t>
            </w:r>
          </w:p>
        </w:tc>
      </w:tr>
      <w:tr w:rsidR="0008491A" w:rsidRPr="0077400F" w:rsidTr="00616CAD">
        <w:tc>
          <w:tcPr>
            <w:tcW w:w="6521" w:type="dxa"/>
            <w:tcBorders>
              <w:top w:val="single" w:sz="4" w:space="0" w:color="auto"/>
              <w:left w:val="single" w:sz="4" w:space="0" w:color="auto"/>
              <w:bottom w:val="single" w:sz="4" w:space="0" w:color="auto"/>
              <w:right w:val="single" w:sz="4" w:space="0" w:color="auto"/>
            </w:tcBorders>
          </w:tcPr>
          <w:p w:rsidR="0008491A" w:rsidRPr="0077400F" w:rsidRDefault="00D4010F" w:rsidP="00F46D52">
            <w:pPr>
              <w:pStyle w:val="ConsPlusNormal"/>
              <w:ind w:firstLine="0"/>
              <w:rPr>
                <w:rFonts w:ascii="Times New Roman" w:hAnsi="Times New Roman" w:cs="Times New Roman"/>
                <w:sz w:val="24"/>
                <w:szCs w:val="24"/>
              </w:rPr>
            </w:pPr>
            <w:hyperlink r:id="rId32" w:tooltip="Приказ Минфина России от 06.12.2010 N 162н (ред. от 31.10.2017) &quot;Об утверждении Плана счетов бюджетного учета и Инструкции по его применению&quot; (Зарегистрировано в Минюсте России 27.01.2011 N 19593){КонсультантПлюс}" w:history="1">
              <w:r w:rsidR="0008491A" w:rsidRPr="0077400F">
                <w:rPr>
                  <w:rFonts w:ascii="Times New Roman" w:hAnsi="Times New Roman" w:cs="Times New Roman"/>
                  <w:sz w:val="24"/>
                  <w:szCs w:val="24"/>
                </w:rPr>
                <w:t>Инструкция</w:t>
              </w:r>
            </w:hyperlink>
            <w:r w:rsidR="0008491A" w:rsidRPr="0077400F">
              <w:rPr>
                <w:rFonts w:ascii="Times New Roman" w:hAnsi="Times New Roman" w:cs="Times New Roman"/>
                <w:sz w:val="24"/>
                <w:szCs w:val="24"/>
              </w:rPr>
              <w:t xml:space="preserve"> по применению Плана счетов бюджетного учета, утвержденная Приказом Минфина России от 06.12.2010 N 162н</w:t>
            </w:r>
          </w:p>
        </w:tc>
        <w:tc>
          <w:tcPr>
            <w:tcW w:w="3685" w:type="dxa"/>
            <w:tcBorders>
              <w:top w:val="single" w:sz="4" w:space="0" w:color="auto"/>
              <w:left w:val="single" w:sz="4" w:space="0" w:color="auto"/>
              <w:bottom w:val="single" w:sz="4" w:space="0" w:color="auto"/>
              <w:right w:val="single" w:sz="4" w:space="0" w:color="auto"/>
            </w:tcBorders>
          </w:tcPr>
          <w:p w:rsidR="0008491A" w:rsidRPr="0077400F" w:rsidRDefault="00D4010F" w:rsidP="00EB1D13">
            <w:pPr>
              <w:pStyle w:val="ConsPlusNormal"/>
              <w:ind w:firstLine="0"/>
              <w:jc w:val="center"/>
              <w:rPr>
                <w:rFonts w:ascii="Times New Roman" w:hAnsi="Times New Roman" w:cs="Times New Roman"/>
                <w:sz w:val="24"/>
                <w:szCs w:val="24"/>
              </w:rPr>
            </w:pPr>
            <w:hyperlink r:id="rId33" w:tooltip="Приказ Минфина России от 06.12.2010 N 162н (ред. от 31.10.2017) &quot;Об утверждении Плана счетов бюджетного учета и Инструкции по его применению&quot; (Зарегистрировано в Минюсте России 27.01.2011 N 19593){КонсультантПлюс}" w:history="1">
              <w:r w:rsidR="0008491A" w:rsidRPr="0077400F">
                <w:rPr>
                  <w:rFonts w:ascii="Times New Roman" w:hAnsi="Times New Roman" w:cs="Times New Roman"/>
                  <w:sz w:val="24"/>
                  <w:szCs w:val="24"/>
                </w:rPr>
                <w:t>Инструкция</w:t>
              </w:r>
            </w:hyperlink>
            <w:r w:rsidR="0008491A" w:rsidRPr="0077400F">
              <w:rPr>
                <w:rFonts w:ascii="Times New Roman" w:hAnsi="Times New Roman" w:cs="Times New Roman"/>
                <w:sz w:val="24"/>
                <w:szCs w:val="24"/>
              </w:rPr>
              <w:t>№ 162н</w:t>
            </w:r>
          </w:p>
        </w:tc>
      </w:tr>
      <w:tr w:rsidR="0008491A" w:rsidRPr="0077400F" w:rsidTr="00616CAD">
        <w:tc>
          <w:tcPr>
            <w:tcW w:w="6521" w:type="dxa"/>
            <w:tcBorders>
              <w:top w:val="single" w:sz="4" w:space="0" w:color="auto"/>
              <w:left w:val="single" w:sz="4" w:space="0" w:color="auto"/>
              <w:bottom w:val="single" w:sz="4" w:space="0" w:color="auto"/>
              <w:right w:val="single" w:sz="4" w:space="0" w:color="auto"/>
            </w:tcBorders>
          </w:tcPr>
          <w:p w:rsidR="0008491A" w:rsidRPr="0077400F" w:rsidRDefault="0008491A" w:rsidP="00F46D52">
            <w:pPr>
              <w:pStyle w:val="ConsPlusNormal"/>
              <w:ind w:firstLine="0"/>
              <w:rPr>
                <w:rFonts w:ascii="Times New Roman" w:hAnsi="Times New Roman" w:cs="Times New Roman"/>
                <w:sz w:val="24"/>
                <w:szCs w:val="24"/>
              </w:rPr>
            </w:pPr>
            <w:r w:rsidRPr="0077400F">
              <w:rPr>
                <w:rFonts w:ascii="Times New Roman" w:hAnsi="Times New Roman" w:cs="Times New Roman"/>
                <w:sz w:val="24"/>
                <w:szCs w:val="24"/>
              </w:rPr>
              <w:t>приказ Минфина от 08.06.2018 № 132н «О Порядке формир</w:t>
            </w:r>
            <w:r w:rsidRPr="0077400F">
              <w:rPr>
                <w:rFonts w:ascii="Times New Roman" w:hAnsi="Times New Roman" w:cs="Times New Roman"/>
                <w:sz w:val="24"/>
                <w:szCs w:val="24"/>
              </w:rPr>
              <w:t>о</w:t>
            </w:r>
            <w:r w:rsidRPr="0077400F">
              <w:rPr>
                <w:rFonts w:ascii="Times New Roman" w:hAnsi="Times New Roman" w:cs="Times New Roman"/>
                <w:sz w:val="24"/>
                <w:szCs w:val="24"/>
              </w:rPr>
              <w:t>вания и применения кодов бюджетной классификации Ро</w:t>
            </w:r>
            <w:r w:rsidRPr="0077400F">
              <w:rPr>
                <w:rFonts w:ascii="Times New Roman" w:hAnsi="Times New Roman" w:cs="Times New Roman"/>
                <w:sz w:val="24"/>
                <w:szCs w:val="24"/>
              </w:rPr>
              <w:t>с</w:t>
            </w:r>
            <w:r w:rsidRPr="0077400F">
              <w:rPr>
                <w:rFonts w:ascii="Times New Roman" w:hAnsi="Times New Roman" w:cs="Times New Roman"/>
                <w:sz w:val="24"/>
                <w:szCs w:val="24"/>
              </w:rPr>
              <w:t>сийской Федерации, их структуре и принципах назначения»</w:t>
            </w:r>
          </w:p>
        </w:tc>
        <w:tc>
          <w:tcPr>
            <w:tcW w:w="3685" w:type="dxa"/>
            <w:tcBorders>
              <w:top w:val="single" w:sz="4" w:space="0" w:color="auto"/>
              <w:left w:val="single" w:sz="4" w:space="0" w:color="auto"/>
              <w:bottom w:val="single" w:sz="4" w:space="0" w:color="auto"/>
              <w:right w:val="single" w:sz="4" w:space="0" w:color="auto"/>
            </w:tcBorders>
          </w:tcPr>
          <w:p w:rsidR="0008491A" w:rsidRPr="0077400F" w:rsidRDefault="0008491A" w:rsidP="00EB1D13">
            <w:pPr>
              <w:pStyle w:val="ConsPlusNormal"/>
              <w:ind w:firstLine="0"/>
              <w:jc w:val="center"/>
              <w:rPr>
                <w:rFonts w:ascii="Times New Roman" w:hAnsi="Times New Roman" w:cs="Times New Roman"/>
                <w:sz w:val="24"/>
                <w:szCs w:val="24"/>
              </w:rPr>
            </w:pPr>
            <w:r w:rsidRPr="0077400F">
              <w:rPr>
                <w:rFonts w:ascii="Times New Roman" w:hAnsi="Times New Roman" w:cs="Times New Roman"/>
                <w:sz w:val="24"/>
                <w:szCs w:val="24"/>
              </w:rPr>
              <w:t>Приказ № 132н</w:t>
            </w:r>
          </w:p>
        </w:tc>
      </w:tr>
      <w:tr w:rsidR="0008491A" w:rsidRPr="0077400F" w:rsidTr="00616CAD">
        <w:tc>
          <w:tcPr>
            <w:tcW w:w="6521" w:type="dxa"/>
            <w:tcBorders>
              <w:top w:val="single" w:sz="4" w:space="0" w:color="auto"/>
              <w:left w:val="single" w:sz="4" w:space="0" w:color="auto"/>
              <w:bottom w:val="single" w:sz="4" w:space="0" w:color="auto"/>
              <w:right w:val="single" w:sz="4" w:space="0" w:color="auto"/>
            </w:tcBorders>
          </w:tcPr>
          <w:p w:rsidR="0008491A" w:rsidRPr="0077400F" w:rsidRDefault="0008491A" w:rsidP="00F46D52">
            <w:pPr>
              <w:pStyle w:val="ConsPlusNormal"/>
              <w:ind w:firstLine="0"/>
              <w:rPr>
                <w:rFonts w:ascii="Times New Roman" w:hAnsi="Times New Roman" w:cs="Times New Roman"/>
                <w:sz w:val="24"/>
                <w:szCs w:val="24"/>
              </w:rPr>
            </w:pPr>
            <w:r w:rsidRPr="0077400F">
              <w:rPr>
                <w:rFonts w:ascii="Times New Roman" w:hAnsi="Times New Roman" w:cs="Times New Roman"/>
                <w:sz w:val="24"/>
                <w:szCs w:val="24"/>
              </w:rPr>
              <w:t>Письмо Минфина  от 31.08.2018 № 02-06-07/62480</w:t>
            </w:r>
          </w:p>
        </w:tc>
        <w:tc>
          <w:tcPr>
            <w:tcW w:w="3685" w:type="dxa"/>
            <w:tcBorders>
              <w:top w:val="single" w:sz="4" w:space="0" w:color="auto"/>
              <w:left w:val="single" w:sz="4" w:space="0" w:color="auto"/>
              <w:bottom w:val="single" w:sz="4" w:space="0" w:color="auto"/>
              <w:right w:val="single" w:sz="4" w:space="0" w:color="auto"/>
            </w:tcBorders>
          </w:tcPr>
          <w:p w:rsidR="0008491A" w:rsidRPr="0077400F" w:rsidRDefault="0008491A" w:rsidP="00EB1D13">
            <w:pPr>
              <w:pStyle w:val="ConsPlusNormal"/>
              <w:ind w:firstLine="0"/>
              <w:jc w:val="center"/>
              <w:rPr>
                <w:rFonts w:ascii="Times New Roman" w:hAnsi="Times New Roman" w:cs="Times New Roman"/>
                <w:sz w:val="24"/>
                <w:szCs w:val="24"/>
              </w:rPr>
            </w:pPr>
            <w:r w:rsidRPr="0077400F">
              <w:rPr>
                <w:rFonts w:ascii="Times New Roman" w:hAnsi="Times New Roman" w:cs="Times New Roman"/>
                <w:sz w:val="24"/>
                <w:szCs w:val="24"/>
              </w:rPr>
              <w:t>Письмо Минфина  от 31.08.2018 (по исправлению ошибок пр</w:t>
            </w:r>
            <w:r w:rsidRPr="0077400F">
              <w:rPr>
                <w:rFonts w:ascii="Times New Roman" w:hAnsi="Times New Roman" w:cs="Times New Roman"/>
                <w:sz w:val="24"/>
                <w:szCs w:val="24"/>
              </w:rPr>
              <w:t>о</w:t>
            </w:r>
            <w:r w:rsidRPr="0077400F">
              <w:rPr>
                <w:rFonts w:ascii="Times New Roman" w:hAnsi="Times New Roman" w:cs="Times New Roman"/>
                <w:sz w:val="24"/>
                <w:szCs w:val="24"/>
              </w:rPr>
              <w:t>шлых лет)</w:t>
            </w:r>
          </w:p>
        </w:tc>
      </w:tr>
      <w:tr w:rsidR="0008491A" w:rsidRPr="0077400F" w:rsidTr="00616CAD">
        <w:tc>
          <w:tcPr>
            <w:tcW w:w="6521" w:type="dxa"/>
            <w:tcBorders>
              <w:top w:val="single" w:sz="4" w:space="0" w:color="auto"/>
              <w:left w:val="single" w:sz="4" w:space="0" w:color="auto"/>
              <w:bottom w:val="single" w:sz="4" w:space="0" w:color="auto"/>
              <w:right w:val="single" w:sz="4" w:space="0" w:color="auto"/>
            </w:tcBorders>
          </w:tcPr>
          <w:p w:rsidR="0008491A" w:rsidRPr="0077400F" w:rsidRDefault="0008491A" w:rsidP="00F46D52">
            <w:pPr>
              <w:pStyle w:val="ConsPlusNormal"/>
              <w:ind w:firstLine="0"/>
              <w:rPr>
                <w:rFonts w:ascii="Times New Roman" w:hAnsi="Times New Roman" w:cs="Times New Roman"/>
                <w:sz w:val="24"/>
                <w:szCs w:val="24"/>
              </w:rPr>
            </w:pPr>
            <w:r w:rsidRPr="0077400F">
              <w:rPr>
                <w:rFonts w:ascii="Times New Roman" w:hAnsi="Times New Roman" w:cs="Times New Roman"/>
                <w:sz w:val="24"/>
                <w:szCs w:val="24"/>
              </w:rPr>
              <w:t xml:space="preserve">приказ Минфина от 29.11.2017 № 209н «Об утверждении </w:t>
            </w:r>
            <w:proofErr w:type="gramStart"/>
            <w:r w:rsidRPr="0077400F">
              <w:rPr>
                <w:rFonts w:ascii="Times New Roman" w:hAnsi="Times New Roman" w:cs="Times New Roman"/>
                <w:sz w:val="24"/>
                <w:szCs w:val="24"/>
              </w:rPr>
              <w:t>П</w:t>
            </w:r>
            <w:r w:rsidRPr="0077400F">
              <w:rPr>
                <w:rFonts w:ascii="Times New Roman" w:hAnsi="Times New Roman" w:cs="Times New Roman"/>
                <w:sz w:val="24"/>
                <w:szCs w:val="24"/>
              </w:rPr>
              <w:t>о</w:t>
            </w:r>
            <w:r w:rsidRPr="0077400F">
              <w:rPr>
                <w:rFonts w:ascii="Times New Roman" w:hAnsi="Times New Roman" w:cs="Times New Roman"/>
                <w:sz w:val="24"/>
                <w:szCs w:val="24"/>
              </w:rPr>
              <w:t>рядка применения классификации операций сектора госуда</w:t>
            </w:r>
            <w:r w:rsidRPr="0077400F">
              <w:rPr>
                <w:rFonts w:ascii="Times New Roman" w:hAnsi="Times New Roman" w:cs="Times New Roman"/>
                <w:sz w:val="24"/>
                <w:szCs w:val="24"/>
              </w:rPr>
              <w:t>р</w:t>
            </w:r>
            <w:r w:rsidRPr="0077400F">
              <w:rPr>
                <w:rFonts w:ascii="Times New Roman" w:hAnsi="Times New Roman" w:cs="Times New Roman"/>
                <w:sz w:val="24"/>
                <w:szCs w:val="24"/>
              </w:rPr>
              <w:t>ственного управления</w:t>
            </w:r>
            <w:proofErr w:type="gramEnd"/>
            <w:r w:rsidRPr="0077400F">
              <w:rPr>
                <w:rFonts w:ascii="Times New Roman" w:hAnsi="Times New Roman" w:cs="Times New Roman"/>
                <w:sz w:val="24"/>
                <w:szCs w:val="24"/>
              </w:rPr>
              <w:t>»</w:t>
            </w:r>
          </w:p>
        </w:tc>
        <w:tc>
          <w:tcPr>
            <w:tcW w:w="3685" w:type="dxa"/>
            <w:tcBorders>
              <w:top w:val="single" w:sz="4" w:space="0" w:color="auto"/>
              <w:left w:val="single" w:sz="4" w:space="0" w:color="auto"/>
              <w:bottom w:val="single" w:sz="4" w:space="0" w:color="auto"/>
              <w:right w:val="single" w:sz="4" w:space="0" w:color="auto"/>
            </w:tcBorders>
          </w:tcPr>
          <w:p w:rsidR="0008491A" w:rsidRPr="0077400F" w:rsidRDefault="0008491A" w:rsidP="00EB1D13">
            <w:pPr>
              <w:pStyle w:val="ConsPlusNormal"/>
              <w:ind w:firstLine="0"/>
              <w:jc w:val="center"/>
              <w:rPr>
                <w:rFonts w:ascii="Times New Roman" w:hAnsi="Times New Roman" w:cs="Times New Roman"/>
                <w:sz w:val="24"/>
                <w:szCs w:val="24"/>
              </w:rPr>
            </w:pPr>
            <w:r w:rsidRPr="0077400F">
              <w:rPr>
                <w:rFonts w:ascii="Times New Roman" w:hAnsi="Times New Roman" w:cs="Times New Roman"/>
                <w:sz w:val="24"/>
                <w:szCs w:val="24"/>
              </w:rPr>
              <w:t>Приказ № 209н</w:t>
            </w:r>
          </w:p>
        </w:tc>
      </w:tr>
      <w:tr w:rsidR="0008491A" w:rsidRPr="0077400F" w:rsidTr="00616CAD">
        <w:tc>
          <w:tcPr>
            <w:tcW w:w="6521" w:type="dxa"/>
            <w:tcBorders>
              <w:top w:val="single" w:sz="4" w:space="0" w:color="auto"/>
              <w:left w:val="single" w:sz="4" w:space="0" w:color="auto"/>
              <w:bottom w:val="single" w:sz="4" w:space="0" w:color="auto"/>
              <w:right w:val="single" w:sz="4" w:space="0" w:color="auto"/>
            </w:tcBorders>
          </w:tcPr>
          <w:p w:rsidR="0008491A" w:rsidRPr="0077400F" w:rsidRDefault="00D4010F" w:rsidP="00F46D52">
            <w:pPr>
              <w:pStyle w:val="ConsPlusNormal"/>
              <w:ind w:firstLine="0"/>
              <w:rPr>
                <w:rFonts w:ascii="Times New Roman" w:hAnsi="Times New Roman" w:cs="Times New Roman"/>
                <w:sz w:val="24"/>
                <w:szCs w:val="24"/>
              </w:rPr>
            </w:pPr>
            <w:hyperlink r:id="rId34" w:tooltip="Приказ Минфина России от 30.03.2015 N 52н (ред. от 17.11.2017) &quo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 w:history="1">
              <w:r w:rsidR="0008491A" w:rsidRPr="0077400F">
                <w:rPr>
                  <w:rFonts w:ascii="Times New Roman" w:hAnsi="Times New Roman" w:cs="Times New Roman"/>
                  <w:sz w:val="24"/>
                  <w:szCs w:val="24"/>
                </w:rPr>
                <w:t>Приказ</w:t>
              </w:r>
            </w:hyperlink>
            <w:r w:rsidR="0008491A" w:rsidRPr="0077400F">
              <w:rPr>
                <w:rFonts w:ascii="Times New Roman" w:hAnsi="Times New Roman" w:cs="Times New Roman"/>
                <w:sz w:val="24"/>
                <w:szCs w:val="24"/>
              </w:rPr>
              <w:t xml:space="preserve"> Минфина России от 30.03.2015 N 52н "Об утвержд</w:t>
            </w:r>
            <w:r w:rsidR="0008491A" w:rsidRPr="0077400F">
              <w:rPr>
                <w:rFonts w:ascii="Times New Roman" w:hAnsi="Times New Roman" w:cs="Times New Roman"/>
                <w:sz w:val="24"/>
                <w:szCs w:val="24"/>
              </w:rPr>
              <w:t>е</w:t>
            </w:r>
            <w:r w:rsidR="0008491A" w:rsidRPr="0077400F">
              <w:rPr>
                <w:rFonts w:ascii="Times New Roman" w:hAnsi="Times New Roman" w:cs="Times New Roman"/>
                <w:sz w:val="24"/>
                <w:szCs w:val="24"/>
              </w:rPr>
              <w:t>нии форм первичных учетных документов и регистров бу</w:t>
            </w:r>
            <w:r w:rsidR="0008491A" w:rsidRPr="0077400F">
              <w:rPr>
                <w:rFonts w:ascii="Times New Roman" w:hAnsi="Times New Roman" w:cs="Times New Roman"/>
                <w:sz w:val="24"/>
                <w:szCs w:val="24"/>
              </w:rPr>
              <w:t>х</w:t>
            </w:r>
            <w:r w:rsidR="0008491A" w:rsidRPr="0077400F">
              <w:rPr>
                <w:rFonts w:ascii="Times New Roman" w:hAnsi="Times New Roman" w:cs="Times New Roman"/>
                <w:sz w:val="24"/>
                <w:szCs w:val="24"/>
              </w:rPr>
              <w:t>галтерского учета, применяемых органами государственной власти (государственными органами), органами местного с</w:t>
            </w:r>
            <w:r w:rsidR="0008491A" w:rsidRPr="0077400F">
              <w:rPr>
                <w:rFonts w:ascii="Times New Roman" w:hAnsi="Times New Roman" w:cs="Times New Roman"/>
                <w:sz w:val="24"/>
                <w:szCs w:val="24"/>
              </w:rPr>
              <w:t>а</w:t>
            </w:r>
            <w:r w:rsidR="0008491A" w:rsidRPr="0077400F">
              <w:rPr>
                <w:rFonts w:ascii="Times New Roman" w:hAnsi="Times New Roman" w:cs="Times New Roman"/>
                <w:sz w:val="24"/>
                <w:szCs w:val="24"/>
              </w:rPr>
              <w:t>моуправления, органами управления государственными вн</w:t>
            </w:r>
            <w:r w:rsidR="0008491A" w:rsidRPr="0077400F">
              <w:rPr>
                <w:rFonts w:ascii="Times New Roman" w:hAnsi="Times New Roman" w:cs="Times New Roman"/>
                <w:sz w:val="24"/>
                <w:szCs w:val="24"/>
              </w:rPr>
              <w:t>е</w:t>
            </w:r>
            <w:r w:rsidR="0008491A" w:rsidRPr="0077400F">
              <w:rPr>
                <w:rFonts w:ascii="Times New Roman" w:hAnsi="Times New Roman" w:cs="Times New Roman"/>
                <w:sz w:val="24"/>
                <w:szCs w:val="24"/>
              </w:rPr>
              <w:t>бюджетными фондами, государственными (муниципальн</w:t>
            </w:r>
            <w:r w:rsidR="0008491A" w:rsidRPr="0077400F">
              <w:rPr>
                <w:rFonts w:ascii="Times New Roman" w:hAnsi="Times New Roman" w:cs="Times New Roman"/>
                <w:sz w:val="24"/>
                <w:szCs w:val="24"/>
              </w:rPr>
              <w:t>ы</w:t>
            </w:r>
            <w:r w:rsidR="0008491A" w:rsidRPr="0077400F">
              <w:rPr>
                <w:rFonts w:ascii="Times New Roman" w:hAnsi="Times New Roman" w:cs="Times New Roman"/>
                <w:sz w:val="24"/>
                <w:szCs w:val="24"/>
              </w:rPr>
              <w:t>ми) учреждениями, и Методических указаний по их прим</w:t>
            </w:r>
            <w:r w:rsidR="0008491A" w:rsidRPr="0077400F">
              <w:rPr>
                <w:rFonts w:ascii="Times New Roman" w:hAnsi="Times New Roman" w:cs="Times New Roman"/>
                <w:sz w:val="24"/>
                <w:szCs w:val="24"/>
              </w:rPr>
              <w:t>е</w:t>
            </w:r>
            <w:r w:rsidR="0008491A" w:rsidRPr="0077400F">
              <w:rPr>
                <w:rFonts w:ascii="Times New Roman" w:hAnsi="Times New Roman" w:cs="Times New Roman"/>
                <w:sz w:val="24"/>
                <w:szCs w:val="24"/>
              </w:rPr>
              <w:t>нению"</w:t>
            </w:r>
          </w:p>
        </w:tc>
        <w:tc>
          <w:tcPr>
            <w:tcW w:w="3685" w:type="dxa"/>
            <w:tcBorders>
              <w:top w:val="single" w:sz="4" w:space="0" w:color="auto"/>
              <w:left w:val="single" w:sz="4" w:space="0" w:color="auto"/>
              <w:bottom w:val="single" w:sz="4" w:space="0" w:color="auto"/>
              <w:right w:val="single" w:sz="4" w:space="0" w:color="auto"/>
            </w:tcBorders>
          </w:tcPr>
          <w:p w:rsidR="0008491A" w:rsidRPr="0077400F" w:rsidRDefault="00D4010F" w:rsidP="00EB1D13">
            <w:pPr>
              <w:pStyle w:val="ConsPlusNormal"/>
              <w:ind w:firstLine="0"/>
              <w:jc w:val="center"/>
              <w:rPr>
                <w:rFonts w:ascii="Times New Roman" w:hAnsi="Times New Roman" w:cs="Times New Roman"/>
                <w:sz w:val="24"/>
                <w:szCs w:val="24"/>
              </w:rPr>
            </w:pPr>
            <w:hyperlink r:id="rId35" w:tooltip="Приказ Минфина России от 30.03.2015 N 52н (ред. от 17.11.2017) &quo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 w:history="1">
              <w:r w:rsidR="0008491A" w:rsidRPr="0077400F">
                <w:rPr>
                  <w:rFonts w:ascii="Times New Roman" w:hAnsi="Times New Roman" w:cs="Times New Roman"/>
                  <w:sz w:val="24"/>
                  <w:szCs w:val="24"/>
                </w:rPr>
                <w:t>Приказ</w:t>
              </w:r>
            </w:hyperlink>
            <w:r w:rsidR="0008491A" w:rsidRPr="0077400F">
              <w:rPr>
                <w:rFonts w:ascii="Times New Roman" w:hAnsi="Times New Roman" w:cs="Times New Roman"/>
                <w:sz w:val="24"/>
                <w:szCs w:val="24"/>
              </w:rPr>
              <w:t xml:space="preserve"> Минфина России № 52н</w:t>
            </w:r>
          </w:p>
        </w:tc>
      </w:tr>
      <w:tr w:rsidR="0008491A" w:rsidRPr="0077400F" w:rsidTr="00616CAD">
        <w:tc>
          <w:tcPr>
            <w:tcW w:w="6521" w:type="dxa"/>
            <w:tcBorders>
              <w:top w:val="single" w:sz="4" w:space="0" w:color="auto"/>
              <w:left w:val="single" w:sz="4" w:space="0" w:color="auto"/>
              <w:bottom w:val="single" w:sz="4" w:space="0" w:color="auto"/>
              <w:right w:val="single" w:sz="4" w:space="0" w:color="auto"/>
            </w:tcBorders>
          </w:tcPr>
          <w:p w:rsidR="0008491A" w:rsidRPr="0077400F" w:rsidRDefault="0008491A" w:rsidP="00F46D52">
            <w:pPr>
              <w:pStyle w:val="ConsPlusNormal"/>
              <w:ind w:firstLine="0"/>
              <w:rPr>
                <w:rFonts w:ascii="Times New Roman" w:hAnsi="Times New Roman" w:cs="Times New Roman"/>
                <w:sz w:val="24"/>
                <w:szCs w:val="24"/>
              </w:rPr>
            </w:pPr>
            <w:r w:rsidRPr="0077400F">
              <w:rPr>
                <w:rFonts w:ascii="Times New Roman" w:hAnsi="Times New Roman" w:cs="Times New Roman"/>
                <w:sz w:val="24"/>
                <w:szCs w:val="24"/>
              </w:rPr>
              <w:t xml:space="preserve">Методические </w:t>
            </w:r>
            <w:hyperlink r:id="rId36" w:tooltip="Приказ Минфина России от 30.03.2015 N 52н (ред. от 17.11.2017) &quo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 w:history="1">
              <w:r w:rsidRPr="0077400F">
                <w:rPr>
                  <w:rFonts w:ascii="Times New Roman" w:hAnsi="Times New Roman" w:cs="Times New Roman"/>
                  <w:sz w:val="24"/>
                  <w:szCs w:val="24"/>
                </w:rPr>
                <w:t>указания</w:t>
              </w:r>
            </w:hyperlink>
            <w:r w:rsidRPr="0077400F">
              <w:rPr>
                <w:rFonts w:ascii="Times New Roman" w:hAnsi="Times New Roman" w:cs="Times New Roman"/>
                <w:sz w:val="24"/>
                <w:szCs w:val="24"/>
              </w:rPr>
              <w:t xml:space="preserve"> по применению форм первичных учетных документов и формированию регистров бухгалте</w:t>
            </w:r>
            <w:r w:rsidRPr="0077400F">
              <w:rPr>
                <w:rFonts w:ascii="Times New Roman" w:hAnsi="Times New Roman" w:cs="Times New Roman"/>
                <w:sz w:val="24"/>
                <w:szCs w:val="24"/>
              </w:rPr>
              <w:t>р</w:t>
            </w:r>
            <w:r w:rsidRPr="0077400F">
              <w:rPr>
                <w:rFonts w:ascii="Times New Roman" w:hAnsi="Times New Roman" w:cs="Times New Roman"/>
                <w:sz w:val="24"/>
                <w:szCs w:val="24"/>
              </w:rPr>
              <w:t>ского учета органами государственной власти (государстве</w:t>
            </w:r>
            <w:r w:rsidRPr="0077400F">
              <w:rPr>
                <w:rFonts w:ascii="Times New Roman" w:hAnsi="Times New Roman" w:cs="Times New Roman"/>
                <w:sz w:val="24"/>
                <w:szCs w:val="24"/>
              </w:rPr>
              <w:t>н</w:t>
            </w:r>
            <w:r w:rsidRPr="0077400F">
              <w:rPr>
                <w:rFonts w:ascii="Times New Roman" w:hAnsi="Times New Roman" w:cs="Times New Roman"/>
                <w:sz w:val="24"/>
                <w:szCs w:val="24"/>
              </w:rPr>
              <w:t>ными органами), органами местного самоуправления, орг</w:t>
            </w:r>
            <w:r w:rsidRPr="0077400F">
              <w:rPr>
                <w:rFonts w:ascii="Times New Roman" w:hAnsi="Times New Roman" w:cs="Times New Roman"/>
                <w:sz w:val="24"/>
                <w:szCs w:val="24"/>
              </w:rPr>
              <w:t>а</w:t>
            </w:r>
            <w:r w:rsidRPr="0077400F">
              <w:rPr>
                <w:rFonts w:ascii="Times New Roman" w:hAnsi="Times New Roman" w:cs="Times New Roman"/>
                <w:sz w:val="24"/>
                <w:szCs w:val="24"/>
              </w:rPr>
              <w:t>нами управления государственными внебюджетными фонд</w:t>
            </w:r>
            <w:r w:rsidRPr="0077400F">
              <w:rPr>
                <w:rFonts w:ascii="Times New Roman" w:hAnsi="Times New Roman" w:cs="Times New Roman"/>
                <w:sz w:val="24"/>
                <w:szCs w:val="24"/>
              </w:rPr>
              <w:t>а</w:t>
            </w:r>
            <w:r w:rsidRPr="0077400F">
              <w:rPr>
                <w:rFonts w:ascii="Times New Roman" w:hAnsi="Times New Roman" w:cs="Times New Roman"/>
                <w:sz w:val="24"/>
                <w:szCs w:val="24"/>
              </w:rPr>
              <w:t>ми, государственными (муниципальными) учреждениями (Приложение N 5 к Приказу Минфина России от 30.03.2015 N 52н)</w:t>
            </w:r>
          </w:p>
        </w:tc>
        <w:tc>
          <w:tcPr>
            <w:tcW w:w="3685" w:type="dxa"/>
            <w:tcBorders>
              <w:top w:val="single" w:sz="4" w:space="0" w:color="auto"/>
              <w:left w:val="single" w:sz="4" w:space="0" w:color="auto"/>
              <w:bottom w:val="single" w:sz="4" w:space="0" w:color="auto"/>
              <w:right w:val="single" w:sz="4" w:space="0" w:color="auto"/>
            </w:tcBorders>
          </w:tcPr>
          <w:p w:rsidR="0008491A" w:rsidRPr="0077400F" w:rsidRDefault="0008491A" w:rsidP="00EB1D13">
            <w:pPr>
              <w:pStyle w:val="ConsPlusNormal"/>
              <w:ind w:firstLine="0"/>
              <w:jc w:val="center"/>
              <w:rPr>
                <w:rFonts w:ascii="Times New Roman" w:hAnsi="Times New Roman" w:cs="Times New Roman"/>
                <w:sz w:val="24"/>
                <w:szCs w:val="24"/>
              </w:rPr>
            </w:pPr>
            <w:r w:rsidRPr="0077400F">
              <w:rPr>
                <w:rFonts w:ascii="Times New Roman" w:hAnsi="Times New Roman" w:cs="Times New Roman"/>
                <w:sz w:val="24"/>
                <w:szCs w:val="24"/>
              </w:rPr>
              <w:t xml:space="preserve">Методические </w:t>
            </w:r>
            <w:hyperlink r:id="rId37" w:tooltip="Приказ Минфина России от 30.03.2015 N 52н (ред. от 17.11.2017) &quo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 w:history="1">
              <w:r w:rsidRPr="0077400F">
                <w:rPr>
                  <w:rFonts w:ascii="Times New Roman" w:hAnsi="Times New Roman" w:cs="Times New Roman"/>
                  <w:sz w:val="24"/>
                  <w:szCs w:val="24"/>
                </w:rPr>
                <w:t>указания</w:t>
              </w:r>
            </w:hyperlink>
            <w:r w:rsidRPr="0077400F">
              <w:rPr>
                <w:rFonts w:ascii="Times New Roman" w:hAnsi="Times New Roman" w:cs="Times New Roman"/>
                <w:sz w:val="24"/>
                <w:szCs w:val="24"/>
              </w:rPr>
              <w:t>№ 52н</w:t>
            </w:r>
          </w:p>
        </w:tc>
      </w:tr>
      <w:tr w:rsidR="0008491A" w:rsidRPr="0077400F" w:rsidTr="00616CAD">
        <w:tc>
          <w:tcPr>
            <w:tcW w:w="6521" w:type="dxa"/>
            <w:tcBorders>
              <w:top w:val="single" w:sz="4" w:space="0" w:color="auto"/>
              <w:left w:val="single" w:sz="4" w:space="0" w:color="auto"/>
              <w:bottom w:val="single" w:sz="4" w:space="0" w:color="auto"/>
              <w:right w:val="single" w:sz="4" w:space="0" w:color="auto"/>
            </w:tcBorders>
          </w:tcPr>
          <w:p w:rsidR="0008491A" w:rsidRPr="0077400F" w:rsidRDefault="00D4010F" w:rsidP="00F46D52">
            <w:pPr>
              <w:pStyle w:val="ConsPlusNormal"/>
              <w:ind w:firstLine="0"/>
              <w:rPr>
                <w:rFonts w:ascii="Times New Roman" w:hAnsi="Times New Roman" w:cs="Times New Roman"/>
                <w:sz w:val="24"/>
                <w:szCs w:val="24"/>
              </w:rPr>
            </w:pPr>
            <w:hyperlink r:id="rId38" w:tooltip="Указание Банка России от 11.03.2014 N 3210-У (ред. от 19.06.2017) &quot;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quot; (Зарегистрирова" w:history="1">
              <w:r w:rsidR="0008491A" w:rsidRPr="0077400F">
                <w:rPr>
                  <w:rFonts w:ascii="Times New Roman" w:hAnsi="Times New Roman" w:cs="Times New Roman"/>
                  <w:sz w:val="24"/>
                  <w:szCs w:val="24"/>
                </w:rPr>
                <w:t>Указание</w:t>
              </w:r>
            </w:hyperlink>
            <w:r w:rsidR="0008491A" w:rsidRPr="0077400F">
              <w:rPr>
                <w:rFonts w:ascii="Times New Roman" w:hAnsi="Times New Roman" w:cs="Times New Roman"/>
                <w:sz w:val="24"/>
                <w:szCs w:val="24"/>
              </w:rPr>
              <w:t xml:space="preserve"> Банка России от 11.03.2014 N 3210-У "О порядке ведения кассовых операций юридическими лицами и упр</w:t>
            </w:r>
            <w:r w:rsidR="0008491A" w:rsidRPr="0077400F">
              <w:rPr>
                <w:rFonts w:ascii="Times New Roman" w:hAnsi="Times New Roman" w:cs="Times New Roman"/>
                <w:sz w:val="24"/>
                <w:szCs w:val="24"/>
              </w:rPr>
              <w:t>о</w:t>
            </w:r>
            <w:r w:rsidR="0008491A" w:rsidRPr="0077400F">
              <w:rPr>
                <w:rFonts w:ascii="Times New Roman" w:hAnsi="Times New Roman" w:cs="Times New Roman"/>
                <w:sz w:val="24"/>
                <w:szCs w:val="24"/>
              </w:rPr>
              <w:lastRenderedPageBreak/>
              <w:t>щенном порядке ведения кассовых операций индивидуал</w:t>
            </w:r>
            <w:r w:rsidR="0008491A" w:rsidRPr="0077400F">
              <w:rPr>
                <w:rFonts w:ascii="Times New Roman" w:hAnsi="Times New Roman" w:cs="Times New Roman"/>
                <w:sz w:val="24"/>
                <w:szCs w:val="24"/>
              </w:rPr>
              <w:t>ь</w:t>
            </w:r>
            <w:r w:rsidR="0008491A" w:rsidRPr="0077400F">
              <w:rPr>
                <w:rFonts w:ascii="Times New Roman" w:hAnsi="Times New Roman" w:cs="Times New Roman"/>
                <w:sz w:val="24"/>
                <w:szCs w:val="24"/>
              </w:rPr>
              <w:t>ными предпринимателями и субъектами малого предприн</w:t>
            </w:r>
            <w:r w:rsidR="0008491A" w:rsidRPr="0077400F">
              <w:rPr>
                <w:rFonts w:ascii="Times New Roman" w:hAnsi="Times New Roman" w:cs="Times New Roman"/>
                <w:sz w:val="24"/>
                <w:szCs w:val="24"/>
              </w:rPr>
              <w:t>и</w:t>
            </w:r>
            <w:r w:rsidR="0008491A" w:rsidRPr="0077400F">
              <w:rPr>
                <w:rFonts w:ascii="Times New Roman" w:hAnsi="Times New Roman" w:cs="Times New Roman"/>
                <w:sz w:val="24"/>
                <w:szCs w:val="24"/>
              </w:rPr>
              <w:t>мательства"</w:t>
            </w:r>
          </w:p>
        </w:tc>
        <w:tc>
          <w:tcPr>
            <w:tcW w:w="3685" w:type="dxa"/>
            <w:tcBorders>
              <w:top w:val="single" w:sz="4" w:space="0" w:color="auto"/>
              <w:left w:val="single" w:sz="4" w:space="0" w:color="auto"/>
              <w:bottom w:val="single" w:sz="4" w:space="0" w:color="auto"/>
              <w:right w:val="single" w:sz="4" w:space="0" w:color="auto"/>
            </w:tcBorders>
          </w:tcPr>
          <w:p w:rsidR="0008491A" w:rsidRPr="0077400F" w:rsidRDefault="00D4010F" w:rsidP="00EB1D13">
            <w:pPr>
              <w:pStyle w:val="ConsPlusNormal"/>
              <w:ind w:firstLine="0"/>
              <w:jc w:val="center"/>
              <w:rPr>
                <w:rFonts w:ascii="Times New Roman" w:hAnsi="Times New Roman" w:cs="Times New Roman"/>
                <w:sz w:val="24"/>
                <w:szCs w:val="24"/>
              </w:rPr>
            </w:pPr>
            <w:hyperlink r:id="rId39" w:tooltip="Указание Банка России от 11.03.2014 N 3210-У (ред. от 19.06.2017) &quot;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quot; (Зарегистрирова" w:history="1">
              <w:r w:rsidR="0008491A" w:rsidRPr="0077400F">
                <w:rPr>
                  <w:rFonts w:ascii="Times New Roman" w:hAnsi="Times New Roman" w:cs="Times New Roman"/>
                  <w:sz w:val="24"/>
                  <w:szCs w:val="24"/>
                </w:rPr>
                <w:t>Указание</w:t>
              </w:r>
            </w:hyperlink>
            <w:r w:rsidR="0008491A" w:rsidRPr="0077400F">
              <w:rPr>
                <w:rFonts w:ascii="Times New Roman" w:hAnsi="Times New Roman" w:cs="Times New Roman"/>
                <w:sz w:val="24"/>
                <w:szCs w:val="24"/>
              </w:rPr>
              <w:t>№ 3210-У</w:t>
            </w:r>
          </w:p>
        </w:tc>
      </w:tr>
      <w:tr w:rsidR="0008491A" w:rsidRPr="0077400F" w:rsidTr="00616CAD">
        <w:tc>
          <w:tcPr>
            <w:tcW w:w="6521" w:type="dxa"/>
            <w:tcBorders>
              <w:top w:val="single" w:sz="4" w:space="0" w:color="auto"/>
              <w:left w:val="single" w:sz="4" w:space="0" w:color="auto"/>
              <w:bottom w:val="single" w:sz="4" w:space="0" w:color="auto"/>
              <w:right w:val="single" w:sz="4" w:space="0" w:color="auto"/>
            </w:tcBorders>
          </w:tcPr>
          <w:p w:rsidR="0008491A" w:rsidRPr="0077400F" w:rsidRDefault="0008491A" w:rsidP="00F46D52">
            <w:pPr>
              <w:pStyle w:val="ConsPlusNormal"/>
              <w:ind w:firstLine="0"/>
              <w:rPr>
                <w:rFonts w:ascii="Times New Roman" w:hAnsi="Times New Roman" w:cs="Times New Roman"/>
                <w:sz w:val="24"/>
                <w:szCs w:val="24"/>
              </w:rPr>
            </w:pPr>
            <w:r w:rsidRPr="0077400F">
              <w:rPr>
                <w:rFonts w:ascii="Times New Roman" w:hAnsi="Times New Roman" w:cs="Times New Roman"/>
                <w:sz w:val="24"/>
                <w:szCs w:val="24"/>
              </w:rPr>
              <w:lastRenderedPageBreak/>
              <w:t xml:space="preserve">Методические </w:t>
            </w:r>
            <w:hyperlink r:id="rId40" w:tooltip="Приказ Минфина РФ от 13.06.1995 N 49 (ред. от 08.11.2010) &quot;Об утверждении Методических указаний по инвентаризации имущества и финансовых обязательств&quot;{КонсультантПлюс}" w:history="1">
              <w:r w:rsidRPr="0077400F">
                <w:rPr>
                  <w:rFonts w:ascii="Times New Roman" w:hAnsi="Times New Roman" w:cs="Times New Roman"/>
                  <w:sz w:val="24"/>
                  <w:szCs w:val="24"/>
                </w:rPr>
                <w:t>указания</w:t>
              </w:r>
            </w:hyperlink>
            <w:r w:rsidRPr="0077400F">
              <w:rPr>
                <w:rFonts w:ascii="Times New Roman" w:hAnsi="Times New Roman" w:cs="Times New Roman"/>
                <w:sz w:val="24"/>
                <w:szCs w:val="24"/>
              </w:rPr>
              <w:t xml:space="preserve"> по инвентаризации имущества и ф</w:t>
            </w:r>
            <w:r w:rsidRPr="0077400F">
              <w:rPr>
                <w:rFonts w:ascii="Times New Roman" w:hAnsi="Times New Roman" w:cs="Times New Roman"/>
                <w:sz w:val="24"/>
                <w:szCs w:val="24"/>
              </w:rPr>
              <w:t>и</w:t>
            </w:r>
            <w:r w:rsidRPr="0077400F">
              <w:rPr>
                <w:rFonts w:ascii="Times New Roman" w:hAnsi="Times New Roman" w:cs="Times New Roman"/>
                <w:sz w:val="24"/>
                <w:szCs w:val="24"/>
              </w:rPr>
              <w:t>нансовых обязательств, утвержденные Приказом Минфина России от 13.06.1995 N 49</w:t>
            </w:r>
          </w:p>
        </w:tc>
        <w:tc>
          <w:tcPr>
            <w:tcW w:w="3685" w:type="dxa"/>
            <w:tcBorders>
              <w:top w:val="single" w:sz="4" w:space="0" w:color="auto"/>
              <w:left w:val="single" w:sz="4" w:space="0" w:color="auto"/>
              <w:bottom w:val="single" w:sz="4" w:space="0" w:color="auto"/>
              <w:right w:val="single" w:sz="4" w:space="0" w:color="auto"/>
            </w:tcBorders>
          </w:tcPr>
          <w:p w:rsidR="0008491A" w:rsidRPr="0077400F" w:rsidRDefault="0008491A" w:rsidP="00EB1D13">
            <w:pPr>
              <w:pStyle w:val="ConsPlusNormal"/>
              <w:ind w:firstLine="0"/>
              <w:jc w:val="center"/>
              <w:rPr>
                <w:rFonts w:ascii="Times New Roman" w:hAnsi="Times New Roman" w:cs="Times New Roman"/>
                <w:sz w:val="24"/>
                <w:szCs w:val="24"/>
              </w:rPr>
            </w:pPr>
            <w:r w:rsidRPr="0077400F">
              <w:rPr>
                <w:rFonts w:ascii="Times New Roman" w:hAnsi="Times New Roman" w:cs="Times New Roman"/>
                <w:sz w:val="24"/>
                <w:szCs w:val="24"/>
              </w:rPr>
              <w:t xml:space="preserve">Методические </w:t>
            </w:r>
            <w:hyperlink r:id="rId41" w:tooltip="Приказ Минфина РФ от 13.06.1995 N 49 (ред. от 08.11.2010) &quot;Об утверждении Методических указаний по инвентаризации имущества и финансовых обязательств&quot;{КонсультантПлюс}" w:history="1">
              <w:r w:rsidRPr="0077400F">
                <w:rPr>
                  <w:rFonts w:ascii="Times New Roman" w:hAnsi="Times New Roman" w:cs="Times New Roman"/>
                  <w:sz w:val="24"/>
                  <w:szCs w:val="24"/>
                </w:rPr>
                <w:t>указания</w:t>
              </w:r>
            </w:hyperlink>
            <w:r w:rsidRPr="0077400F">
              <w:rPr>
                <w:rFonts w:ascii="Times New Roman" w:hAnsi="Times New Roman" w:cs="Times New Roman"/>
                <w:sz w:val="24"/>
                <w:szCs w:val="24"/>
              </w:rPr>
              <w:t>№ 49</w:t>
            </w:r>
          </w:p>
        </w:tc>
      </w:tr>
      <w:tr w:rsidR="0008491A" w:rsidRPr="0077400F" w:rsidTr="00616CAD">
        <w:tc>
          <w:tcPr>
            <w:tcW w:w="6521" w:type="dxa"/>
            <w:tcBorders>
              <w:top w:val="single" w:sz="4" w:space="0" w:color="auto"/>
              <w:left w:val="single" w:sz="4" w:space="0" w:color="auto"/>
              <w:bottom w:val="single" w:sz="4" w:space="0" w:color="auto"/>
              <w:right w:val="single" w:sz="4" w:space="0" w:color="auto"/>
            </w:tcBorders>
          </w:tcPr>
          <w:p w:rsidR="0008491A" w:rsidRPr="0077400F" w:rsidRDefault="0008491A" w:rsidP="00F46D52">
            <w:pPr>
              <w:pStyle w:val="ConsPlusNormal"/>
              <w:ind w:firstLine="0"/>
              <w:rPr>
                <w:rFonts w:ascii="Times New Roman" w:hAnsi="Times New Roman" w:cs="Times New Roman"/>
                <w:sz w:val="24"/>
                <w:szCs w:val="24"/>
              </w:rPr>
            </w:pPr>
            <w:r w:rsidRPr="0077400F">
              <w:rPr>
                <w:rFonts w:ascii="Times New Roman" w:hAnsi="Times New Roman" w:cs="Times New Roman"/>
                <w:sz w:val="24"/>
                <w:szCs w:val="24"/>
              </w:rPr>
              <w:t xml:space="preserve">Методические </w:t>
            </w:r>
            <w:hyperlink r:id="rId42" w:tooltip="Распоряжение Минтранса России от 14.03.2008 N АМ-23-р (ред. от 14.07.2015) &quot;О введении в действие методических рекомендаций &quot;Нормы расхода топлив и смазочных материалов на автомобильном транспорте&quot;{КонсультантПлюс}" w:history="1">
              <w:r w:rsidRPr="0077400F">
                <w:rPr>
                  <w:rFonts w:ascii="Times New Roman" w:hAnsi="Times New Roman" w:cs="Times New Roman"/>
                  <w:sz w:val="24"/>
                  <w:szCs w:val="24"/>
                </w:rPr>
                <w:t>рекомендации</w:t>
              </w:r>
            </w:hyperlink>
            <w:r w:rsidRPr="0077400F">
              <w:rPr>
                <w:rFonts w:ascii="Times New Roman" w:hAnsi="Times New Roman" w:cs="Times New Roman"/>
                <w:sz w:val="24"/>
                <w:szCs w:val="24"/>
              </w:rPr>
              <w:t xml:space="preserve"> "Нормы расхода топлива и см</w:t>
            </w:r>
            <w:r w:rsidRPr="0077400F">
              <w:rPr>
                <w:rFonts w:ascii="Times New Roman" w:hAnsi="Times New Roman" w:cs="Times New Roman"/>
                <w:sz w:val="24"/>
                <w:szCs w:val="24"/>
              </w:rPr>
              <w:t>а</w:t>
            </w:r>
            <w:r w:rsidRPr="0077400F">
              <w:rPr>
                <w:rFonts w:ascii="Times New Roman" w:hAnsi="Times New Roman" w:cs="Times New Roman"/>
                <w:sz w:val="24"/>
                <w:szCs w:val="24"/>
              </w:rPr>
              <w:t>зочных материалов на автомобильном транспорте", введе</w:t>
            </w:r>
            <w:r w:rsidRPr="0077400F">
              <w:rPr>
                <w:rFonts w:ascii="Times New Roman" w:hAnsi="Times New Roman" w:cs="Times New Roman"/>
                <w:sz w:val="24"/>
                <w:szCs w:val="24"/>
              </w:rPr>
              <w:t>н</w:t>
            </w:r>
            <w:r w:rsidRPr="0077400F">
              <w:rPr>
                <w:rFonts w:ascii="Times New Roman" w:hAnsi="Times New Roman" w:cs="Times New Roman"/>
                <w:sz w:val="24"/>
                <w:szCs w:val="24"/>
              </w:rPr>
              <w:t>ные в действие Распоряжением Минтранса России от 14.03.2008 N АМ-23-р</w:t>
            </w:r>
          </w:p>
        </w:tc>
        <w:tc>
          <w:tcPr>
            <w:tcW w:w="3685" w:type="dxa"/>
            <w:tcBorders>
              <w:top w:val="single" w:sz="4" w:space="0" w:color="auto"/>
              <w:left w:val="single" w:sz="4" w:space="0" w:color="auto"/>
              <w:bottom w:val="single" w:sz="4" w:space="0" w:color="auto"/>
              <w:right w:val="single" w:sz="4" w:space="0" w:color="auto"/>
            </w:tcBorders>
          </w:tcPr>
          <w:p w:rsidR="0008491A" w:rsidRPr="0077400F" w:rsidRDefault="0008491A" w:rsidP="00EB1D13">
            <w:pPr>
              <w:pStyle w:val="ConsPlusNormal"/>
              <w:ind w:firstLine="0"/>
              <w:jc w:val="center"/>
              <w:rPr>
                <w:rFonts w:ascii="Times New Roman" w:hAnsi="Times New Roman" w:cs="Times New Roman"/>
                <w:sz w:val="24"/>
                <w:szCs w:val="24"/>
              </w:rPr>
            </w:pPr>
            <w:r w:rsidRPr="0077400F">
              <w:rPr>
                <w:rFonts w:ascii="Times New Roman" w:hAnsi="Times New Roman" w:cs="Times New Roman"/>
                <w:sz w:val="24"/>
                <w:szCs w:val="24"/>
              </w:rPr>
              <w:t xml:space="preserve">Методические </w:t>
            </w:r>
            <w:hyperlink r:id="rId43" w:tooltip="Распоряжение Минтранса России от 14.03.2008 N АМ-23-р (ред. от 14.07.2015) &quot;О введении в действие методических рекомендаций &quot;Нормы расхода топлив и смазочных материалов на автомобильном транспорте&quot;{КонсультантПлюс}" w:history="1">
              <w:r w:rsidRPr="0077400F">
                <w:rPr>
                  <w:rFonts w:ascii="Times New Roman" w:hAnsi="Times New Roman" w:cs="Times New Roman"/>
                  <w:sz w:val="24"/>
                  <w:szCs w:val="24"/>
                </w:rPr>
                <w:t>рекомендации</w:t>
              </w:r>
            </w:hyperlink>
            <w:r w:rsidRPr="0077400F">
              <w:rPr>
                <w:rFonts w:ascii="Times New Roman" w:hAnsi="Times New Roman" w:cs="Times New Roman"/>
                <w:sz w:val="24"/>
                <w:szCs w:val="24"/>
              </w:rPr>
              <w:t>№ АМ-23-р</w:t>
            </w:r>
          </w:p>
        </w:tc>
      </w:tr>
      <w:tr w:rsidR="0008491A" w:rsidRPr="0077400F" w:rsidTr="00616CAD">
        <w:tc>
          <w:tcPr>
            <w:tcW w:w="6521" w:type="dxa"/>
            <w:tcBorders>
              <w:top w:val="single" w:sz="4" w:space="0" w:color="auto"/>
              <w:left w:val="single" w:sz="4" w:space="0" w:color="auto"/>
              <w:bottom w:val="single" w:sz="4" w:space="0" w:color="auto"/>
              <w:right w:val="single" w:sz="4" w:space="0" w:color="auto"/>
            </w:tcBorders>
          </w:tcPr>
          <w:p w:rsidR="0008491A" w:rsidRPr="0077400F" w:rsidRDefault="00D4010F" w:rsidP="00F46D52">
            <w:pPr>
              <w:pStyle w:val="ConsPlusNormal"/>
              <w:ind w:firstLine="0"/>
              <w:rPr>
                <w:rFonts w:ascii="Times New Roman" w:hAnsi="Times New Roman" w:cs="Times New Roman"/>
                <w:sz w:val="24"/>
                <w:szCs w:val="24"/>
              </w:rPr>
            </w:pPr>
            <w:hyperlink r:id="rId44" w:tooltip="Постановление Правительства РФ от 28.09.2000 N 731 (ред. от 17.10.2015) &quot;Об утверждении Правил учета и хранения драгоценных металлов, драгоценных камней и продукции из них, а также ведения соответствующей отчетности&quot;{КонсультантПлюс}" w:history="1">
              <w:r w:rsidR="0008491A" w:rsidRPr="0077400F">
                <w:rPr>
                  <w:rFonts w:ascii="Times New Roman" w:hAnsi="Times New Roman" w:cs="Times New Roman"/>
                  <w:sz w:val="24"/>
                  <w:szCs w:val="24"/>
                </w:rPr>
                <w:t>Правила</w:t>
              </w:r>
            </w:hyperlink>
            <w:r w:rsidR="0008491A" w:rsidRPr="0077400F">
              <w:rPr>
                <w:rFonts w:ascii="Times New Roman" w:hAnsi="Times New Roman" w:cs="Times New Roman"/>
                <w:sz w:val="24"/>
                <w:szCs w:val="24"/>
              </w:rPr>
              <w:t xml:space="preserve"> учета и хранения драгоценных металлов, драгоце</w:t>
            </w:r>
            <w:r w:rsidR="0008491A" w:rsidRPr="0077400F">
              <w:rPr>
                <w:rFonts w:ascii="Times New Roman" w:hAnsi="Times New Roman" w:cs="Times New Roman"/>
                <w:sz w:val="24"/>
                <w:szCs w:val="24"/>
              </w:rPr>
              <w:t>н</w:t>
            </w:r>
            <w:r w:rsidR="0008491A" w:rsidRPr="0077400F">
              <w:rPr>
                <w:rFonts w:ascii="Times New Roman" w:hAnsi="Times New Roman" w:cs="Times New Roman"/>
                <w:sz w:val="24"/>
                <w:szCs w:val="24"/>
              </w:rPr>
              <w:t>ных камней и продукции из них, а также ведения соотве</w:t>
            </w:r>
            <w:r w:rsidR="0008491A" w:rsidRPr="0077400F">
              <w:rPr>
                <w:rFonts w:ascii="Times New Roman" w:hAnsi="Times New Roman" w:cs="Times New Roman"/>
                <w:sz w:val="24"/>
                <w:szCs w:val="24"/>
              </w:rPr>
              <w:t>т</w:t>
            </w:r>
            <w:r w:rsidR="0008491A" w:rsidRPr="0077400F">
              <w:rPr>
                <w:rFonts w:ascii="Times New Roman" w:hAnsi="Times New Roman" w:cs="Times New Roman"/>
                <w:sz w:val="24"/>
                <w:szCs w:val="24"/>
              </w:rPr>
              <w:t>ствующей отчетности, утвержденные Постановлением Пр</w:t>
            </w:r>
            <w:r w:rsidR="0008491A" w:rsidRPr="0077400F">
              <w:rPr>
                <w:rFonts w:ascii="Times New Roman" w:hAnsi="Times New Roman" w:cs="Times New Roman"/>
                <w:sz w:val="24"/>
                <w:szCs w:val="24"/>
              </w:rPr>
              <w:t>а</w:t>
            </w:r>
            <w:r w:rsidR="0008491A" w:rsidRPr="0077400F">
              <w:rPr>
                <w:rFonts w:ascii="Times New Roman" w:hAnsi="Times New Roman" w:cs="Times New Roman"/>
                <w:sz w:val="24"/>
                <w:szCs w:val="24"/>
              </w:rPr>
              <w:t>вительства РФ от 28.09.2000 N 731</w:t>
            </w:r>
          </w:p>
        </w:tc>
        <w:tc>
          <w:tcPr>
            <w:tcW w:w="3685" w:type="dxa"/>
            <w:tcBorders>
              <w:top w:val="single" w:sz="4" w:space="0" w:color="auto"/>
              <w:left w:val="single" w:sz="4" w:space="0" w:color="auto"/>
              <w:bottom w:val="single" w:sz="4" w:space="0" w:color="auto"/>
              <w:right w:val="single" w:sz="4" w:space="0" w:color="auto"/>
            </w:tcBorders>
          </w:tcPr>
          <w:p w:rsidR="0008491A" w:rsidRPr="0077400F" w:rsidRDefault="00D4010F" w:rsidP="00F46D52">
            <w:pPr>
              <w:pStyle w:val="ConsPlusNormal"/>
              <w:ind w:firstLine="0"/>
              <w:jc w:val="center"/>
              <w:rPr>
                <w:rFonts w:ascii="Times New Roman" w:hAnsi="Times New Roman" w:cs="Times New Roman"/>
                <w:sz w:val="24"/>
                <w:szCs w:val="24"/>
              </w:rPr>
            </w:pPr>
            <w:hyperlink r:id="rId45" w:tooltip="Постановление Правительства РФ от 28.09.2000 N 731 (ред. от 17.10.2015) &quot;Об утверждении Правил учета и хранения драгоценных металлов, драгоценных камней и продукции из них, а также ведения соответствующей отчетности&quot;{КонсультантПлюс}" w:history="1">
              <w:r w:rsidR="0008491A" w:rsidRPr="0077400F">
                <w:rPr>
                  <w:rFonts w:ascii="Times New Roman" w:hAnsi="Times New Roman" w:cs="Times New Roman"/>
                  <w:sz w:val="24"/>
                  <w:szCs w:val="24"/>
                </w:rPr>
                <w:t>Правила</w:t>
              </w:r>
            </w:hyperlink>
            <w:r w:rsidR="0008491A" w:rsidRPr="0077400F">
              <w:rPr>
                <w:rFonts w:ascii="Times New Roman" w:hAnsi="Times New Roman" w:cs="Times New Roman"/>
                <w:sz w:val="24"/>
                <w:szCs w:val="24"/>
              </w:rPr>
              <w:t xml:space="preserve"> учета и хранения драг</w:t>
            </w:r>
            <w:r w:rsidR="0008491A" w:rsidRPr="0077400F">
              <w:rPr>
                <w:rFonts w:ascii="Times New Roman" w:hAnsi="Times New Roman" w:cs="Times New Roman"/>
                <w:sz w:val="24"/>
                <w:szCs w:val="24"/>
              </w:rPr>
              <w:t>о</w:t>
            </w:r>
            <w:r w:rsidR="0008491A" w:rsidRPr="0077400F">
              <w:rPr>
                <w:rFonts w:ascii="Times New Roman" w:hAnsi="Times New Roman" w:cs="Times New Roman"/>
                <w:sz w:val="24"/>
                <w:szCs w:val="24"/>
              </w:rPr>
              <w:t>ценных металлов, драгоценных камней и продукции из них, а также ведения соответствующей отчетности</w:t>
            </w:r>
          </w:p>
        </w:tc>
      </w:tr>
      <w:tr w:rsidR="0008491A" w:rsidRPr="0077400F" w:rsidTr="00616CAD">
        <w:tc>
          <w:tcPr>
            <w:tcW w:w="6521" w:type="dxa"/>
            <w:tcBorders>
              <w:top w:val="single" w:sz="4" w:space="0" w:color="auto"/>
              <w:left w:val="single" w:sz="4" w:space="0" w:color="auto"/>
              <w:bottom w:val="single" w:sz="4" w:space="0" w:color="auto"/>
              <w:right w:val="single" w:sz="4" w:space="0" w:color="auto"/>
            </w:tcBorders>
          </w:tcPr>
          <w:p w:rsidR="0008491A" w:rsidRPr="0077400F" w:rsidRDefault="0008491A" w:rsidP="00077ECF">
            <w:pPr>
              <w:pStyle w:val="ConsPlusNormal"/>
              <w:ind w:firstLine="0"/>
              <w:rPr>
                <w:rFonts w:ascii="Times New Roman" w:hAnsi="Times New Roman" w:cs="Times New Roman"/>
                <w:sz w:val="24"/>
                <w:szCs w:val="24"/>
              </w:rPr>
            </w:pPr>
            <w:r w:rsidRPr="0077400F">
              <w:rPr>
                <w:rFonts w:ascii="Times New Roman" w:hAnsi="Times New Roman" w:cs="Times New Roman"/>
                <w:sz w:val="24"/>
                <w:szCs w:val="24"/>
              </w:rPr>
              <w:t xml:space="preserve">Администрация </w:t>
            </w:r>
            <w:proofErr w:type="spellStart"/>
            <w:r w:rsidR="00720A8D">
              <w:rPr>
                <w:rFonts w:ascii="Times New Roman" w:hAnsi="Times New Roman" w:cs="Times New Roman"/>
                <w:sz w:val="24"/>
                <w:szCs w:val="24"/>
              </w:rPr>
              <w:t>Бессергеневского</w:t>
            </w:r>
            <w:proofErr w:type="spellEnd"/>
            <w:r w:rsidRPr="0077400F">
              <w:rPr>
                <w:rFonts w:ascii="Times New Roman" w:hAnsi="Times New Roman" w:cs="Times New Roman"/>
                <w:sz w:val="24"/>
                <w:szCs w:val="24"/>
              </w:rPr>
              <w:t xml:space="preserve"> сельского поселения</w:t>
            </w:r>
          </w:p>
        </w:tc>
        <w:tc>
          <w:tcPr>
            <w:tcW w:w="3685" w:type="dxa"/>
            <w:tcBorders>
              <w:top w:val="single" w:sz="4" w:space="0" w:color="auto"/>
              <w:left w:val="single" w:sz="4" w:space="0" w:color="auto"/>
              <w:bottom w:val="single" w:sz="4" w:space="0" w:color="auto"/>
              <w:right w:val="single" w:sz="4" w:space="0" w:color="auto"/>
            </w:tcBorders>
          </w:tcPr>
          <w:p w:rsidR="0008491A" w:rsidRPr="0077400F" w:rsidRDefault="0008491A" w:rsidP="00F46D52">
            <w:pPr>
              <w:pStyle w:val="ConsPlusNormal"/>
              <w:ind w:firstLine="0"/>
              <w:jc w:val="center"/>
              <w:rPr>
                <w:rFonts w:ascii="Times New Roman" w:hAnsi="Times New Roman" w:cs="Times New Roman"/>
                <w:sz w:val="24"/>
                <w:szCs w:val="24"/>
              </w:rPr>
            </w:pPr>
            <w:r w:rsidRPr="0077400F">
              <w:rPr>
                <w:rFonts w:ascii="Times New Roman" w:hAnsi="Times New Roman" w:cs="Times New Roman"/>
                <w:sz w:val="24"/>
                <w:szCs w:val="24"/>
              </w:rPr>
              <w:t>Администрация, Администрация поселения, учреждение</w:t>
            </w:r>
          </w:p>
        </w:tc>
      </w:tr>
      <w:tr w:rsidR="0008491A" w:rsidRPr="0077400F" w:rsidTr="00616CAD">
        <w:tc>
          <w:tcPr>
            <w:tcW w:w="6521" w:type="dxa"/>
            <w:tcBorders>
              <w:top w:val="single" w:sz="4" w:space="0" w:color="auto"/>
              <w:left w:val="single" w:sz="4" w:space="0" w:color="auto"/>
              <w:bottom w:val="single" w:sz="4" w:space="0" w:color="auto"/>
              <w:right w:val="single" w:sz="4" w:space="0" w:color="auto"/>
            </w:tcBorders>
          </w:tcPr>
          <w:p w:rsidR="0008491A" w:rsidRPr="0077400F" w:rsidRDefault="0008491A" w:rsidP="00F46D52">
            <w:pPr>
              <w:pStyle w:val="ConsPlusNormal"/>
              <w:ind w:firstLine="0"/>
              <w:rPr>
                <w:rFonts w:ascii="Times New Roman" w:hAnsi="Times New Roman" w:cs="Times New Roman"/>
                <w:sz w:val="24"/>
                <w:szCs w:val="24"/>
              </w:rPr>
            </w:pPr>
            <w:r w:rsidRPr="0077400F">
              <w:rPr>
                <w:rFonts w:ascii="Times New Roman" w:hAnsi="Times New Roman" w:cs="Times New Roman"/>
                <w:sz w:val="24"/>
                <w:szCs w:val="24"/>
              </w:rPr>
              <w:t>1–17 разряды номера счета в соответствии с Рабочим планом счетов</w:t>
            </w:r>
          </w:p>
        </w:tc>
        <w:tc>
          <w:tcPr>
            <w:tcW w:w="3685" w:type="dxa"/>
            <w:tcBorders>
              <w:top w:val="single" w:sz="4" w:space="0" w:color="auto"/>
              <w:left w:val="single" w:sz="4" w:space="0" w:color="auto"/>
              <w:bottom w:val="single" w:sz="4" w:space="0" w:color="auto"/>
              <w:right w:val="single" w:sz="4" w:space="0" w:color="auto"/>
            </w:tcBorders>
          </w:tcPr>
          <w:p w:rsidR="0008491A" w:rsidRPr="0077400F" w:rsidRDefault="0008491A" w:rsidP="00F46D52">
            <w:pPr>
              <w:pStyle w:val="ConsPlusNormal"/>
              <w:ind w:firstLine="0"/>
              <w:jc w:val="center"/>
              <w:rPr>
                <w:rFonts w:ascii="Times New Roman" w:hAnsi="Times New Roman" w:cs="Times New Roman"/>
                <w:sz w:val="24"/>
                <w:szCs w:val="24"/>
              </w:rPr>
            </w:pPr>
            <w:r w:rsidRPr="0077400F">
              <w:rPr>
                <w:rFonts w:ascii="Times New Roman" w:hAnsi="Times New Roman" w:cs="Times New Roman"/>
                <w:sz w:val="24"/>
                <w:szCs w:val="24"/>
              </w:rPr>
              <w:t>КБК</w:t>
            </w:r>
          </w:p>
        </w:tc>
      </w:tr>
    </w:tbl>
    <w:p w:rsidR="0008491A" w:rsidRPr="0077400F" w:rsidRDefault="0008491A" w:rsidP="00F46D52">
      <w:pPr>
        <w:rPr>
          <w:sz w:val="24"/>
          <w:szCs w:val="24"/>
        </w:rPr>
      </w:pPr>
    </w:p>
    <w:p w:rsidR="0008491A" w:rsidRPr="0077400F" w:rsidRDefault="0008491A" w:rsidP="00F46D52">
      <w:pPr>
        <w:rPr>
          <w:sz w:val="24"/>
          <w:szCs w:val="24"/>
        </w:rPr>
      </w:pPr>
    </w:p>
    <w:p w:rsidR="0077400F" w:rsidRDefault="0077400F" w:rsidP="009560E7">
      <w:pPr>
        <w:pStyle w:val="2"/>
        <w:jc w:val="center"/>
        <w:rPr>
          <w:noProof/>
          <w:sz w:val="24"/>
        </w:rPr>
      </w:pPr>
    </w:p>
    <w:p w:rsidR="00616CAD" w:rsidRDefault="00616CAD" w:rsidP="00616CAD"/>
    <w:p w:rsidR="00616CAD" w:rsidRPr="00616CAD" w:rsidRDefault="00616CAD" w:rsidP="00616CAD"/>
    <w:p w:rsidR="0077400F" w:rsidRDefault="0077400F" w:rsidP="009560E7">
      <w:pPr>
        <w:pStyle w:val="2"/>
        <w:jc w:val="center"/>
        <w:rPr>
          <w:noProof/>
          <w:sz w:val="24"/>
        </w:rPr>
      </w:pPr>
    </w:p>
    <w:p w:rsidR="00616CAD" w:rsidRDefault="00616CAD" w:rsidP="00616CAD"/>
    <w:p w:rsidR="00616CAD" w:rsidRPr="00616CAD" w:rsidRDefault="00616CAD" w:rsidP="00616CAD"/>
    <w:p w:rsidR="00616CAD" w:rsidRPr="00616CAD" w:rsidRDefault="00616CAD" w:rsidP="00616CAD"/>
    <w:p w:rsidR="00616CAD" w:rsidRPr="00616CAD" w:rsidRDefault="00616CAD" w:rsidP="00616CAD"/>
    <w:p w:rsidR="00616CAD" w:rsidRPr="00616CAD" w:rsidRDefault="00616CAD" w:rsidP="00616CAD"/>
    <w:p w:rsidR="00616CAD" w:rsidRPr="00616CAD" w:rsidRDefault="00616CAD" w:rsidP="00616CAD"/>
    <w:p w:rsidR="00616CAD" w:rsidRPr="00616CAD" w:rsidRDefault="00616CAD" w:rsidP="00616CAD"/>
    <w:p w:rsidR="00616CAD" w:rsidRPr="00616CAD" w:rsidRDefault="00616CAD" w:rsidP="00616CAD"/>
    <w:p w:rsidR="00616CAD" w:rsidRPr="00616CAD" w:rsidRDefault="00616CAD" w:rsidP="00616CAD"/>
    <w:p w:rsidR="00616CAD" w:rsidRPr="00616CAD" w:rsidRDefault="00616CAD" w:rsidP="00616CAD"/>
    <w:p w:rsidR="00616CAD" w:rsidRPr="00616CAD" w:rsidRDefault="00616CAD" w:rsidP="00616CAD"/>
    <w:p w:rsidR="00616CAD" w:rsidRPr="00616CAD" w:rsidRDefault="00616CAD" w:rsidP="00616CAD"/>
    <w:p w:rsidR="00616CAD" w:rsidRPr="00616CAD" w:rsidRDefault="00616CAD" w:rsidP="00616CAD"/>
    <w:p w:rsidR="00616CAD" w:rsidRPr="00616CAD" w:rsidRDefault="00616CAD" w:rsidP="00616CAD"/>
    <w:p w:rsidR="00616CAD" w:rsidRPr="00616CAD" w:rsidRDefault="00616CAD" w:rsidP="00616CAD"/>
    <w:p w:rsidR="00616CAD" w:rsidRPr="00616CAD" w:rsidRDefault="00616CAD" w:rsidP="00616CAD"/>
    <w:p w:rsidR="00616CAD" w:rsidRPr="00616CAD" w:rsidRDefault="00616CAD" w:rsidP="00616CAD"/>
    <w:p w:rsidR="00616CAD" w:rsidRDefault="00616CAD" w:rsidP="00616CAD"/>
    <w:p w:rsidR="0077400F" w:rsidRDefault="00616CAD" w:rsidP="00616CAD">
      <w:pPr>
        <w:tabs>
          <w:tab w:val="left" w:pos="5679"/>
        </w:tabs>
        <w:rPr>
          <w:noProof/>
          <w:sz w:val="24"/>
        </w:rPr>
      </w:pPr>
      <w:r>
        <w:tab/>
      </w:r>
    </w:p>
    <w:p w:rsidR="0008491A" w:rsidRPr="0077400F" w:rsidRDefault="00616CAD" w:rsidP="00616CAD">
      <w:pPr>
        <w:pStyle w:val="2"/>
        <w:rPr>
          <w:sz w:val="24"/>
        </w:rPr>
      </w:pPr>
      <w:r>
        <w:rPr>
          <w:noProof/>
          <w:sz w:val="24"/>
        </w:rPr>
        <w:lastRenderedPageBreak/>
        <w:t xml:space="preserve">                                                                       </w:t>
      </w:r>
      <w:r w:rsidR="00721911">
        <w:rPr>
          <w:noProof/>
          <w:sz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38.6pt;height:59.9pt;visibility:visible">
            <v:imagedata r:id="rId46" o:title=""/>
          </v:shape>
        </w:pict>
      </w:r>
    </w:p>
    <w:p w:rsidR="0008491A" w:rsidRPr="0077400F" w:rsidRDefault="0008491A" w:rsidP="005A5785">
      <w:pPr>
        <w:jc w:val="both"/>
        <w:rPr>
          <w:sz w:val="24"/>
          <w:szCs w:val="24"/>
        </w:rPr>
      </w:pPr>
    </w:p>
    <w:p w:rsidR="0008491A" w:rsidRPr="00616CAD" w:rsidRDefault="0008491A" w:rsidP="00DA64FD">
      <w:pPr>
        <w:jc w:val="center"/>
        <w:rPr>
          <w:b/>
          <w:caps/>
          <w:szCs w:val="24"/>
        </w:rPr>
      </w:pPr>
      <w:r w:rsidRPr="00616CAD">
        <w:rPr>
          <w:b/>
          <w:caps/>
          <w:szCs w:val="24"/>
        </w:rPr>
        <w:t xml:space="preserve">Российская Федерация </w:t>
      </w:r>
    </w:p>
    <w:p w:rsidR="0008491A" w:rsidRPr="00616CAD" w:rsidRDefault="0008491A" w:rsidP="00EC4BCC">
      <w:pPr>
        <w:jc w:val="center"/>
        <w:rPr>
          <w:b/>
          <w:caps/>
          <w:szCs w:val="24"/>
        </w:rPr>
      </w:pPr>
      <w:r w:rsidRPr="00616CAD">
        <w:rPr>
          <w:b/>
          <w:caps/>
          <w:szCs w:val="24"/>
        </w:rPr>
        <w:t>Ростовская область</w:t>
      </w:r>
    </w:p>
    <w:p w:rsidR="0008491A" w:rsidRPr="00616CAD" w:rsidRDefault="0008491A" w:rsidP="00EC4BCC">
      <w:pPr>
        <w:jc w:val="center"/>
        <w:rPr>
          <w:b/>
          <w:caps/>
          <w:szCs w:val="24"/>
        </w:rPr>
      </w:pPr>
      <w:r w:rsidRPr="00616CAD">
        <w:rPr>
          <w:b/>
          <w:caps/>
          <w:szCs w:val="24"/>
        </w:rPr>
        <w:t>Октябрьский район</w:t>
      </w:r>
    </w:p>
    <w:p w:rsidR="0008491A" w:rsidRPr="00616CAD" w:rsidRDefault="0008491A" w:rsidP="00DA64FD">
      <w:pPr>
        <w:jc w:val="center"/>
        <w:rPr>
          <w:b/>
          <w:szCs w:val="24"/>
        </w:rPr>
      </w:pPr>
      <w:r w:rsidRPr="00616CAD">
        <w:rPr>
          <w:b/>
          <w:szCs w:val="24"/>
        </w:rPr>
        <w:t>Муниципальное образование «</w:t>
      </w:r>
      <w:proofErr w:type="spellStart"/>
      <w:r w:rsidR="00720A8D">
        <w:rPr>
          <w:b/>
          <w:szCs w:val="24"/>
        </w:rPr>
        <w:t>Бессергеневское</w:t>
      </w:r>
      <w:proofErr w:type="spellEnd"/>
      <w:r w:rsidRPr="00616CAD">
        <w:rPr>
          <w:b/>
          <w:szCs w:val="24"/>
        </w:rPr>
        <w:t xml:space="preserve"> сельское поселение»</w:t>
      </w:r>
    </w:p>
    <w:p w:rsidR="0008491A" w:rsidRPr="00616CAD" w:rsidRDefault="0008491A" w:rsidP="00DA64FD">
      <w:pPr>
        <w:jc w:val="center"/>
        <w:rPr>
          <w:b/>
          <w:szCs w:val="24"/>
        </w:rPr>
      </w:pPr>
      <w:r w:rsidRPr="00616CAD">
        <w:rPr>
          <w:b/>
          <w:szCs w:val="24"/>
        </w:rPr>
        <w:t xml:space="preserve">Администрация </w:t>
      </w:r>
      <w:proofErr w:type="spellStart"/>
      <w:r w:rsidR="00720A8D">
        <w:rPr>
          <w:b/>
          <w:szCs w:val="24"/>
        </w:rPr>
        <w:t>Бессергеневского</w:t>
      </w:r>
      <w:proofErr w:type="spellEnd"/>
      <w:r w:rsidRPr="00616CAD">
        <w:rPr>
          <w:b/>
          <w:szCs w:val="24"/>
        </w:rPr>
        <w:t xml:space="preserve"> сельского поселения</w:t>
      </w:r>
    </w:p>
    <w:p w:rsidR="0008491A" w:rsidRPr="00616CAD" w:rsidRDefault="0008491A" w:rsidP="00DA64FD">
      <w:pPr>
        <w:jc w:val="center"/>
        <w:rPr>
          <w:szCs w:val="24"/>
        </w:rPr>
      </w:pPr>
    </w:p>
    <w:p w:rsidR="0008491A" w:rsidRPr="00616CAD" w:rsidRDefault="0008491A" w:rsidP="00DA64FD">
      <w:pPr>
        <w:jc w:val="center"/>
        <w:rPr>
          <w:b/>
          <w:caps/>
          <w:szCs w:val="24"/>
        </w:rPr>
      </w:pPr>
      <w:r w:rsidRPr="00616CAD">
        <w:rPr>
          <w:b/>
          <w:caps/>
          <w:szCs w:val="24"/>
        </w:rPr>
        <w:t>ПОСТАНОВЛЕНИЕ</w:t>
      </w:r>
    </w:p>
    <w:p w:rsidR="0008491A" w:rsidRPr="00616CAD" w:rsidRDefault="0008491A" w:rsidP="00DA64FD">
      <w:pPr>
        <w:jc w:val="center"/>
        <w:rPr>
          <w:szCs w:val="24"/>
        </w:rPr>
      </w:pPr>
    </w:p>
    <w:p w:rsidR="0008491A" w:rsidRPr="00616CAD" w:rsidRDefault="00077ECF" w:rsidP="005A5785">
      <w:pPr>
        <w:jc w:val="both"/>
        <w:rPr>
          <w:szCs w:val="24"/>
        </w:rPr>
      </w:pPr>
      <w:r w:rsidRPr="00616CAD">
        <w:rPr>
          <w:szCs w:val="24"/>
        </w:rPr>
        <w:t>2</w:t>
      </w:r>
      <w:r w:rsidR="00875DEF">
        <w:rPr>
          <w:szCs w:val="24"/>
        </w:rPr>
        <w:t>9</w:t>
      </w:r>
      <w:r w:rsidR="0008491A" w:rsidRPr="00616CAD">
        <w:rPr>
          <w:szCs w:val="24"/>
        </w:rPr>
        <w:t>.1</w:t>
      </w:r>
      <w:r w:rsidRPr="00616CAD">
        <w:rPr>
          <w:szCs w:val="24"/>
        </w:rPr>
        <w:t>2</w:t>
      </w:r>
      <w:r w:rsidR="0008491A" w:rsidRPr="00616CAD">
        <w:rPr>
          <w:szCs w:val="24"/>
        </w:rPr>
        <w:t>.201</w:t>
      </w:r>
      <w:r w:rsidRPr="00616CAD">
        <w:rPr>
          <w:szCs w:val="24"/>
        </w:rPr>
        <w:t>8</w:t>
      </w:r>
      <w:r w:rsidR="0008491A" w:rsidRPr="00616CAD">
        <w:rPr>
          <w:szCs w:val="24"/>
        </w:rPr>
        <w:tab/>
      </w:r>
      <w:r w:rsidR="0008491A" w:rsidRPr="00616CAD">
        <w:rPr>
          <w:szCs w:val="24"/>
        </w:rPr>
        <w:tab/>
      </w:r>
      <w:r w:rsidR="0077400F" w:rsidRPr="00616CAD">
        <w:rPr>
          <w:szCs w:val="24"/>
        </w:rPr>
        <w:t xml:space="preserve">                                    </w:t>
      </w:r>
      <w:r w:rsidR="0008491A" w:rsidRPr="00616CAD">
        <w:rPr>
          <w:szCs w:val="24"/>
        </w:rPr>
        <w:t xml:space="preserve"> № </w:t>
      </w:r>
      <w:r w:rsidR="00875DEF">
        <w:rPr>
          <w:szCs w:val="24"/>
        </w:rPr>
        <w:t>204</w:t>
      </w:r>
      <w:r w:rsidR="0008491A" w:rsidRPr="00616CAD">
        <w:rPr>
          <w:szCs w:val="24"/>
        </w:rPr>
        <w:tab/>
      </w:r>
      <w:r w:rsidR="00616CAD">
        <w:rPr>
          <w:szCs w:val="24"/>
        </w:rPr>
        <w:t xml:space="preserve">                          </w:t>
      </w:r>
      <w:r w:rsidR="00720A8D">
        <w:rPr>
          <w:szCs w:val="24"/>
        </w:rPr>
        <w:t xml:space="preserve"> </w:t>
      </w:r>
      <w:proofErr w:type="spellStart"/>
      <w:r w:rsidR="00720A8D">
        <w:rPr>
          <w:szCs w:val="24"/>
        </w:rPr>
        <w:t>ст</w:t>
      </w:r>
      <w:proofErr w:type="gramStart"/>
      <w:r w:rsidR="00720A8D">
        <w:rPr>
          <w:szCs w:val="24"/>
        </w:rPr>
        <w:t>.Б</w:t>
      </w:r>
      <w:proofErr w:type="gramEnd"/>
      <w:r w:rsidR="00720A8D">
        <w:rPr>
          <w:szCs w:val="24"/>
        </w:rPr>
        <w:t>ессергеневская</w:t>
      </w:r>
      <w:proofErr w:type="spellEnd"/>
      <w:r w:rsidR="00720A8D">
        <w:rPr>
          <w:szCs w:val="24"/>
        </w:rPr>
        <w:t xml:space="preserve">   </w:t>
      </w:r>
    </w:p>
    <w:p w:rsidR="0008491A" w:rsidRPr="0077400F" w:rsidRDefault="0008491A" w:rsidP="005A5785">
      <w:pPr>
        <w:jc w:val="both"/>
        <w:rPr>
          <w:sz w:val="24"/>
          <w:szCs w:val="24"/>
        </w:rPr>
      </w:pPr>
    </w:p>
    <w:p w:rsidR="0008491A" w:rsidRPr="00616CAD" w:rsidRDefault="0008491A" w:rsidP="005A5785">
      <w:pPr>
        <w:jc w:val="both"/>
        <w:rPr>
          <w:szCs w:val="24"/>
        </w:rPr>
      </w:pPr>
    </w:p>
    <w:tbl>
      <w:tblPr>
        <w:tblW w:w="0" w:type="auto"/>
        <w:tblLayout w:type="fixed"/>
        <w:tblLook w:val="0000" w:firstRow="0" w:lastRow="0" w:firstColumn="0" w:lastColumn="0" w:noHBand="0" w:noVBand="0"/>
      </w:tblPr>
      <w:tblGrid>
        <w:gridCol w:w="4928"/>
      </w:tblGrid>
      <w:tr w:rsidR="0008491A" w:rsidRPr="00616CAD" w:rsidTr="00386598">
        <w:tc>
          <w:tcPr>
            <w:tcW w:w="4928" w:type="dxa"/>
          </w:tcPr>
          <w:p w:rsidR="0008491A" w:rsidRPr="00616CAD" w:rsidRDefault="0008491A" w:rsidP="00616CAD">
            <w:pPr>
              <w:spacing w:line="276" w:lineRule="auto"/>
              <w:jc w:val="both"/>
              <w:rPr>
                <w:szCs w:val="24"/>
              </w:rPr>
            </w:pPr>
            <w:r w:rsidRPr="00616CAD">
              <w:rPr>
                <w:szCs w:val="24"/>
              </w:rPr>
              <w:t>Об утверждении учетной политики для целей бюджетного и налогового учета</w:t>
            </w:r>
          </w:p>
        </w:tc>
      </w:tr>
    </w:tbl>
    <w:p w:rsidR="0008491A" w:rsidRPr="0077400F" w:rsidRDefault="0008491A" w:rsidP="005A5785">
      <w:pPr>
        <w:jc w:val="both"/>
        <w:rPr>
          <w:sz w:val="24"/>
          <w:szCs w:val="24"/>
        </w:rPr>
      </w:pPr>
    </w:p>
    <w:p w:rsidR="0008491A" w:rsidRPr="00616CAD" w:rsidRDefault="0008491A" w:rsidP="00616CAD">
      <w:pPr>
        <w:ind w:firstLine="720"/>
        <w:jc w:val="both"/>
        <w:rPr>
          <w:szCs w:val="24"/>
        </w:rPr>
      </w:pPr>
      <w:r w:rsidRPr="00616CAD">
        <w:rPr>
          <w:szCs w:val="24"/>
        </w:rPr>
        <w:t xml:space="preserve">В соответствии с Федеральным законом от 06.12.2011 </w:t>
      </w:r>
      <w:r w:rsidR="00616CAD">
        <w:rPr>
          <w:szCs w:val="24"/>
        </w:rPr>
        <w:t>№</w:t>
      </w:r>
      <w:r w:rsidRPr="00616CAD">
        <w:rPr>
          <w:szCs w:val="24"/>
        </w:rPr>
        <w:t xml:space="preserve"> 402-ФЗ, Приказом Минфина России от 01.12.2010 </w:t>
      </w:r>
      <w:r w:rsidR="00616CAD">
        <w:rPr>
          <w:szCs w:val="24"/>
        </w:rPr>
        <w:t>№</w:t>
      </w:r>
      <w:r w:rsidRPr="00616CAD">
        <w:rPr>
          <w:szCs w:val="24"/>
        </w:rPr>
        <w:t xml:space="preserve"> 157н, Приказом Минфина России от 06.12.2010 </w:t>
      </w:r>
      <w:r w:rsidR="00616CAD">
        <w:rPr>
          <w:szCs w:val="24"/>
        </w:rPr>
        <w:t>№</w:t>
      </w:r>
      <w:r w:rsidRPr="00616CAD">
        <w:rPr>
          <w:szCs w:val="24"/>
        </w:rPr>
        <w:t xml:space="preserve"> 162н, Приказом Минфина России от 28.12.2010 </w:t>
      </w:r>
      <w:r w:rsidR="00616CAD">
        <w:rPr>
          <w:szCs w:val="24"/>
        </w:rPr>
        <w:t>№</w:t>
      </w:r>
      <w:r w:rsidRPr="00616CAD">
        <w:rPr>
          <w:szCs w:val="24"/>
        </w:rPr>
        <w:t xml:space="preserve"> 191н, федеральными стандартами бухгалтерского учета для организаций государственного сектора, Налоговым коде</w:t>
      </w:r>
      <w:r w:rsidRPr="00616CAD">
        <w:rPr>
          <w:szCs w:val="24"/>
        </w:rPr>
        <w:t>к</w:t>
      </w:r>
      <w:r w:rsidRPr="00616CAD">
        <w:rPr>
          <w:szCs w:val="24"/>
        </w:rPr>
        <w:t>сом РФ:</w:t>
      </w:r>
    </w:p>
    <w:p w:rsidR="0008491A" w:rsidRPr="00616CAD" w:rsidRDefault="0008491A" w:rsidP="00616CAD">
      <w:pPr>
        <w:jc w:val="both"/>
        <w:rPr>
          <w:szCs w:val="24"/>
        </w:rPr>
      </w:pPr>
    </w:p>
    <w:p w:rsidR="0008491A" w:rsidRPr="00616CAD" w:rsidRDefault="0008491A" w:rsidP="00616CAD">
      <w:pPr>
        <w:ind w:firstLine="708"/>
        <w:jc w:val="both"/>
        <w:rPr>
          <w:szCs w:val="24"/>
        </w:rPr>
      </w:pPr>
      <w:r w:rsidRPr="00616CAD">
        <w:rPr>
          <w:szCs w:val="24"/>
        </w:rPr>
        <w:t>1. Утвердить учетную политику для целей бюджетного и налогового учета с</w:t>
      </w:r>
      <w:r w:rsidRPr="00616CAD">
        <w:rPr>
          <w:szCs w:val="24"/>
        </w:rPr>
        <w:t>о</w:t>
      </w:r>
      <w:r w:rsidRPr="00616CAD">
        <w:rPr>
          <w:szCs w:val="24"/>
        </w:rPr>
        <w:t>гласно приложению и ввести ее в действие с 1 января 2019 года и во все последу</w:t>
      </w:r>
      <w:r w:rsidRPr="00616CAD">
        <w:rPr>
          <w:szCs w:val="24"/>
        </w:rPr>
        <w:t>ю</w:t>
      </w:r>
      <w:r w:rsidRPr="00616CAD">
        <w:rPr>
          <w:szCs w:val="24"/>
        </w:rPr>
        <w:t>щие отчетные периоды с внесением в них необходимых изменений и дополнений.</w:t>
      </w:r>
    </w:p>
    <w:p w:rsidR="0008491A" w:rsidRPr="00616CAD" w:rsidRDefault="0008491A" w:rsidP="00616CAD">
      <w:pPr>
        <w:ind w:firstLine="708"/>
        <w:jc w:val="both"/>
        <w:rPr>
          <w:szCs w:val="24"/>
        </w:rPr>
      </w:pPr>
      <w:r w:rsidRPr="00616CAD">
        <w:rPr>
          <w:szCs w:val="24"/>
        </w:rPr>
        <w:t>2. Довести до всех ответственных лиц учреждения соответствующие докуме</w:t>
      </w:r>
      <w:r w:rsidRPr="00616CAD">
        <w:rPr>
          <w:szCs w:val="24"/>
        </w:rPr>
        <w:t>н</w:t>
      </w:r>
      <w:r w:rsidRPr="00616CAD">
        <w:rPr>
          <w:szCs w:val="24"/>
        </w:rPr>
        <w:t>ты, необходимые для обеспечения реализации учетной политики в учреждении и организации бюджетного учета, документооборота, санкционирования расходов учреждения.</w:t>
      </w:r>
    </w:p>
    <w:p w:rsidR="0008491A" w:rsidRPr="00616CAD" w:rsidRDefault="0008491A" w:rsidP="00616CAD">
      <w:pPr>
        <w:ind w:firstLine="708"/>
        <w:jc w:val="both"/>
        <w:rPr>
          <w:szCs w:val="24"/>
        </w:rPr>
      </w:pPr>
      <w:r w:rsidRPr="00616CAD">
        <w:rPr>
          <w:szCs w:val="24"/>
        </w:rPr>
        <w:t>3. Постановление вступает в силу с момента подписания.</w:t>
      </w:r>
    </w:p>
    <w:p w:rsidR="0008491A" w:rsidRPr="00616CAD" w:rsidRDefault="0008491A" w:rsidP="00616CAD">
      <w:pPr>
        <w:ind w:firstLine="708"/>
        <w:jc w:val="both"/>
        <w:rPr>
          <w:szCs w:val="24"/>
        </w:rPr>
      </w:pPr>
      <w:r w:rsidRPr="00616CAD">
        <w:rPr>
          <w:szCs w:val="24"/>
        </w:rPr>
        <w:t>4. Считать утратившим силу Постановление Главы</w:t>
      </w:r>
      <w:r w:rsidR="0077400F" w:rsidRPr="00616CAD">
        <w:rPr>
          <w:szCs w:val="24"/>
        </w:rPr>
        <w:t xml:space="preserve"> Администрации</w:t>
      </w:r>
      <w:r w:rsidR="00720A8D">
        <w:rPr>
          <w:szCs w:val="24"/>
        </w:rPr>
        <w:t xml:space="preserve"> </w:t>
      </w:r>
      <w:proofErr w:type="spellStart"/>
      <w:r w:rsidR="00720A8D">
        <w:rPr>
          <w:szCs w:val="24"/>
        </w:rPr>
        <w:t>Бессерг</w:t>
      </w:r>
      <w:r w:rsidR="00720A8D">
        <w:rPr>
          <w:szCs w:val="24"/>
        </w:rPr>
        <w:t>е</w:t>
      </w:r>
      <w:r w:rsidR="00720A8D">
        <w:rPr>
          <w:szCs w:val="24"/>
        </w:rPr>
        <w:t>невского</w:t>
      </w:r>
      <w:proofErr w:type="spellEnd"/>
      <w:r w:rsidRPr="00616CAD">
        <w:rPr>
          <w:szCs w:val="24"/>
        </w:rPr>
        <w:t xml:space="preserve"> сельского поселения № </w:t>
      </w:r>
      <w:r w:rsidR="00720A8D">
        <w:rPr>
          <w:szCs w:val="24"/>
        </w:rPr>
        <w:t>292</w:t>
      </w:r>
      <w:r w:rsidRPr="00616CAD">
        <w:rPr>
          <w:szCs w:val="24"/>
        </w:rPr>
        <w:t xml:space="preserve"> от </w:t>
      </w:r>
      <w:r w:rsidR="00184884" w:rsidRPr="00616CAD">
        <w:rPr>
          <w:szCs w:val="24"/>
        </w:rPr>
        <w:t>2</w:t>
      </w:r>
      <w:r w:rsidR="00720A8D">
        <w:rPr>
          <w:szCs w:val="24"/>
        </w:rPr>
        <w:t>9</w:t>
      </w:r>
      <w:r w:rsidRPr="00616CAD">
        <w:rPr>
          <w:szCs w:val="24"/>
        </w:rPr>
        <w:t>.12.2017 г</w:t>
      </w:r>
      <w:r w:rsidR="00616CAD">
        <w:rPr>
          <w:szCs w:val="24"/>
        </w:rPr>
        <w:t>ода «Об учетной политики А</w:t>
      </w:r>
      <w:r w:rsidR="00616CAD">
        <w:rPr>
          <w:szCs w:val="24"/>
        </w:rPr>
        <w:t>д</w:t>
      </w:r>
      <w:r w:rsidR="00616CAD">
        <w:rPr>
          <w:szCs w:val="24"/>
        </w:rPr>
        <w:t>министра</w:t>
      </w:r>
      <w:r w:rsidR="00720A8D">
        <w:rPr>
          <w:szCs w:val="24"/>
        </w:rPr>
        <w:t xml:space="preserve">ции </w:t>
      </w:r>
      <w:proofErr w:type="spellStart"/>
      <w:r w:rsidR="00720A8D">
        <w:rPr>
          <w:szCs w:val="24"/>
        </w:rPr>
        <w:t>Бессергеневского</w:t>
      </w:r>
      <w:proofErr w:type="spellEnd"/>
      <w:r w:rsidR="00616CAD">
        <w:rPr>
          <w:szCs w:val="24"/>
        </w:rPr>
        <w:t xml:space="preserve"> сельского поселения».</w:t>
      </w:r>
    </w:p>
    <w:p w:rsidR="0008491A" w:rsidRPr="00616CAD" w:rsidRDefault="0008491A" w:rsidP="00616CAD">
      <w:pPr>
        <w:ind w:firstLine="708"/>
        <w:jc w:val="both"/>
        <w:rPr>
          <w:szCs w:val="24"/>
        </w:rPr>
      </w:pPr>
      <w:r w:rsidRPr="00616CAD">
        <w:rPr>
          <w:szCs w:val="24"/>
        </w:rPr>
        <w:t xml:space="preserve">5. </w:t>
      </w:r>
      <w:proofErr w:type="gramStart"/>
      <w:r w:rsidRPr="00616CAD">
        <w:rPr>
          <w:szCs w:val="24"/>
        </w:rPr>
        <w:t>Контроль за</w:t>
      </w:r>
      <w:proofErr w:type="gramEnd"/>
      <w:r w:rsidRPr="00616CAD">
        <w:rPr>
          <w:szCs w:val="24"/>
        </w:rPr>
        <w:t xml:space="preserve"> исполнением настоящего постановления возложить на </w:t>
      </w:r>
      <w:r w:rsidR="0077400F" w:rsidRPr="00616CAD">
        <w:rPr>
          <w:szCs w:val="24"/>
        </w:rPr>
        <w:t>гла</w:t>
      </w:r>
      <w:r w:rsidR="00720A8D">
        <w:rPr>
          <w:szCs w:val="24"/>
        </w:rPr>
        <w:t>вного бухгалтера Кротову Н.П.</w:t>
      </w:r>
      <w:r w:rsidRPr="00616CAD">
        <w:rPr>
          <w:szCs w:val="24"/>
        </w:rPr>
        <w:t>.</w:t>
      </w:r>
    </w:p>
    <w:p w:rsidR="00DA3A73" w:rsidRPr="00616CAD" w:rsidRDefault="00DA3A73" w:rsidP="00616CAD">
      <w:pPr>
        <w:ind w:firstLine="708"/>
        <w:jc w:val="both"/>
        <w:rPr>
          <w:szCs w:val="24"/>
        </w:rPr>
      </w:pPr>
    </w:p>
    <w:p w:rsidR="00DA3A73" w:rsidRPr="00616CAD" w:rsidRDefault="00DA3A73" w:rsidP="00616CAD">
      <w:pPr>
        <w:ind w:firstLine="708"/>
        <w:jc w:val="both"/>
        <w:rPr>
          <w:szCs w:val="24"/>
        </w:rPr>
      </w:pPr>
    </w:p>
    <w:p w:rsidR="00DA3A73" w:rsidRPr="00616CAD" w:rsidRDefault="00DA3A73" w:rsidP="00616CAD">
      <w:pPr>
        <w:ind w:firstLine="708"/>
        <w:jc w:val="both"/>
        <w:rPr>
          <w:szCs w:val="24"/>
        </w:rPr>
      </w:pPr>
    </w:p>
    <w:p w:rsidR="0008491A" w:rsidRPr="00616CAD" w:rsidRDefault="0008491A" w:rsidP="00616CAD">
      <w:pPr>
        <w:ind w:firstLine="708"/>
        <w:jc w:val="both"/>
        <w:rPr>
          <w:szCs w:val="24"/>
        </w:rPr>
      </w:pPr>
    </w:p>
    <w:p w:rsidR="0077400F" w:rsidRPr="00616CAD" w:rsidRDefault="0008491A" w:rsidP="00720A8D">
      <w:pPr>
        <w:jc w:val="both"/>
        <w:rPr>
          <w:b/>
          <w:szCs w:val="24"/>
        </w:rPr>
      </w:pPr>
      <w:r w:rsidRPr="00616CAD">
        <w:rPr>
          <w:b/>
          <w:szCs w:val="24"/>
        </w:rPr>
        <w:t xml:space="preserve">Глава Администрации </w:t>
      </w:r>
    </w:p>
    <w:p w:rsidR="0008491A" w:rsidRPr="00616CAD" w:rsidRDefault="00720A8D" w:rsidP="00616CAD">
      <w:pPr>
        <w:tabs>
          <w:tab w:val="left" w:pos="7371"/>
        </w:tabs>
        <w:jc w:val="both"/>
        <w:rPr>
          <w:szCs w:val="24"/>
        </w:rPr>
      </w:pPr>
      <w:proofErr w:type="spellStart"/>
      <w:r>
        <w:rPr>
          <w:b/>
          <w:szCs w:val="24"/>
        </w:rPr>
        <w:t>Бессергеневского</w:t>
      </w:r>
      <w:proofErr w:type="spellEnd"/>
      <w:r w:rsidR="0008491A" w:rsidRPr="00616CAD">
        <w:rPr>
          <w:b/>
          <w:szCs w:val="24"/>
        </w:rPr>
        <w:t xml:space="preserve"> сельского поселения</w:t>
      </w:r>
      <w:r w:rsidR="0077400F" w:rsidRPr="00616CAD">
        <w:rPr>
          <w:b/>
          <w:szCs w:val="24"/>
        </w:rPr>
        <w:tab/>
      </w:r>
      <w:proofErr w:type="spellStart"/>
      <w:r>
        <w:rPr>
          <w:b/>
          <w:szCs w:val="24"/>
        </w:rPr>
        <w:t>А.М.Гудков</w:t>
      </w:r>
      <w:proofErr w:type="spellEnd"/>
    </w:p>
    <w:p w:rsidR="0008491A" w:rsidRPr="0077400F" w:rsidRDefault="00720A8D" w:rsidP="00720A8D">
      <w:pPr>
        <w:pageBreakBefore/>
        <w:ind w:left="6237"/>
        <w:jc w:val="center"/>
        <w:rPr>
          <w:sz w:val="24"/>
          <w:szCs w:val="24"/>
        </w:rPr>
      </w:pPr>
      <w:r>
        <w:rPr>
          <w:sz w:val="24"/>
          <w:szCs w:val="24"/>
        </w:rPr>
        <w:lastRenderedPageBreak/>
        <w:t xml:space="preserve">              </w:t>
      </w:r>
      <w:r w:rsidR="0008491A" w:rsidRPr="0077400F">
        <w:rPr>
          <w:sz w:val="24"/>
          <w:szCs w:val="24"/>
        </w:rPr>
        <w:t>Приложение</w:t>
      </w:r>
      <w:r w:rsidR="00616CAD">
        <w:rPr>
          <w:sz w:val="24"/>
          <w:szCs w:val="24"/>
        </w:rPr>
        <w:t xml:space="preserve"> </w:t>
      </w:r>
      <w:r w:rsidR="0008491A" w:rsidRPr="0077400F">
        <w:rPr>
          <w:sz w:val="24"/>
          <w:szCs w:val="24"/>
        </w:rPr>
        <w:t>к постановлению</w:t>
      </w:r>
    </w:p>
    <w:p w:rsidR="00616CAD" w:rsidRDefault="0008491A" w:rsidP="00616CAD">
      <w:pPr>
        <w:ind w:left="6237"/>
        <w:jc w:val="right"/>
        <w:rPr>
          <w:sz w:val="24"/>
          <w:szCs w:val="24"/>
        </w:rPr>
      </w:pPr>
      <w:r w:rsidRPr="0077400F">
        <w:rPr>
          <w:sz w:val="24"/>
          <w:szCs w:val="24"/>
        </w:rPr>
        <w:t>Администрации</w:t>
      </w:r>
      <w:r w:rsidR="00616CAD">
        <w:rPr>
          <w:sz w:val="24"/>
          <w:szCs w:val="24"/>
        </w:rPr>
        <w:t xml:space="preserve"> </w:t>
      </w:r>
      <w:proofErr w:type="spellStart"/>
      <w:r w:rsidR="00720A8D">
        <w:rPr>
          <w:sz w:val="24"/>
          <w:szCs w:val="24"/>
        </w:rPr>
        <w:t>Бессергеневского</w:t>
      </w:r>
      <w:proofErr w:type="spellEnd"/>
      <w:r w:rsidRPr="0077400F">
        <w:rPr>
          <w:sz w:val="24"/>
          <w:szCs w:val="24"/>
        </w:rPr>
        <w:t xml:space="preserve"> </w:t>
      </w:r>
    </w:p>
    <w:p w:rsidR="0008491A" w:rsidRPr="0077400F" w:rsidRDefault="0008491A" w:rsidP="00616CAD">
      <w:pPr>
        <w:ind w:left="6237"/>
        <w:jc w:val="right"/>
        <w:rPr>
          <w:sz w:val="24"/>
          <w:szCs w:val="24"/>
        </w:rPr>
      </w:pPr>
      <w:r w:rsidRPr="0077400F">
        <w:rPr>
          <w:sz w:val="24"/>
          <w:szCs w:val="24"/>
        </w:rPr>
        <w:t>сельского</w:t>
      </w:r>
      <w:r w:rsidR="00616CAD">
        <w:rPr>
          <w:sz w:val="24"/>
          <w:szCs w:val="24"/>
        </w:rPr>
        <w:t xml:space="preserve"> </w:t>
      </w:r>
      <w:r w:rsidRPr="0077400F">
        <w:rPr>
          <w:sz w:val="24"/>
          <w:szCs w:val="24"/>
        </w:rPr>
        <w:t xml:space="preserve">поселения </w:t>
      </w:r>
    </w:p>
    <w:p w:rsidR="0008491A" w:rsidRPr="0077400F" w:rsidRDefault="0008491A" w:rsidP="0035081B">
      <w:pPr>
        <w:ind w:left="6237"/>
        <w:jc w:val="right"/>
        <w:rPr>
          <w:sz w:val="24"/>
          <w:szCs w:val="24"/>
        </w:rPr>
      </w:pPr>
      <w:r w:rsidRPr="0077400F">
        <w:rPr>
          <w:sz w:val="24"/>
          <w:szCs w:val="24"/>
        </w:rPr>
        <w:t xml:space="preserve">от </w:t>
      </w:r>
      <w:r w:rsidR="00077ECF" w:rsidRPr="0077400F">
        <w:rPr>
          <w:sz w:val="24"/>
          <w:szCs w:val="24"/>
        </w:rPr>
        <w:t>2</w:t>
      </w:r>
      <w:r w:rsidRPr="0077400F">
        <w:rPr>
          <w:sz w:val="24"/>
          <w:szCs w:val="24"/>
        </w:rPr>
        <w:t>9.</w:t>
      </w:r>
      <w:r w:rsidR="00077ECF" w:rsidRPr="0077400F">
        <w:rPr>
          <w:sz w:val="24"/>
          <w:szCs w:val="24"/>
        </w:rPr>
        <w:t>12</w:t>
      </w:r>
      <w:r w:rsidRPr="0077400F">
        <w:rPr>
          <w:sz w:val="24"/>
          <w:szCs w:val="24"/>
        </w:rPr>
        <w:t>.</w:t>
      </w:r>
      <w:r w:rsidRPr="00616CAD">
        <w:rPr>
          <w:sz w:val="24"/>
          <w:szCs w:val="24"/>
        </w:rPr>
        <w:t>201</w:t>
      </w:r>
      <w:r w:rsidR="00077ECF" w:rsidRPr="00616CAD">
        <w:rPr>
          <w:sz w:val="24"/>
          <w:szCs w:val="24"/>
        </w:rPr>
        <w:t>8</w:t>
      </w:r>
      <w:r w:rsidRPr="00616CAD">
        <w:rPr>
          <w:sz w:val="24"/>
          <w:szCs w:val="24"/>
        </w:rPr>
        <w:t xml:space="preserve"> № </w:t>
      </w:r>
      <w:r w:rsidR="00720A8D">
        <w:rPr>
          <w:sz w:val="24"/>
          <w:szCs w:val="24"/>
        </w:rPr>
        <w:t>204</w:t>
      </w:r>
    </w:p>
    <w:p w:rsidR="0008491A" w:rsidRPr="0077400F" w:rsidRDefault="0008491A" w:rsidP="00482EDC">
      <w:pPr>
        <w:pStyle w:val="a3"/>
        <w:tabs>
          <w:tab w:val="left" w:pos="708"/>
        </w:tabs>
        <w:jc w:val="center"/>
        <w:rPr>
          <w:sz w:val="24"/>
          <w:szCs w:val="24"/>
        </w:rPr>
      </w:pPr>
    </w:p>
    <w:p w:rsidR="0008491A" w:rsidRPr="0077400F" w:rsidRDefault="0008491A" w:rsidP="009560E7">
      <w:pPr>
        <w:pStyle w:val="a3"/>
        <w:tabs>
          <w:tab w:val="left" w:pos="708"/>
        </w:tabs>
        <w:jc w:val="center"/>
        <w:rPr>
          <w:b/>
          <w:sz w:val="24"/>
          <w:szCs w:val="24"/>
        </w:rPr>
      </w:pPr>
      <w:r w:rsidRPr="0077400F">
        <w:rPr>
          <w:b/>
          <w:sz w:val="24"/>
          <w:szCs w:val="24"/>
        </w:rPr>
        <w:t>Учетная политика для целей бюджетного и налогового учета</w:t>
      </w:r>
    </w:p>
    <w:p w:rsidR="0008491A" w:rsidRPr="0077400F" w:rsidRDefault="0008491A" w:rsidP="009560E7">
      <w:pPr>
        <w:pStyle w:val="a3"/>
        <w:tabs>
          <w:tab w:val="left" w:pos="708"/>
        </w:tabs>
        <w:jc w:val="center"/>
        <w:rPr>
          <w:sz w:val="24"/>
          <w:szCs w:val="24"/>
        </w:rPr>
      </w:pPr>
    </w:p>
    <w:p w:rsidR="0008491A" w:rsidRPr="0077400F" w:rsidRDefault="0008491A" w:rsidP="00F5758B">
      <w:pPr>
        <w:pStyle w:val="a3"/>
        <w:tabs>
          <w:tab w:val="left" w:pos="708"/>
        </w:tabs>
        <w:jc w:val="center"/>
        <w:rPr>
          <w:sz w:val="24"/>
          <w:szCs w:val="24"/>
          <w:u w:val="single"/>
        </w:rPr>
      </w:pPr>
      <w:r w:rsidRPr="0077400F">
        <w:rPr>
          <w:sz w:val="24"/>
          <w:szCs w:val="24"/>
          <w:u w:val="single"/>
        </w:rPr>
        <w:t>1. Организационные положения</w:t>
      </w:r>
    </w:p>
    <w:p w:rsidR="0008491A" w:rsidRPr="0077400F" w:rsidRDefault="0008491A" w:rsidP="00F5758B">
      <w:pPr>
        <w:pStyle w:val="a3"/>
        <w:tabs>
          <w:tab w:val="left" w:pos="708"/>
        </w:tabs>
        <w:jc w:val="center"/>
        <w:rPr>
          <w:sz w:val="24"/>
          <w:szCs w:val="24"/>
        </w:rPr>
      </w:pPr>
    </w:p>
    <w:p w:rsidR="0008491A" w:rsidRPr="0077400F" w:rsidRDefault="0008491A" w:rsidP="00F5758B">
      <w:pPr>
        <w:pStyle w:val="a3"/>
        <w:tabs>
          <w:tab w:val="left" w:pos="708"/>
        </w:tabs>
        <w:jc w:val="both"/>
        <w:rPr>
          <w:sz w:val="24"/>
          <w:szCs w:val="24"/>
        </w:rPr>
      </w:pPr>
      <w:r w:rsidRPr="0077400F">
        <w:rPr>
          <w:sz w:val="24"/>
          <w:szCs w:val="24"/>
        </w:rPr>
        <w:t xml:space="preserve">1. Бюджетный и налоговый учет в Администрации </w:t>
      </w:r>
      <w:proofErr w:type="spellStart"/>
      <w:r w:rsidR="00720A8D">
        <w:rPr>
          <w:sz w:val="24"/>
          <w:szCs w:val="24"/>
        </w:rPr>
        <w:t>Бессергеневского</w:t>
      </w:r>
      <w:proofErr w:type="spellEnd"/>
      <w:r w:rsidRPr="0077400F">
        <w:rPr>
          <w:sz w:val="24"/>
          <w:szCs w:val="24"/>
        </w:rPr>
        <w:t xml:space="preserve"> сельского поселения ведется </w:t>
      </w:r>
      <w:r w:rsidR="0077400F">
        <w:rPr>
          <w:sz w:val="24"/>
          <w:szCs w:val="24"/>
        </w:rPr>
        <w:t>финансово-экономической службой</w:t>
      </w:r>
      <w:r w:rsidRPr="0077400F">
        <w:rPr>
          <w:sz w:val="24"/>
          <w:szCs w:val="24"/>
        </w:rPr>
        <w:t xml:space="preserve">, являющейся структурным подразделением администрации. Службу возглавляет начальник </w:t>
      </w:r>
      <w:r w:rsidR="00184884" w:rsidRPr="0077400F">
        <w:rPr>
          <w:sz w:val="24"/>
          <w:szCs w:val="24"/>
        </w:rPr>
        <w:t>финанс</w:t>
      </w:r>
      <w:r w:rsidR="00077ECF" w:rsidRPr="0077400F">
        <w:rPr>
          <w:sz w:val="24"/>
          <w:szCs w:val="24"/>
        </w:rPr>
        <w:t>о</w:t>
      </w:r>
      <w:r w:rsidR="00184884" w:rsidRPr="0077400F">
        <w:rPr>
          <w:sz w:val="24"/>
          <w:szCs w:val="24"/>
        </w:rPr>
        <w:t xml:space="preserve">во-экономической </w:t>
      </w:r>
      <w:r w:rsidRPr="0077400F">
        <w:rPr>
          <w:sz w:val="24"/>
          <w:szCs w:val="24"/>
        </w:rPr>
        <w:t>службы. Сотрудники службы руково</w:t>
      </w:r>
      <w:r w:rsidRPr="0077400F">
        <w:rPr>
          <w:sz w:val="24"/>
          <w:szCs w:val="24"/>
        </w:rPr>
        <w:t>д</w:t>
      </w:r>
      <w:r w:rsidRPr="0077400F">
        <w:rPr>
          <w:sz w:val="24"/>
          <w:szCs w:val="24"/>
        </w:rPr>
        <w:t>ствуются в работе должностными инструкциями.</w:t>
      </w:r>
    </w:p>
    <w:p w:rsidR="0008491A" w:rsidRPr="0077400F" w:rsidRDefault="0008491A" w:rsidP="009560E7">
      <w:pPr>
        <w:pStyle w:val="a3"/>
        <w:tabs>
          <w:tab w:val="left" w:pos="708"/>
        </w:tabs>
        <w:jc w:val="both"/>
        <w:rPr>
          <w:sz w:val="24"/>
          <w:szCs w:val="24"/>
        </w:rPr>
      </w:pPr>
      <w:r w:rsidRPr="0077400F">
        <w:rPr>
          <w:sz w:val="24"/>
          <w:szCs w:val="24"/>
        </w:rPr>
        <w:t>Ответственным за ведение бюджетного и налогового учета в учреждении является главный бу</w:t>
      </w:r>
      <w:r w:rsidRPr="0077400F">
        <w:rPr>
          <w:sz w:val="24"/>
          <w:szCs w:val="24"/>
        </w:rPr>
        <w:t>х</w:t>
      </w:r>
      <w:r w:rsidRPr="0077400F">
        <w:rPr>
          <w:sz w:val="24"/>
          <w:szCs w:val="24"/>
        </w:rPr>
        <w:t>галтер.</w:t>
      </w:r>
    </w:p>
    <w:p w:rsidR="0008491A" w:rsidRPr="0077400F" w:rsidRDefault="0008491A" w:rsidP="009560E7">
      <w:pPr>
        <w:pStyle w:val="a3"/>
        <w:tabs>
          <w:tab w:val="left" w:pos="708"/>
        </w:tabs>
        <w:jc w:val="both"/>
        <w:rPr>
          <w:sz w:val="24"/>
          <w:szCs w:val="24"/>
        </w:rPr>
      </w:pPr>
      <w:r w:rsidRPr="0077400F">
        <w:rPr>
          <w:sz w:val="24"/>
          <w:szCs w:val="24"/>
        </w:rPr>
        <w:t>Основание: часть 3 статьи 7 Закона от 6 декабря 2011 № 402-ФЗ.</w:t>
      </w:r>
    </w:p>
    <w:p w:rsidR="0008491A" w:rsidRPr="0077400F" w:rsidRDefault="0008491A" w:rsidP="009560E7">
      <w:pPr>
        <w:pStyle w:val="a3"/>
        <w:tabs>
          <w:tab w:val="left" w:pos="708"/>
        </w:tabs>
        <w:jc w:val="both"/>
        <w:rPr>
          <w:sz w:val="24"/>
          <w:szCs w:val="24"/>
        </w:rPr>
      </w:pPr>
    </w:p>
    <w:p w:rsidR="0008491A" w:rsidRPr="0077400F" w:rsidRDefault="0008491A" w:rsidP="00203526">
      <w:pPr>
        <w:pStyle w:val="makeword"/>
        <w:spacing w:before="0" w:beforeAutospacing="0" w:after="0"/>
      </w:pPr>
      <w:r w:rsidRPr="0077400F">
        <w:t>2.В учреждении обособленных подразделений нет.</w:t>
      </w:r>
    </w:p>
    <w:p w:rsidR="0008491A" w:rsidRPr="0077400F" w:rsidRDefault="0008491A" w:rsidP="009560E7">
      <w:pPr>
        <w:pStyle w:val="a3"/>
        <w:tabs>
          <w:tab w:val="left" w:pos="708"/>
        </w:tabs>
        <w:jc w:val="both"/>
        <w:rPr>
          <w:sz w:val="24"/>
          <w:szCs w:val="24"/>
        </w:rPr>
      </w:pPr>
    </w:p>
    <w:p w:rsidR="0008491A" w:rsidRPr="0077400F" w:rsidRDefault="0008491A" w:rsidP="009560E7">
      <w:pPr>
        <w:pStyle w:val="a3"/>
        <w:tabs>
          <w:tab w:val="left" w:pos="708"/>
        </w:tabs>
        <w:jc w:val="both"/>
        <w:rPr>
          <w:sz w:val="24"/>
          <w:szCs w:val="24"/>
        </w:rPr>
      </w:pPr>
      <w:r w:rsidRPr="0077400F">
        <w:rPr>
          <w:sz w:val="24"/>
          <w:szCs w:val="24"/>
        </w:rPr>
        <w:t>3. В учреждении действуют постоянные комиссии:</w:t>
      </w:r>
    </w:p>
    <w:p w:rsidR="0008491A" w:rsidRPr="0077400F" w:rsidRDefault="0008491A" w:rsidP="00203526">
      <w:pPr>
        <w:pStyle w:val="a3"/>
        <w:numPr>
          <w:ilvl w:val="0"/>
          <w:numId w:val="14"/>
        </w:numPr>
        <w:jc w:val="both"/>
        <w:rPr>
          <w:sz w:val="24"/>
          <w:szCs w:val="24"/>
        </w:rPr>
      </w:pPr>
      <w:r w:rsidRPr="0077400F">
        <w:rPr>
          <w:sz w:val="24"/>
          <w:szCs w:val="24"/>
        </w:rPr>
        <w:t xml:space="preserve">комиссия по поступлению и выбытию активов (приложение 1); </w:t>
      </w:r>
    </w:p>
    <w:p w:rsidR="0008491A" w:rsidRPr="0077400F" w:rsidRDefault="0008491A" w:rsidP="00203526">
      <w:pPr>
        <w:pStyle w:val="a3"/>
        <w:numPr>
          <w:ilvl w:val="0"/>
          <w:numId w:val="14"/>
        </w:numPr>
        <w:jc w:val="both"/>
        <w:rPr>
          <w:sz w:val="24"/>
          <w:szCs w:val="24"/>
        </w:rPr>
      </w:pPr>
      <w:r w:rsidRPr="0077400F">
        <w:rPr>
          <w:sz w:val="24"/>
          <w:szCs w:val="24"/>
        </w:rPr>
        <w:t xml:space="preserve">инвентаризационная комиссия (приложение 2); </w:t>
      </w:r>
    </w:p>
    <w:p w:rsidR="0008491A" w:rsidRPr="0077400F" w:rsidRDefault="0008491A" w:rsidP="00203526">
      <w:pPr>
        <w:pStyle w:val="a3"/>
        <w:numPr>
          <w:ilvl w:val="0"/>
          <w:numId w:val="14"/>
        </w:numPr>
        <w:jc w:val="both"/>
        <w:rPr>
          <w:sz w:val="24"/>
          <w:szCs w:val="24"/>
        </w:rPr>
      </w:pPr>
      <w:r w:rsidRPr="0077400F">
        <w:rPr>
          <w:sz w:val="24"/>
          <w:szCs w:val="24"/>
        </w:rPr>
        <w:t>комиссия по проверке показаний спидометров автотранспорта (приложение 3).</w:t>
      </w:r>
    </w:p>
    <w:p w:rsidR="0008491A" w:rsidRPr="0077400F" w:rsidRDefault="0008491A" w:rsidP="009F2DB5">
      <w:pPr>
        <w:pStyle w:val="makeword"/>
        <w:spacing w:after="100" w:afterAutospacing="1"/>
      </w:pPr>
      <w:r w:rsidRPr="0077400F">
        <w:t xml:space="preserve">Составы постоянно действующих комиссий утверждаются </w:t>
      </w:r>
      <w:r w:rsidR="00EA4D23" w:rsidRPr="0077400F">
        <w:t>распоряжениями</w:t>
      </w:r>
      <w:r w:rsidRPr="0077400F">
        <w:t xml:space="preserve"> руководителя учр</w:t>
      </w:r>
      <w:r w:rsidRPr="0077400F">
        <w:t>е</w:t>
      </w:r>
      <w:r w:rsidRPr="0077400F">
        <w:t>ждения.</w:t>
      </w:r>
    </w:p>
    <w:p w:rsidR="0008491A" w:rsidRPr="0077400F" w:rsidRDefault="0008491A" w:rsidP="00BB6AB6">
      <w:pPr>
        <w:pStyle w:val="makeword"/>
        <w:spacing w:after="100" w:afterAutospacing="1"/>
      </w:pPr>
      <w:r w:rsidRPr="0077400F">
        <w:t>Основание: ст. 11 Федерального закона № 402-ФЗ, п. 80 ФСБУ "Концептуальные основы", п. 2.2 Методических указаний № 49.</w:t>
      </w:r>
    </w:p>
    <w:p w:rsidR="0008491A" w:rsidRPr="0077400F" w:rsidRDefault="0008491A" w:rsidP="00F5758B">
      <w:pPr>
        <w:pStyle w:val="a3"/>
        <w:tabs>
          <w:tab w:val="left" w:pos="708"/>
        </w:tabs>
        <w:jc w:val="center"/>
        <w:rPr>
          <w:sz w:val="24"/>
          <w:szCs w:val="24"/>
          <w:u w:val="single"/>
        </w:rPr>
      </w:pPr>
      <w:r w:rsidRPr="0077400F">
        <w:rPr>
          <w:sz w:val="24"/>
          <w:szCs w:val="24"/>
          <w:u w:val="single"/>
        </w:rPr>
        <w:t>2. Технология обработки учетной информации</w:t>
      </w:r>
    </w:p>
    <w:p w:rsidR="0008491A" w:rsidRPr="0077400F" w:rsidRDefault="0008491A" w:rsidP="009560E7">
      <w:pPr>
        <w:pStyle w:val="a3"/>
        <w:tabs>
          <w:tab w:val="left" w:pos="708"/>
        </w:tabs>
        <w:jc w:val="both"/>
        <w:rPr>
          <w:sz w:val="24"/>
          <w:szCs w:val="24"/>
        </w:rPr>
      </w:pPr>
    </w:p>
    <w:p w:rsidR="0008491A" w:rsidRPr="0077400F" w:rsidRDefault="0008491A" w:rsidP="009560E7">
      <w:pPr>
        <w:pStyle w:val="a3"/>
        <w:tabs>
          <w:tab w:val="left" w:pos="708"/>
        </w:tabs>
        <w:jc w:val="both"/>
        <w:rPr>
          <w:sz w:val="24"/>
          <w:szCs w:val="24"/>
        </w:rPr>
      </w:pPr>
      <w:r w:rsidRPr="0077400F">
        <w:rPr>
          <w:sz w:val="24"/>
          <w:szCs w:val="24"/>
        </w:rPr>
        <w:t xml:space="preserve">1. Бухучет ведется в электронном виде с применением программных продуктов «1С-Бухгалтерия» и «1С-Зарплата и кадры». </w:t>
      </w:r>
    </w:p>
    <w:p w:rsidR="0008491A" w:rsidRPr="0077400F" w:rsidRDefault="0008491A" w:rsidP="009560E7">
      <w:pPr>
        <w:pStyle w:val="a3"/>
        <w:tabs>
          <w:tab w:val="left" w:pos="708"/>
        </w:tabs>
        <w:jc w:val="both"/>
        <w:rPr>
          <w:sz w:val="24"/>
          <w:szCs w:val="24"/>
        </w:rPr>
      </w:pPr>
      <w:r w:rsidRPr="0077400F">
        <w:rPr>
          <w:sz w:val="24"/>
          <w:szCs w:val="24"/>
        </w:rPr>
        <w:t>Основание: пункт 6 Инструкции к Единому плану счетов № 157н.</w:t>
      </w:r>
    </w:p>
    <w:p w:rsidR="0008491A" w:rsidRPr="0077400F" w:rsidRDefault="0008491A" w:rsidP="009560E7">
      <w:pPr>
        <w:pStyle w:val="a3"/>
        <w:tabs>
          <w:tab w:val="left" w:pos="708"/>
        </w:tabs>
        <w:jc w:val="both"/>
        <w:rPr>
          <w:sz w:val="24"/>
          <w:szCs w:val="24"/>
        </w:rPr>
      </w:pPr>
    </w:p>
    <w:p w:rsidR="0008491A" w:rsidRPr="0077400F" w:rsidRDefault="0008491A" w:rsidP="009560E7">
      <w:pPr>
        <w:pStyle w:val="a3"/>
        <w:tabs>
          <w:tab w:val="left" w:pos="708"/>
        </w:tabs>
        <w:jc w:val="both"/>
        <w:rPr>
          <w:sz w:val="24"/>
          <w:szCs w:val="24"/>
        </w:rPr>
      </w:pPr>
      <w:r w:rsidRPr="0077400F">
        <w:rPr>
          <w:sz w:val="24"/>
          <w:szCs w:val="24"/>
        </w:rPr>
        <w:t>2. С использованием телекоммуникационных каналов связи и электронной подписи бухгалтерия учреждения осуществляет электронный документооборот по следующим направлениям:</w:t>
      </w:r>
    </w:p>
    <w:p w:rsidR="0008491A" w:rsidRPr="0077400F" w:rsidRDefault="0008491A" w:rsidP="009560E7">
      <w:pPr>
        <w:pStyle w:val="a3"/>
        <w:tabs>
          <w:tab w:val="left" w:pos="708"/>
        </w:tabs>
        <w:jc w:val="both"/>
        <w:rPr>
          <w:sz w:val="24"/>
          <w:szCs w:val="24"/>
        </w:rPr>
      </w:pPr>
      <w:r w:rsidRPr="0077400F">
        <w:rPr>
          <w:sz w:val="24"/>
          <w:szCs w:val="24"/>
        </w:rPr>
        <w:t>•</w:t>
      </w:r>
      <w:r w:rsidRPr="0077400F">
        <w:rPr>
          <w:sz w:val="24"/>
          <w:szCs w:val="24"/>
        </w:rPr>
        <w:tab/>
        <w:t>система электронного документооборота с территориальным органом Казначейства России;</w:t>
      </w:r>
    </w:p>
    <w:p w:rsidR="0008491A" w:rsidRPr="0077400F" w:rsidRDefault="0008491A" w:rsidP="009560E7">
      <w:pPr>
        <w:pStyle w:val="a3"/>
        <w:tabs>
          <w:tab w:val="left" w:pos="708"/>
        </w:tabs>
        <w:jc w:val="both"/>
        <w:rPr>
          <w:sz w:val="24"/>
          <w:szCs w:val="24"/>
        </w:rPr>
      </w:pPr>
      <w:r w:rsidRPr="0077400F">
        <w:rPr>
          <w:sz w:val="24"/>
          <w:szCs w:val="24"/>
        </w:rPr>
        <w:t>•</w:t>
      </w:r>
      <w:r w:rsidRPr="0077400F">
        <w:rPr>
          <w:sz w:val="24"/>
          <w:szCs w:val="24"/>
        </w:rPr>
        <w:tab/>
        <w:t>передача бухгалтерской отчетности в ФЭУ  Администрации Октябрьского района</w:t>
      </w:r>
    </w:p>
    <w:p w:rsidR="0008491A" w:rsidRPr="0077400F" w:rsidRDefault="0008491A" w:rsidP="009560E7">
      <w:pPr>
        <w:pStyle w:val="a3"/>
        <w:tabs>
          <w:tab w:val="left" w:pos="708"/>
        </w:tabs>
        <w:jc w:val="both"/>
        <w:rPr>
          <w:sz w:val="24"/>
          <w:szCs w:val="24"/>
        </w:rPr>
      </w:pPr>
      <w:r w:rsidRPr="0077400F">
        <w:rPr>
          <w:sz w:val="24"/>
          <w:szCs w:val="24"/>
        </w:rPr>
        <w:t>•</w:t>
      </w:r>
      <w:r w:rsidRPr="0077400F">
        <w:rPr>
          <w:sz w:val="24"/>
          <w:szCs w:val="24"/>
        </w:rPr>
        <w:tab/>
        <w:t>передача отчетности по налогам, сборам и иным обязательным платежам в инспекцию Ф</w:t>
      </w:r>
      <w:r w:rsidRPr="0077400F">
        <w:rPr>
          <w:sz w:val="24"/>
          <w:szCs w:val="24"/>
        </w:rPr>
        <w:t>е</w:t>
      </w:r>
      <w:r w:rsidRPr="0077400F">
        <w:rPr>
          <w:sz w:val="24"/>
          <w:szCs w:val="24"/>
        </w:rPr>
        <w:t>деральной налоговой службы;</w:t>
      </w:r>
    </w:p>
    <w:p w:rsidR="0008491A" w:rsidRPr="0077400F" w:rsidRDefault="0008491A" w:rsidP="009560E7">
      <w:pPr>
        <w:pStyle w:val="a3"/>
        <w:tabs>
          <w:tab w:val="left" w:pos="708"/>
        </w:tabs>
        <w:jc w:val="both"/>
        <w:rPr>
          <w:sz w:val="24"/>
          <w:szCs w:val="24"/>
        </w:rPr>
      </w:pPr>
      <w:r w:rsidRPr="0077400F">
        <w:rPr>
          <w:sz w:val="24"/>
          <w:szCs w:val="24"/>
        </w:rPr>
        <w:t>•</w:t>
      </w:r>
      <w:r w:rsidRPr="0077400F">
        <w:rPr>
          <w:sz w:val="24"/>
          <w:szCs w:val="24"/>
        </w:rPr>
        <w:tab/>
        <w:t>передача отчетности по страховым взносам и сведениям персонифицированного учета в отделение Пенсионного фонда России;</w:t>
      </w:r>
    </w:p>
    <w:p w:rsidR="0008491A" w:rsidRPr="0077400F" w:rsidRDefault="0008491A" w:rsidP="00173045">
      <w:pPr>
        <w:pStyle w:val="a3"/>
        <w:tabs>
          <w:tab w:val="left" w:pos="708"/>
        </w:tabs>
        <w:jc w:val="both"/>
        <w:rPr>
          <w:sz w:val="24"/>
          <w:szCs w:val="24"/>
        </w:rPr>
      </w:pPr>
      <w:r w:rsidRPr="0077400F">
        <w:rPr>
          <w:sz w:val="24"/>
          <w:szCs w:val="24"/>
        </w:rPr>
        <w:t xml:space="preserve">• </w:t>
      </w:r>
      <w:r w:rsidR="0030211A">
        <w:rPr>
          <w:sz w:val="24"/>
          <w:szCs w:val="24"/>
        </w:rPr>
        <w:tab/>
      </w:r>
      <w:r w:rsidRPr="0077400F">
        <w:rPr>
          <w:sz w:val="24"/>
          <w:szCs w:val="24"/>
        </w:rPr>
        <w:t>размещение информации о произведенных закупках для государственных (муниципальных) нужд.</w:t>
      </w:r>
    </w:p>
    <w:p w:rsidR="0008491A" w:rsidRPr="0077400F" w:rsidRDefault="0008491A" w:rsidP="009560E7">
      <w:pPr>
        <w:pStyle w:val="a3"/>
        <w:tabs>
          <w:tab w:val="left" w:pos="708"/>
        </w:tabs>
        <w:jc w:val="both"/>
        <w:rPr>
          <w:sz w:val="24"/>
          <w:szCs w:val="24"/>
        </w:rPr>
      </w:pPr>
      <w:r w:rsidRPr="0077400F">
        <w:rPr>
          <w:sz w:val="24"/>
          <w:szCs w:val="24"/>
        </w:rPr>
        <w:t xml:space="preserve"> 3. Без надлежащего оформления первичных (сводных) учетных документов любые исправления (добавление новых записей) в электронных базах данных не допускаются.</w:t>
      </w:r>
    </w:p>
    <w:p w:rsidR="0008491A" w:rsidRPr="0077400F" w:rsidRDefault="0008491A" w:rsidP="009560E7">
      <w:pPr>
        <w:pStyle w:val="a3"/>
        <w:tabs>
          <w:tab w:val="left" w:pos="708"/>
        </w:tabs>
        <w:jc w:val="both"/>
        <w:rPr>
          <w:sz w:val="24"/>
          <w:szCs w:val="24"/>
        </w:rPr>
      </w:pPr>
      <w:r w:rsidRPr="0077400F">
        <w:rPr>
          <w:sz w:val="24"/>
          <w:szCs w:val="24"/>
        </w:rPr>
        <w:t>4. В целях обеспечения сохранности электронных данных бухучета и отчетности:</w:t>
      </w:r>
    </w:p>
    <w:p w:rsidR="0008491A" w:rsidRPr="0077400F" w:rsidRDefault="0008491A" w:rsidP="002F6FF5">
      <w:pPr>
        <w:pStyle w:val="a3"/>
        <w:numPr>
          <w:ilvl w:val="0"/>
          <w:numId w:val="5"/>
        </w:numPr>
        <w:tabs>
          <w:tab w:val="left" w:pos="708"/>
        </w:tabs>
        <w:jc w:val="both"/>
        <w:rPr>
          <w:sz w:val="24"/>
          <w:szCs w:val="24"/>
        </w:rPr>
      </w:pPr>
      <w:r w:rsidRPr="0077400F">
        <w:rPr>
          <w:sz w:val="24"/>
          <w:szCs w:val="24"/>
        </w:rPr>
        <w:t>на сервере периодически</w:t>
      </w:r>
      <w:r w:rsidR="0030211A">
        <w:rPr>
          <w:sz w:val="24"/>
          <w:szCs w:val="24"/>
        </w:rPr>
        <w:t xml:space="preserve"> (</w:t>
      </w:r>
      <w:r w:rsidRPr="0077400F">
        <w:rPr>
          <w:sz w:val="24"/>
          <w:szCs w:val="24"/>
        </w:rPr>
        <w:t>по итогам отчетного периода) производится сохранение резервных копий базы «1С-Бухгалтерия», «1С-Зарплата и кадры»;</w:t>
      </w:r>
    </w:p>
    <w:p w:rsidR="0008491A" w:rsidRPr="0077400F" w:rsidRDefault="0008491A" w:rsidP="002F6FF5">
      <w:pPr>
        <w:pStyle w:val="a3"/>
        <w:numPr>
          <w:ilvl w:val="0"/>
          <w:numId w:val="5"/>
        </w:numPr>
        <w:tabs>
          <w:tab w:val="left" w:pos="708"/>
        </w:tabs>
        <w:jc w:val="both"/>
        <w:rPr>
          <w:sz w:val="24"/>
          <w:szCs w:val="24"/>
        </w:rPr>
      </w:pPr>
      <w:r w:rsidRPr="0077400F">
        <w:rPr>
          <w:sz w:val="24"/>
          <w:szCs w:val="24"/>
        </w:rPr>
        <w:lastRenderedPageBreak/>
        <w:t>по итогам каждого календарного месяца бухгалтерские регистры, сформированные в эле</w:t>
      </w:r>
      <w:r w:rsidRPr="0077400F">
        <w:rPr>
          <w:sz w:val="24"/>
          <w:szCs w:val="24"/>
        </w:rPr>
        <w:t>к</w:t>
      </w:r>
      <w:r w:rsidRPr="0077400F">
        <w:rPr>
          <w:sz w:val="24"/>
          <w:szCs w:val="24"/>
        </w:rPr>
        <w:t>тронном виде, распечатываются на бумажный носитель и подшиваются в отдельные папки в хронологическом порядке.</w:t>
      </w:r>
    </w:p>
    <w:p w:rsidR="0008491A" w:rsidRPr="0077400F" w:rsidRDefault="0008491A" w:rsidP="009560E7">
      <w:pPr>
        <w:pStyle w:val="a3"/>
        <w:tabs>
          <w:tab w:val="left" w:pos="708"/>
        </w:tabs>
        <w:jc w:val="both"/>
        <w:rPr>
          <w:sz w:val="24"/>
          <w:szCs w:val="24"/>
        </w:rPr>
      </w:pPr>
      <w:r w:rsidRPr="0077400F">
        <w:rPr>
          <w:sz w:val="24"/>
          <w:szCs w:val="24"/>
        </w:rPr>
        <w:t>Основание: пункт 19 Инструкции к Единому плану счетов № 157н, п. 33 Стандарта «Концепт</w:t>
      </w:r>
      <w:r w:rsidRPr="0077400F">
        <w:rPr>
          <w:sz w:val="24"/>
          <w:szCs w:val="24"/>
        </w:rPr>
        <w:t>у</w:t>
      </w:r>
      <w:r w:rsidRPr="0077400F">
        <w:rPr>
          <w:sz w:val="24"/>
          <w:szCs w:val="24"/>
        </w:rPr>
        <w:t>альные основы бухучета и отчетности».</w:t>
      </w:r>
    </w:p>
    <w:p w:rsidR="0008491A" w:rsidRPr="0077400F" w:rsidRDefault="0008491A" w:rsidP="009560E7">
      <w:pPr>
        <w:pStyle w:val="a3"/>
        <w:tabs>
          <w:tab w:val="left" w:pos="708"/>
        </w:tabs>
        <w:jc w:val="both"/>
        <w:rPr>
          <w:sz w:val="24"/>
          <w:szCs w:val="24"/>
        </w:rPr>
      </w:pPr>
    </w:p>
    <w:p w:rsidR="0008491A" w:rsidRPr="0077400F" w:rsidRDefault="0008491A" w:rsidP="009560E7">
      <w:pPr>
        <w:pStyle w:val="a3"/>
        <w:tabs>
          <w:tab w:val="left" w:pos="708"/>
        </w:tabs>
        <w:jc w:val="both"/>
        <w:rPr>
          <w:sz w:val="24"/>
          <w:szCs w:val="24"/>
        </w:rPr>
      </w:pPr>
      <w:r w:rsidRPr="0077400F">
        <w:rPr>
          <w:sz w:val="24"/>
          <w:szCs w:val="24"/>
        </w:rPr>
        <w:t>5. При обнаружении в регистрах учета ошибок сотрудники бухгалтерии анализируют ошибочные данные, вносят исправления в регистры бухучета и при необходимости – в первичные документы. Ошибки, допущенные в прошлых годах, отражаются на счетах бухучета обособленно – с указан</w:t>
      </w:r>
      <w:r w:rsidRPr="0077400F">
        <w:rPr>
          <w:sz w:val="24"/>
          <w:szCs w:val="24"/>
        </w:rPr>
        <w:t>и</w:t>
      </w:r>
      <w:r w:rsidRPr="0077400F">
        <w:rPr>
          <w:sz w:val="24"/>
          <w:szCs w:val="24"/>
        </w:rPr>
        <w:t>ем субконто «Исправление ошибок прошлых лет».</w:t>
      </w:r>
    </w:p>
    <w:p w:rsidR="0008491A" w:rsidRPr="0077400F" w:rsidRDefault="0008491A" w:rsidP="009560E7">
      <w:pPr>
        <w:pStyle w:val="a3"/>
        <w:tabs>
          <w:tab w:val="left" w:pos="708"/>
        </w:tabs>
        <w:jc w:val="both"/>
        <w:rPr>
          <w:sz w:val="24"/>
          <w:szCs w:val="24"/>
        </w:rPr>
      </w:pPr>
      <w:r w:rsidRPr="0077400F">
        <w:rPr>
          <w:sz w:val="24"/>
          <w:szCs w:val="24"/>
        </w:rPr>
        <w:t>Основание: пункт 18 Инструкции к Единому плану счетов № 157н.</w:t>
      </w:r>
    </w:p>
    <w:p w:rsidR="0008491A" w:rsidRPr="0077400F" w:rsidRDefault="0008491A" w:rsidP="0056475D">
      <w:pPr>
        <w:pStyle w:val="makeword"/>
        <w:spacing w:after="100" w:afterAutospacing="1"/>
      </w:pPr>
      <w:r w:rsidRPr="0077400F">
        <w:t>6.Учет ведется в рублях. Стоимость объектов учета, выраженная в иностранной валюте, подлежит пересчету в валюту Российской Федерации в соответствии с пунктом 13 Инструкции к Единому плану счетов № 157н.</w:t>
      </w:r>
    </w:p>
    <w:p w:rsidR="0008491A" w:rsidRPr="0077400F" w:rsidRDefault="0008491A" w:rsidP="0056475D">
      <w:pPr>
        <w:pStyle w:val="makeword"/>
        <w:spacing w:after="100" w:afterAutospacing="1"/>
      </w:pPr>
      <w:r w:rsidRPr="0077400F">
        <w:t>Учреждение публикует основные положения учетной политики на своем официальном сайте п</w:t>
      </w:r>
      <w:r w:rsidRPr="0077400F">
        <w:t>у</w:t>
      </w:r>
      <w:r w:rsidRPr="0077400F">
        <w:t>тем размещения копий документов учетной политики.</w:t>
      </w:r>
    </w:p>
    <w:p w:rsidR="0008491A" w:rsidRPr="0077400F" w:rsidRDefault="0008491A" w:rsidP="0056475D">
      <w:pPr>
        <w:pStyle w:val="makeword"/>
        <w:spacing w:after="100" w:afterAutospacing="1"/>
      </w:pPr>
      <w:r w:rsidRPr="0077400F">
        <w:t>Основание: пункт 9 СГС «Учетная политика, оценочные значения и ошибки».</w:t>
      </w:r>
    </w:p>
    <w:p w:rsidR="0008491A" w:rsidRPr="0077400F" w:rsidRDefault="0008491A" w:rsidP="0056475D">
      <w:pPr>
        <w:pStyle w:val="makeword"/>
        <w:spacing w:after="100" w:afterAutospacing="1"/>
      </w:pPr>
      <w:r w:rsidRPr="0077400F">
        <w:t>7.При внесении изменений в учетную политику главный бухгалтер оценивает в целях сопоставл</w:t>
      </w:r>
      <w:r w:rsidRPr="0077400F">
        <w:t>е</w:t>
      </w:r>
      <w:r w:rsidRPr="0077400F">
        <w:t>ния отчетности существенность изменения показателей, отражающих финансовое положение, ф</w:t>
      </w:r>
      <w:r w:rsidRPr="0077400F">
        <w:t>и</w:t>
      </w:r>
      <w:r w:rsidRPr="0077400F">
        <w:t>нансовые результаты деятельности учреждения и движение его денежных средств на основе сво</w:t>
      </w:r>
      <w:r w:rsidRPr="0077400F">
        <w:t>е</w:t>
      </w:r>
      <w:r w:rsidRPr="0077400F">
        <w:t>го профессионального суждения. Также на основе профессионального суждения оценивается с</w:t>
      </w:r>
      <w:r w:rsidRPr="0077400F">
        <w:t>у</w:t>
      </w:r>
      <w:r w:rsidRPr="0077400F">
        <w:t>щественность ошибок отчетного периода, выявленных после утверждения отчетности, в целях принятия решения о раскрытии в Пояснениях к отчетности информации о существенных ошибках.</w:t>
      </w:r>
    </w:p>
    <w:p w:rsidR="0008491A" w:rsidRPr="0077400F" w:rsidRDefault="0008491A" w:rsidP="0056475D">
      <w:pPr>
        <w:pStyle w:val="makeword"/>
        <w:spacing w:after="100" w:afterAutospacing="1"/>
      </w:pPr>
      <w:r w:rsidRPr="0077400F">
        <w:t>Основание: пункты 17, 20, 32 СГС «Учетная политика, оценочные значения и ошибки».</w:t>
      </w:r>
    </w:p>
    <w:p w:rsidR="0008491A" w:rsidRPr="0077400F" w:rsidRDefault="0008491A" w:rsidP="004662F4">
      <w:pPr>
        <w:pStyle w:val="a3"/>
        <w:tabs>
          <w:tab w:val="left" w:pos="708"/>
        </w:tabs>
        <w:jc w:val="center"/>
        <w:rPr>
          <w:sz w:val="24"/>
          <w:szCs w:val="24"/>
          <w:u w:val="single"/>
        </w:rPr>
      </w:pPr>
      <w:r w:rsidRPr="0077400F">
        <w:rPr>
          <w:sz w:val="24"/>
          <w:szCs w:val="24"/>
          <w:u w:val="single"/>
        </w:rPr>
        <w:t>3. Первичные и сводные учетные документы, бюджетные регистры и правила документооборота</w:t>
      </w:r>
    </w:p>
    <w:p w:rsidR="0008491A" w:rsidRPr="0077400F" w:rsidRDefault="0008491A" w:rsidP="004662F4">
      <w:pPr>
        <w:pStyle w:val="a3"/>
        <w:tabs>
          <w:tab w:val="left" w:pos="708"/>
        </w:tabs>
        <w:jc w:val="both"/>
        <w:rPr>
          <w:sz w:val="24"/>
          <w:szCs w:val="24"/>
        </w:rPr>
      </w:pPr>
    </w:p>
    <w:p w:rsidR="0008491A" w:rsidRPr="0077400F" w:rsidRDefault="0008491A" w:rsidP="004662F4">
      <w:pPr>
        <w:pStyle w:val="a3"/>
        <w:tabs>
          <w:tab w:val="left" w:pos="708"/>
        </w:tabs>
        <w:jc w:val="both"/>
        <w:rPr>
          <w:sz w:val="24"/>
          <w:szCs w:val="24"/>
        </w:rPr>
      </w:pPr>
      <w:r w:rsidRPr="0077400F">
        <w:rPr>
          <w:sz w:val="24"/>
          <w:szCs w:val="24"/>
        </w:rPr>
        <w:t>1. Учреждение использует унифицированные формы первичных документов, перечисленные в приложении 1 к приказу № 52н.</w:t>
      </w:r>
    </w:p>
    <w:p w:rsidR="0008491A" w:rsidRPr="0077400F" w:rsidRDefault="0008491A" w:rsidP="004662F4">
      <w:pPr>
        <w:pStyle w:val="a3"/>
        <w:tabs>
          <w:tab w:val="left" w:pos="708"/>
        </w:tabs>
        <w:jc w:val="both"/>
        <w:rPr>
          <w:sz w:val="24"/>
          <w:szCs w:val="24"/>
        </w:rPr>
      </w:pPr>
      <w:r w:rsidRPr="0077400F">
        <w:rPr>
          <w:sz w:val="24"/>
          <w:szCs w:val="24"/>
        </w:rPr>
        <w:t>При проведении хозяйственных операций, для оформления которых не предусмотрены типовые формы первичных документов, используются:</w:t>
      </w:r>
    </w:p>
    <w:p w:rsidR="0008491A" w:rsidRPr="0077400F" w:rsidRDefault="0008491A" w:rsidP="002F6FF5">
      <w:pPr>
        <w:pStyle w:val="a3"/>
        <w:numPr>
          <w:ilvl w:val="0"/>
          <w:numId w:val="4"/>
        </w:numPr>
        <w:jc w:val="both"/>
        <w:rPr>
          <w:sz w:val="24"/>
          <w:szCs w:val="24"/>
        </w:rPr>
      </w:pPr>
      <w:r w:rsidRPr="0077400F">
        <w:rPr>
          <w:sz w:val="24"/>
          <w:szCs w:val="24"/>
        </w:rPr>
        <w:t>– самостоятельно разработанные формы, которые приведены в приложении 12;</w:t>
      </w:r>
    </w:p>
    <w:p w:rsidR="0008491A" w:rsidRPr="0077400F" w:rsidRDefault="0008491A" w:rsidP="002F6FF5">
      <w:pPr>
        <w:pStyle w:val="a3"/>
        <w:numPr>
          <w:ilvl w:val="0"/>
          <w:numId w:val="4"/>
        </w:numPr>
        <w:jc w:val="both"/>
        <w:rPr>
          <w:sz w:val="24"/>
          <w:szCs w:val="24"/>
        </w:rPr>
      </w:pPr>
      <w:r w:rsidRPr="0077400F">
        <w:rPr>
          <w:sz w:val="24"/>
          <w:szCs w:val="24"/>
        </w:rPr>
        <w:t>– унифицированные формы, дополненные необходимыми реквизитами.</w:t>
      </w:r>
    </w:p>
    <w:p w:rsidR="0030211A" w:rsidRDefault="0008491A" w:rsidP="0030211A">
      <w:pPr>
        <w:pStyle w:val="makeword"/>
        <w:spacing w:after="100" w:afterAutospacing="1"/>
      </w:pPr>
      <w:r w:rsidRPr="0077400F">
        <w:t>Основание: пункт 7 Инструкции к Единому плану счетов № 157н, пункты 25–26 Стандарта «Ко</w:t>
      </w:r>
      <w:r w:rsidRPr="0077400F">
        <w:t>н</w:t>
      </w:r>
      <w:r w:rsidRPr="0077400F">
        <w:t>цептуальные основы бухучета и отчетности», подпункт «г» пункта 9 СГС «Учетная политика, оценочные значения и ошибки».</w:t>
      </w:r>
    </w:p>
    <w:p w:rsidR="0008491A" w:rsidRPr="0077400F" w:rsidRDefault="0008491A" w:rsidP="0030211A">
      <w:pPr>
        <w:pStyle w:val="makeword"/>
        <w:spacing w:after="100" w:afterAutospacing="1"/>
      </w:pPr>
      <w:r w:rsidRPr="0077400F">
        <w:t>2. Первичные (сводные) учетные документы составляются на бумажных носителях.</w:t>
      </w:r>
    </w:p>
    <w:p w:rsidR="0008491A" w:rsidRPr="0077400F" w:rsidRDefault="0008491A" w:rsidP="004662F4">
      <w:pPr>
        <w:pStyle w:val="a3"/>
        <w:tabs>
          <w:tab w:val="left" w:pos="708"/>
        </w:tabs>
        <w:jc w:val="both"/>
        <w:rPr>
          <w:sz w:val="24"/>
          <w:szCs w:val="24"/>
        </w:rPr>
      </w:pPr>
      <w:r w:rsidRPr="0077400F">
        <w:rPr>
          <w:sz w:val="24"/>
          <w:szCs w:val="24"/>
        </w:rPr>
        <w:t xml:space="preserve">3. Все первичные (сводные) учетные документы независимо от формы подписываются главой </w:t>
      </w:r>
      <w:r w:rsidR="00EA4D23" w:rsidRPr="0077400F">
        <w:rPr>
          <w:sz w:val="24"/>
          <w:szCs w:val="24"/>
        </w:rPr>
        <w:t>А</w:t>
      </w:r>
      <w:r w:rsidRPr="0077400F">
        <w:rPr>
          <w:sz w:val="24"/>
          <w:szCs w:val="24"/>
        </w:rPr>
        <w:t>д</w:t>
      </w:r>
      <w:r w:rsidRPr="0077400F">
        <w:rPr>
          <w:sz w:val="24"/>
          <w:szCs w:val="24"/>
        </w:rPr>
        <w:t xml:space="preserve">министрации </w:t>
      </w:r>
      <w:proofErr w:type="spellStart"/>
      <w:r w:rsidR="00CC3140">
        <w:rPr>
          <w:sz w:val="24"/>
          <w:szCs w:val="24"/>
        </w:rPr>
        <w:t>Бессергеневского</w:t>
      </w:r>
      <w:r w:rsidRPr="0077400F">
        <w:rPr>
          <w:sz w:val="24"/>
          <w:szCs w:val="24"/>
        </w:rPr>
        <w:t>сельского</w:t>
      </w:r>
      <w:proofErr w:type="spellEnd"/>
      <w:r w:rsidRPr="0077400F">
        <w:rPr>
          <w:sz w:val="24"/>
          <w:szCs w:val="24"/>
        </w:rPr>
        <w:t xml:space="preserve"> поселения или уполномоченным им лицом.</w:t>
      </w:r>
    </w:p>
    <w:p w:rsidR="0008491A" w:rsidRPr="0077400F" w:rsidRDefault="0008491A" w:rsidP="004662F4">
      <w:pPr>
        <w:pStyle w:val="a3"/>
        <w:tabs>
          <w:tab w:val="left" w:pos="708"/>
        </w:tabs>
        <w:jc w:val="both"/>
        <w:rPr>
          <w:sz w:val="24"/>
          <w:szCs w:val="24"/>
        </w:rPr>
      </w:pPr>
      <w:r w:rsidRPr="0077400F">
        <w:rPr>
          <w:sz w:val="24"/>
          <w:szCs w:val="24"/>
        </w:rPr>
        <w:t>Первичный (сводный) учетный документ, оформляющий операции с денежными средствами, кр</w:t>
      </w:r>
      <w:r w:rsidRPr="0077400F">
        <w:rPr>
          <w:sz w:val="24"/>
          <w:szCs w:val="24"/>
        </w:rPr>
        <w:t>о</w:t>
      </w:r>
      <w:r w:rsidRPr="0077400F">
        <w:rPr>
          <w:sz w:val="24"/>
          <w:szCs w:val="24"/>
        </w:rPr>
        <w:t>ме Главы администрации поселения (уполномоченного лица) подписывается главным бухгалт</w:t>
      </w:r>
      <w:r w:rsidRPr="0077400F">
        <w:rPr>
          <w:sz w:val="24"/>
          <w:szCs w:val="24"/>
        </w:rPr>
        <w:t>е</w:t>
      </w:r>
      <w:r w:rsidRPr="0077400F">
        <w:rPr>
          <w:sz w:val="24"/>
          <w:szCs w:val="24"/>
        </w:rPr>
        <w:t>ром или уполномоченным им лицом.</w:t>
      </w:r>
    </w:p>
    <w:p w:rsidR="0008491A" w:rsidRPr="0077400F" w:rsidRDefault="0008491A" w:rsidP="004662F4">
      <w:pPr>
        <w:pStyle w:val="a3"/>
        <w:tabs>
          <w:tab w:val="left" w:pos="708"/>
        </w:tabs>
        <w:jc w:val="both"/>
        <w:rPr>
          <w:sz w:val="24"/>
          <w:szCs w:val="24"/>
        </w:rPr>
      </w:pPr>
      <w:r w:rsidRPr="0077400F">
        <w:rPr>
          <w:sz w:val="24"/>
          <w:szCs w:val="24"/>
        </w:rPr>
        <w:t>Уполномоченные лица определяются письменным распоряжением того лица, которое передает соответствующие полномочия.</w:t>
      </w:r>
    </w:p>
    <w:p w:rsidR="0008491A" w:rsidRPr="0077400F" w:rsidRDefault="0008491A" w:rsidP="004662F4">
      <w:pPr>
        <w:pStyle w:val="a3"/>
        <w:tabs>
          <w:tab w:val="left" w:pos="708"/>
        </w:tabs>
        <w:jc w:val="both"/>
        <w:rPr>
          <w:sz w:val="24"/>
          <w:szCs w:val="24"/>
        </w:rPr>
      </w:pPr>
      <w:r w:rsidRPr="0077400F">
        <w:rPr>
          <w:sz w:val="24"/>
          <w:szCs w:val="24"/>
        </w:rPr>
        <w:lastRenderedPageBreak/>
        <w:t>Основание: п. 26 ФСБУ "Концептуальные основы"</w:t>
      </w:r>
    </w:p>
    <w:p w:rsidR="0008491A" w:rsidRPr="0077400F" w:rsidRDefault="0008491A" w:rsidP="004662F4">
      <w:pPr>
        <w:pStyle w:val="a3"/>
        <w:tabs>
          <w:tab w:val="left" w:pos="708"/>
        </w:tabs>
        <w:jc w:val="both"/>
        <w:rPr>
          <w:sz w:val="24"/>
          <w:szCs w:val="24"/>
        </w:rPr>
      </w:pPr>
      <w:r w:rsidRPr="0077400F">
        <w:rPr>
          <w:sz w:val="24"/>
          <w:szCs w:val="24"/>
        </w:rPr>
        <w:t>Право подписи учетных документов предоставлено должностным лицам, перечисленным в пр</w:t>
      </w:r>
      <w:r w:rsidRPr="0077400F">
        <w:rPr>
          <w:sz w:val="24"/>
          <w:szCs w:val="24"/>
        </w:rPr>
        <w:t>и</w:t>
      </w:r>
      <w:r w:rsidRPr="0077400F">
        <w:rPr>
          <w:sz w:val="24"/>
          <w:szCs w:val="24"/>
        </w:rPr>
        <w:t xml:space="preserve">ложении 5. </w:t>
      </w:r>
    </w:p>
    <w:p w:rsidR="0008491A" w:rsidRPr="0077400F" w:rsidRDefault="0008491A" w:rsidP="004662F4">
      <w:pPr>
        <w:pStyle w:val="a3"/>
        <w:tabs>
          <w:tab w:val="left" w:pos="708"/>
        </w:tabs>
        <w:jc w:val="both"/>
        <w:rPr>
          <w:sz w:val="24"/>
          <w:szCs w:val="24"/>
        </w:rPr>
      </w:pPr>
    </w:p>
    <w:p w:rsidR="0008491A" w:rsidRPr="0077400F" w:rsidRDefault="0008491A" w:rsidP="004662F4">
      <w:pPr>
        <w:pStyle w:val="a3"/>
        <w:tabs>
          <w:tab w:val="left" w:pos="708"/>
        </w:tabs>
        <w:jc w:val="both"/>
        <w:rPr>
          <w:sz w:val="24"/>
          <w:szCs w:val="24"/>
        </w:rPr>
      </w:pPr>
      <w:r w:rsidRPr="0077400F">
        <w:rPr>
          <w:sz w:val="24"/>
          <w:szCs w:val="24"/>
        </w:rPr>
        <w:t>4. Порядок и сроки передачи первичных учетных документов для отражения в бухучете устана</w:t>
      </w:r>
      <w:r w:rsidRPr="0077400F">
        <w:rPr>
          <w:sz w:val="24"/>
          <w:szCs w:val="24"/>
        </w:rPr>
        <w:t>в</w:t>
      </w:r>
      <w:r w:rsidRPr="0077400F">
        <w:rPr>
          <w:sz w:val="24"/>
          <w:szCs w:val="24"/>
        </w:rPr>
        <w:t>ливаются в соответствии с графиком документооборота. График документооборота утверждается в Приложении 4.</w:t>
      </w:r>
    </w:p>
    <w:p w:rsidR="0008491A" w:rsidRPr="0077400F" w:rsidRDefault="0008491A" w:rsidP="00F23CA8">
      <w:pPr>
        <w:pStyle w:val="makeword"/>
        <w:spacing w:after="100" w:afterAutospacing="1"/>
      </w:pPr>
      <w:r w:rsidRPr="0077400F">
        <w:t>Основание: пункт 22 СГС «Концептуальные основы бухучета и отчетности», подпункт «д» пункта 9 СГС «Учетная политика, оценочные значения и ошибки»</w:t>
      </w:r>
    </w:p>
    <w:p w:rsidR="0008491A" w:rsidRPr="0077400F" w:rsidRDefault="0008491A" w:rsidP="004662F4">
      <w:pPr>
        <w:pStyle w:val="a3"/>
        <w:tabs>
          <w:tab w:val="left" w:pos="708"/>
        </w:tabs>
        <w:jc w:val="both"/>
        <w:rPr>
          <w:sz w:val="24"/>
          <w:szCs w:val="24"/>
        </w:rPr>
      </w:pPr>
      <w:r w:rsidRPr="0077400F">
        <w:rPr>
          <w:sz w:val="24"/>
          <w:szCs w:val="24"/>
        </w:rPr>
        <w:t xml:space="preserve">5. Документы на оплату от контрагентов принимаются к учету датой поступления в </w:t>
      </w:r>
      <w:r w:rsidR="00EA4D23" w:rsidRPr="0077400F">
        <w:rPr>
          <w:sz w:val="24"/>
          <w:szCs w:val="24"/>
        </w:rPr>
        <w:t xml:space="preserve">финансово-экономическую </w:t>
      </w:r>
      <w:r w:rsidRPr="0077400F">
        <w:rPr>
          <w:sz w:val="24"/>
          <w:szCs w:val="24"/>
        </w:rPr>
        <w:t>службу Администрации. Дата получения проставляется на документе с отметкой «получено» и заверяется подписью руководителя.</w:t>
      </w:r>
    </w:p>
    <w:p w:rsidR="0008491A" w:rsidRPr="0077400F" w:rsidRDefault="0008491A" w:rsidP="004662F4">
      <w:pPr>
        <w:pStyle w:val="a3"/>
        <w:tabs>
          <w:tab w:val="left" w:pos="708"/>
        </w:tabs>
        <w:jc w:val="both"/>
        <w:rPr>
          <w:sz w:val="24"/>
          <w:szCs w:val="24"/>
        </w:rPr>
      </w:pPr>
    </w:p>
    <w:p w:rsidR="0008491A" w:rsidRPr="0077400F" w:rsidRDefault="0008491A" w:rsidP="00E25337">
      <w:pPr>
        <w:pStyle w:val="makeword"/>
        <w:spacing w:before="0" w:beforeAutospacing="0" w:after="0"/>
      </w:pPr>
      <w:r w:rsidRPr="0077400F">
        <w:t>6. Учреждение использует унифицированные формы регистров бухучета, перечисленные в пр</w:t>
      </w:r>
      <w:r w:rsidRPr="0077400F">
        <w:t>и</w:t>
      </w:r>
      <w:r w:rsidRPr="0077400F">
        <w:t>ложении 3 к приказу № 52н. При необходимости формы регистров, которые не унифицированы, разрабатываются самостоятельно. Основание: пункт 11 Инструкции к Единому плану счетов № 157н.</w:t>
      </w:r>
    </w:p>
    <w:p w:rsidR="0008491A" w:rsidRPr="0077400F" w:rsidRDefault="0008491A" w:rsidP="002D5C9C">
      <w:pPr>
        <w:pStyle w:val="af7"/>
      </w:pPr>
      <w:r w:rsidRPr="0077400F">
        <w:t>Формирование регистров бухучета осуществляется в следующем порядке:</w:t>
      </w:r>
    </w:p>
    <w:p w:rsidR="0008491A" w:rsidRPr="0077400F" w:rsidRDefault="0008491A" w:rsidP="002D5C9C">
      <w:pPr>
        <w:pStyle w:val="makeword"/>
        <w:numPr>
          <w:ilvl w:val="0"/>
          <w:numId w:val="21"/>
        </w:numPr>
        <w:spacing w:after="100" w:afterAutospacing="1"/>
      </w:pPr>
      <w:r w:rsidRPr="0077400F">
        <w:t>в регистрах в хронологическом порядке систематизируются первичные (сводные) учетные документы по датам совершения операций, дате принятия к учету первичного документа</w:t>
      </w:r>
    </w:p>
    <w:p w:rsidR="0008491A" w:rsidRPr="0077400F" w:rsidRDefault="0008491A" w:rsidP="002D5C9C">
      <w:pPr>
        <w:pStyle w:val="makeword"/>
        <w:numPr>
          <w:ilvl w:val="0"/>
          <w:numId w:val="21"/>
        </w:numPr>
        <w:spacing w:after="100" w:afterAutospacing="1"/>
      </w:pPr>
      <w:r w:rsidRPr="0077400F">
        <w:t>инвентарная карточка учета основных средств оформляется при принятии объекта к учету, по мере внесения изменений (данных о переоценке, модернизации, реконструкции, консе</w:t>
      </w:r>
      <w:r w:rsidRPr="0077400F">
        <w:t>р</w:t>
      </w:r>
      <w:r w:rsidRPr="0077400F">
        <w:t>вации и пр.) и при выбытии. При отсутствии указанных событий – ежегодно, на последний рабочий день года, со сведениями о начисленной амортизации</w:t>
      </w:r>
    </w:p>
    <w:p w:rsidR="0008491A" w:rsidRPr="0077400F" w:rsidRDefault="0008491A" w:rsidP="002D5C9C">
      <w:pPr>
        <w:pStyle w:val="makeword"/>
        <w:numPr>
          <w:ilvl w:val="0"/>
          <w:numId w:val="21"/>
        </w:numPr>
        <w:spacing w:after="100" w:afterAutospacing="1"/>
      </w:pPr>
      <w:r w:rsidRPr="0077400F">
        <w:t>инвентарная карточка группового учета основных средств оформляется при принятии об</w:t>
      </w:r>
      <w:r w:rsidRPr="0077400F">
        <w:t>ъ</w:t>
      </w:r>
      <w:r w:rsidRPr="0077400F">
        <w:t>ектов к учету, по мере внесения изменений (данных о переоценке, модернизации, реко</w:t>
      </w:r>
      <w:r w:rsidRPr="0077400F">
        <w:t>н</w:t>
      </w:r>
      <w:r w:rsidRPr="0077400F">
        <w:t>струкции, консервации и пр.) и при выбытии</w:t>
      </w:r>
    </w:p>
    <w:p w:rsidR="0008491A" w:rsidRPr="0077400F" w:rsidRDefault="0008491A" w:rsidP="002D5C9C">
      <w:pPr>
        <w:pStyle w:val="makeword"/>
        <w:numPr>
          <w:ilvl w:val="0"/>
          <w:numId w:val="21"/>
        </w:numPr>
        <w:spacing w:after="100" w:afterAutospacing="1"/>
      </w:pPr>
      <w:r w:rsidRPr="0077400F">
        <w:t>журналы операций, главная книга заполняются ежемесячно</w:t>
      </w:r>
    </w:p>
    <w:p w:rsidR="0008491A" w:rsidRPr="0077400F" w:rsidRDefault="0008491A" w:rsidP="00CD52E9">
      <w:pPr>
        <w:pStyle w:val="a3"/>
        <w:tabs>
          <w:tab w:val="left" w:pos="708"/>
        </w:tabs>
        <w:jc w:val="both"/>
        <w:rPr>
          <w:sz w:val="24"/>
          <w:szCs w:val="24"/>
        </w:rPr>
      </w:pPr>
      <w:r w:rsidRPr="0077400F">
        <w:rPr>
          <w:sz w:val="24"/>
          <w:szCs w:val="24"/>
        </w:rPr>
        <w:t>6. Данные прошедших внутренний контроль первичных (сводных) учетных документов регистр</w:t>
      </w:r>
      <w:r w:rsidRPr="0077400F">
        <w:rPr>
          <w:sz w:val="24"/>
          <w:szCs w:val="24"/>
        </w:rPr>
        <w:t>и</w:t>
      </w:r>
      <w:r w:rsidRPr="0077400F">
        <w:rPr>
          <w:sz w:val="24"/>
          <w:szCs w:val="24"/>
        </w:rPr>
        <w:t>руются, систематизируются и накапливаются в регистрах бюджетного учета, составленных:</w:t>
      </w:r>
    </w:p>
    <w:p w:rsidR="0008491A" w:rsidRPr="0077400F" w:rsidRDefault="0008491A" w:rsidP="002F6FF5">
      <w:pPr>
        <w:pStyle w:val="a3"/>
        <w:numPr>
          <w:ilvl w:val="0"/>
          <w:numId w:val="6"/>
        </w:numPr>
        <w:tabs>
          <w:tab w:val="left" w:pos="708"/>
        </w:tabs>
        <w:jc w:val="both"/>
        <w:rPr>
          <w:sz w:val="24"/>
          <w:szCs w:val="24"/>
        </w:rPr>
      </w:pPr>
      <w:r w:rsidRPr="0077400F">
        <w:rPr>
          <w:sz w:val="24"/>
          <w:szCs w:val="24"/>
        </w:rPr>
        <w:t>по унифицированным формам, утвержденным Приказом Минфина России N 52н;</w:t>
      </w:r>
    </w:p>
    <w:p w:rsidR="0008491A" w:rsidRPr="0077400F" w:rsidRDefault="0008491A" w:rsidP="002F6FF5">
      <w:pPr>
        <w:pStyle w:val="a3"/>
        <w:numPr>
          <w:ilvl w:val="0"/>
          <w:numId w:val="6"/>
        </w:numPr>
        <w:tabs>
          <w:tab w:val="left" w:pos="708"/>
        </w:tabs>
        <w:jc w:val="both"/>
        <w:rPr>
          <w:sz w:val="24"/>
          <w:szCs w:val="24"/>
        </w:rPr>
      </w:pPr>
      <w:r w:rsidRPr="0077400F">
        <w:rPr>
          <w:sz w:val="24"/>
          <w:szCs w:val="24"/>
        </w:rPr>
        <w:t>по формам, разработанным самостоятельно (приложение 12).</w:t>
      </w:r>
    </w:p>
    <w:p w:rsidR="0008491A" w:rsidRPr="0077400F" w:rsidRDefault="0008491A" w:rsidP="00CD52E9">
      <w:pPr>
        <w:pStyle w:val="a3"/>
        <w:tabs>
          <w:tab w:val="left" w:pos="708"/>
        </w:tabs>
        <w:jc w:val="both"/>
        <w:rPr>
          <w:sz w:val="24"/>
          <w:szCs w:val="24"/>
        </w:rPr>
      </w:pPr>
      <w:r w:rsidRPr="0077400F">
        <w:rPr>
          <w:sz w:val="24"/>
          <w:szCs w:val="24"/>
        </w:rPr>
        <w:t>Основание: ч. 5 ст. 10 Федерального закона № 402-ФЗ, п. п. 23, 28 ФСБУ "Концептуальные осн</w:t>
      </w:r>
      <w:r w:rsidRPr="0077400F">
        <w:rPr>
          <w:sz w:val="24"/>
          <w:szCs w:val="24"/>
        </w:rPr>
        <w:t>о</w:t>
      </w:r>
      <w:r w:rsidRPr="0077400F">
        <w:rPr>
          <w:sz w:val="24"/>
          <w:szCs w:val="24"/>
        </w:rPr>
        <w:t>вы", п. 11 Инструкции № 157н.</w:t>
      </w:r>
    </w:p>
    <w:p w:rsidR="0008491A" w:rsidRPr="0077400F" w:rsidRDefault="0008491A" w:rsidP="004662F4">
      <w:pPr>
        <w:pStyle w:val="a3"/>
        <w:tabs>
          <w:tab w:val="left" w:pos="708"/>
        </w:tabs>
        <w:jc w:val="both"/>
        <w:rPr>
          <w:sz w:val="24"/>
          <w:szCs w:val="24"/>
        </w:rPr>
      </w:pPr>
    </w:p>
    <w:p w:rsidR="0008491A" w:rsidRPr="0077400F" w:rsidRDefault="0008491A" w:rsidP="004662F4">
      <w:pPr>
        <w:pStyle w:val="a3"/>
        <w:tabs>
          <w:tab w:val="left" w:pos="708"/>
        </w:tabs>
        <w:jc w:val="both"/>
        <w:rPr>
          <w:sz w:val="24"/>
          <w:szCs w:val="24"/>
        </w:rPr>
      </w:pPr>
      <w:r w:rsidRPr="0077400F">
        <w:rPr>
          <w:sz w:val="24"/>
          <w:szCs w:val="24"/>
        </w:rPr>
        <w:t xml:space="preserve">7. </w:t>
      </w:r>
      <w:proofErr w:type="gramStart"/>
      <w:r w:rsidRPr="0077400F">
        <w:rPr>
          <w:sz w:val="24"/>
          <w:szCs w:val="24"/>
        </w:rPr>
        <w:t>Хранение первичных (сводных) учетных документов, регистров бюджетного учета осуществл</w:t>
      </w:r>
      <w:r w:rsidRPr="0077400F">
        <w:rPr>
          <w:sz w:val="24"/>
          <w:szCs w:val="24"/>
        </w:rPr>
        <w:t>я</w:t>
      </w:r>
      <w:r w:rsidRPr="0077400F">
        <w:rPr>
          <w:sz w:val="24"/>
          <w:szCs w:val="24"/>
        </w:rPr>
        <w:t>ется в течение сроков, установленных разд. 4.1 Перечня типовых управленческих архивных док</w:t>
      </w:r>
      <w:r w:rsidRPr="0077400F">
        <w:rPr>
          <w:sz w:val="24"/>
          <w:szCs w:val="24"/>
        </w:rPr>
        <w:t>у</w:t>
      </w:r>
      <w:r w:rsidRPr="0077400F">
        <w:rPr>
          <w:sz w:val="24"/>
          <w:szCs w:val="24"/>
        </w:rPr>
        <w:t>ментов, образующихся в процессе деятельности государственных органов, органов местного с</w:t>
      </w:r>
      <w:r w:rsidRPr="0077400F">
        <w:rPr>
          <w:sz w:val="24"/>
          <w:szCs w:val="24"/>
        </w:rPr>
        <w:t>а</w:t>
      </w:r>
      <w:r w:rsidRPr="0077400F">
        <w:rPr>
          <w:sz w:val="24"/>
          <w:szCs w:val="24"/>
        </w:rPr>
        <w:t>моуправления и организаций, с указанием сроков хранения, утвержденного Приказом Минкульт</w:t>
      </w:r>
      <w:r w:rsidRPr="0077400F">
        <w:rPr>
          <w:sz w:val="24"/>
          <w:szCs w:val="24"/>
        </w:rPr>
        <w:t>у</w:t>
      </w:r>
      <w:r w:rsidRPr="0077400F">
        <w:rPr>
          <w:sz w:val="24"/>
          <w:szCs w:val="24"/>
        </w:rPr>
        <w:t>ры России от 25.08.2010 N 558, но не менее пяти лет после окончания отчетного года, в котором (за который) они составлены.</w:t>
      </w:r>
      <w:proofErr w:type="gramEnd"/>
    </w:p>
    <w:p w:rsidR="0008491A" w:rsidRPr="0077400F" w:rsidRDefault="0008491A" w:rsidP="004662F4">
      <w:pPr>
        <w:pStyle w:val="a3"/>
        <w:tabs>
          <w:tab w:val="left" w:pos="708"/>
        </w:tabs>
        <w:jc w:val="both"/>
        <w:rPr>
          <w:sz w:val="24"/>
          <w:szCs w:val="24"/>
        </w:rPr>
      </w:pPr>
    </w:p>
    <w:p w:rsidR="0008491A" w:rsidRPr="0077400F" w:rsidRDefault="0030211A" w:rsidP="004662F4">
      <w:pPr>
        <w:pStyle w:val="a3"/>
        <w:tabs>
          <w:tab w:val="left" w:pos="708"/>
        </w:tabs>
        <w:jc w:val="both"/>
        <w:rPr>
          <w:sz w:val="24"/>
          <w:szCs w:val="24"/>
        </w:rPr>
      </w:pPr>
      <w:r>
        <w:rPr>
          <w:sz w:val="24"/>
          <w:szCs w:val="24"/>
        </w:rPr>
        <w:tab/>
      </w:r>
      <w:r w:rsidR="0008491A" w:rsidRPr="0077400F">
        <w:rPr>
          <w:sz w:val="24"/>
          <w:szCs w:val="24"/>
        </w:rPr>
        <w:t>8. При поступлении документов на иностранном языке построчный перевод таких докуме</w:t>
      </w:r>
      <w:r w:rsidR="0008491A" w:rsidRPr="0077400F">
        <w:rPr>
          <w:sz w:val="24"/>
          <w:szCs w:val="24"/>
        </w:rPr>
        <w:t>н</w:t>
      </w:r>
      <w:r w:rsidR="0008491A" w:rsidRPr="0077400F">
        <w:rPr>
          <w:sz w:val="24"/>
          <w:szCs w:val="24"/>
        </w:rPr>
        <w:t>тов на русский язык осуществляется сотрудником учреждения, который владеет иностранным языком. В случае невозможности перевода документа переводы составляются на отдельном док</w:t>
      </w:r>
      <w:r w:rsidR="0008491A" w:rsidRPr="0077400F">
        <w:rPr>
          <w:sz w:val="24"/>
          <w:szCs w:val="24"/>
        </w:rPr>
        <w:t>у</w:t>
      </w:r>
      <w:r w:rsidR="0008491A" w:rsidRPr="0077400F">
        <w:rPr>
          <w:sz w:val="24"/>
          <w:szCs w:val="24"/>
        </w:rPr>
        <w:t>менте, заверяются подписью сотрудника, составившего перевод, и прикладываются к первичным документам.</w:t>
      </w:r>
    </w:p>
    <w:p w:rsidR="0008491A" w:rsidRPr="0077400F" w:rsidRDefault="0030211A" w:rsidP="004662F4">
      <w:pPr>
        <w:pStyle w:val="a3"/>
        <w:tabs>
          <w:tab w:val="left" w:pos="708"/>
        </w:tabs>
        <w:jc w:val="both"/>
        <w:rPr>
          <w:sz w:val="24"/>
          <w:szCs w:val="24"/>
        </w:rPr>
      </w:pPr>
      <w:r>
        <w:rPr>
          <w:sz w:val="24"/>
          <w:szCs w:val="24"/>
        </w:rPr>
        <w:lastRenderedPageBreak/>
        <w:tab/>
      </w:r>
      <w:r w:rsidR="0008491A" w:rsidRPr="0077400F">
        <w:rPr>
          <w:sz w:val="24"/>
          <w:szCs w:val="24"/>
        </w:rPr>
        <w:t>В случае невозможности перевода документа привлекается профессиональный переводчик. Перевод денежных (финансовых) документов заверяется нотариусом.</w:t>
      </w:r>
    </w:p>
    <w:p w:rsidR="0008491A" w:rsidRPr="0077400F" w:rsidRDefault="0008491A" w:rsidP="004662F4">
      <w:pPr>
        <w:pStyle w:val="a3"/>
        <w:tabs>
          <w:tab w:val="left" w:pos="708"/>
        </w:tabs>
        <w:jc w:val="both"/>
        <w:rPr>
          <w:sz w:val="24"/>
          <w:szCs w:val="24"/>
        </w:rPr>
      </w:pPr>
      <w:r w:rsidRPr="0077400F">
        <w:rPr>
          <w:sz w:val="24"/>
          <w:szCs w:val="24"/>
        </w:rPr>
        <w:t xml:space="preserve">Если документы на иностранном языке составлены по типовой форме (идентичны по количеству граф, их названию, расшифровке работ и т. д. и отличаются только суммой), то в отношении их постоянных показателей </w:t>
      </w:r>
      <w:proofErr w:type="gramStart"/>
      <w:r w:rsidRPr="0077400F">
        <w:rPr>
          <w:sz w:val="24"/>
          <w:szCs w:val="24"/>
        </w:rPr>
        <w:t>достаточно однократного</w:t>
      </w:r>
      <w:proofErr w:type="gramEnd"/>
      <w:r w:rsidRPr="0077400F">
        <w:rPr>
          <w:sz w:val="24"/>
          <w:szCs w:val="24"/>
        </w:rPr>
        <w:t xml:space="preserve"> перевода на русский язык. Впоследствии пер</w:t>
      </w:r>
      <w:r w:rsidRPr="0077400F">
        <w:rPr>
          <w:sz w:val="24"/>
          <w:szCs w:val="24"/>
        </w:rPr>
        <w:t>е</w:t>
      </w:r>
      <w:r w:rsidRPr="0077400F">
        <w:rPr>
          <w:sz w:val="24"/>
          <w:szCs w:val="24"/>
        </w:rPr>
        <w:t>водить нужно только изменяющиеся показатели данного первичного документа.</w:t>
      </w:r>
    </w:p>
    <w:p w:rsidR="0008491A" w:rsidRPr="0077400F" w:rsidRDefault="0008491A" w:rsidP="004662F4">
      <w:pPr>
        <w:pStyle w:val="a3"/>
        <w:tabs>
          <w:tab w:val="left" w:pos="708"/>
        </w:tabs>
        <w:jc w:val="both"/>
        <w:rPr>
          <w:sz w:val="24"/>
          <w:szCs w:val="24"/>
        </w:rPr>
      </w:pPr>
      <w:r w:rsidRPr="0077400F">
        <w:rPr>
          <w:sz w:val="24"/>
          <w:szCs w:val="24"/>
        </w:rPr>
        <w:t>Основание: пункт 13 Инструкции к Единому плану счетов № 157н, пункт 31 Стандарта «Конце</w:t>
      </w:r>
      <w:r w:rsidRPr="0077400F">
        <w:rPr>
          <w:sz w:val="24"/>
          <w:szCs w:val="24"/>
        </w:rPr>
        <w:t>п</w:t>
      </w:r>
      <w:r w:rsidRPr="0077400F">
        <w:rPr>
          <w:sz w:val="24"/>
          <w:szCs w:val="24"/>
        </w:rPr>
        <w:t>туальные основы бухучета и отчетности».</w:t>
      </w:r>
    </w:p>
    <w:p w:rsidR="0008491A" w:rsidRPr="0077400F" w:rsidRDefault="0008491A" w:rsidP="004662F4">
      <w:pPr>
        <w:pStyle w:val="a3"/>
        <w:tabs>
          <w:tab w:val="left" w:pos="708"/>
        </w:tabs>
        <w:jc w:val="both"/>
        <w:rPr>
          <w:sz w:val="24"/>
          <w:szCs w:val="24"/>
        </w:rPr>
      </w:pPr>
    </w:p>
    <w:p w:rsidR="0008491A" w:rsidRPr="0077400F" w:rsidRDefault="0030211A" w:rsidP="004662F4">
      <w:pPr>
        <w:pStyle w:val="a3"/>
        <w:tabs>
          <w:tab w:val="left" w:pos="708"/>
        </w:tabs>
        <w:jc w:val="both"/>
        <w:rPr>
          <w:sz w:val="24"/>
          <w:szCs w:val="24"/>
        </w:rPr>
      </w:pPr>
      <w:r>
        <w:rPr>
          <w:sz w:val="24"/>
          <w:szCs w:val="24"/>
        </w:rPr>
        <w:tab/>
      </w:r>
      <w:r w:rsidR="0008491A" w:rsidRPr="0077400F">
        <w:rPr>
          <w:sz w:val="24"/>
          <w:szCs w:val="24"/>
        </w:rPr>
        <w:t>9. Журналам операций присваиваются номера согласно приложению 11. Журналы опер</w:t>
      </w:r>
      <w:r w:rsidR="0008491A" w:rsidRPr="0077400F">
        <w:rPr>
          <w:sz w:val="24"/>
          <w:szCs w:val="24"/>
        </w:rPr>
        <w:t>а</w:t>
      </w:r>
      <w:r w:rsidR="0008491A" w:rsidRPr="0077400F">
        <w:rPr>
          <w:sz w:val="24"/>
          <w:szCs w:val="24"/>
        </w:rPr>
        <w:t>ций подписываются главным бухгалтером и бухгалтером, составившим журнал операций.</w:t>
      </w:r>
    </w:p>
    <w:p w:rsidR="0008491A" w:rsidRPr="0077400F" w:rsidRDefault="0008491A" w:rsidP="004662F4">
      <w:pPr>
        <w:pStyle w:val="a3"/>
        <w:tabs>
          <w:tab w:val="left" w:pos="708"/>
        </w:tabs>
        <w:jc w:val="both"/>
        <w:rPr>
          <w:sz w:val="24"/>
          <w:szCs w:val="24"/>
        </w:rPr>
      </w:pPr>
    </w:p>
    <w:p w:rsidR="0008491A" w:rsidRPr="0077400F" w:rsidRDefault="0030211A" w:rsidP="004662F4">
      <w:pPr>
        <w:pStyle w:val="a3"/>
        <w:tabs>
          <w:tab w:val="left" w:pos="708"/>
        </w:tabs>
        <w:jc w:val="both"/>
        <w:rPr>
          <w:sz w:val="24"/>
          <w:szCs w:val="24"/>
        </w:rPr>
      </w:pPr>
      <w:r>
        <w:rPr>
          <w:sz w:val="24"/>
          <w:szCs w:val="24"/>
        </w:rPr>
        <w:tab/>
      </w:r>
      <w:r w:rsidR="0008491A" w:rsidRPr="0077400F">
        <w:rPr>
          <w:sz w:val="24"/>
          <w:szCs w:val="24"/>
        </w:rPr>
        <w:t>10. Первичные, сводные учетные документы, бухгалтерские регистры составляются в фо</w:t>
      </w:r>
      <w:r w:rsidR="0008491A" w:rsidRPr="0077400F">
        <w:rPr>
          <w:sz w:val="24"/>
          <w:szCs w:val="24"/>
        </w:rPr>
        <w:t>р</w:t>
      </w:r>
      <w:r w:rsidR="0008491A" w:rsidRPr="0077400F">
        <w:rPr>
          <w:sz w:val="24"/>
          <w:szCs w:val="24"/>
        </w:rPr>
        <w:t>ме электронного документа, подписанного квалифицированной электронной подписью. При о</w:t>
      </w:r>
      <w:r w:rsidR="0008491A" w:rsidRPr="0077400F">
        <w:rPr>
          <w:sz w:val="24"/>
          <w:szCs w:val="24"/>
        </w:rPr>
        <w:t>т</w:t>
      </w:r>
      <w:r w:rsidR="0008491A" w:rsidRPr="0077400F">
        <w:rPr>
          <w:sz w:val="24"/>
          <w:szCs w:val="24"/>
        </w:rPr>
        <w:t>сутствии возможности составить документ, регистр в электронном виде, он может быть составлен на бумажном носителе и заверен собственноручной подписью.</w:t>
      </w:r>
    </w:p>
    <w:p w:rsidR="0008491A" w:rsidRPr="0077400F" w:rsidRDefault="0008491A" w:rsidP="004662F4">
      <w:pPr>
        <w:pStyle w:val="a3"/>
        <w:tabs>
          <w:tab w:val="left" w:pos="708"/>
        </w:tabs>
        <w:jc w:val="both"/>
        <w:rPr>
          <w:sz w:val="24"/>
          <w:szCs w:val="24"/>
        </w:rPr>
      </w:pPr>
      <w:r w:rsidRPr="0077400F">
        <w:rPr>
          <w:sz w:val="24"/>
          <w:szCs w:val="24"/>
        </w:rPr>
        <w:t xml:space="preserve">Список сотрудников, имеющих право подписи электронных документов и регистров бухучета, утверждается отдельным </w:t>
      </w:r>
      <w:r w:rsidR="00EA4D23" w:rsidRPr="0077400F">
        <w:rPr>
          <w:sz w:val="24"/>
          <w:szCs w:val="24"/>
        </w:rPr>
        <w:t>расп</w:t>
      </w:r>
      <w:r w:rsidR="00077ECF" w:rsidRPr="0077400F">
        <w:rPr>
          <w:sz w:val="24"/>
          <w:szCs w:val="24"/>
        </w:rPr>
        <w:t>о</w:t>
      </w:r>
      <w:r w:rsidR="00EA4D23" w:rsidRPr="0077400F">
        <w:rPr>
          <w:sz w:val="24"/>
          <w:szCs w:val="24"/>
        </w:rPr>
        <w:t>ряж</w:t>
      </w:r>
      <w:r w:rsidR="00077ECF" w:rsidRPr="0077400F">
        <w:rPr>
          <w:sz w:val="24"/>
          <w:szCs w:val="24"/>
        </w:rPr>
        <w:t>е</w:t>
      </w:r>
      <w:r w:rsidR="00EA4D23" w:rsidRPr="0077400F">
        <w:rPr>
          <w:sz w:val="24"/>
          <w:szCs w:val="24"/>
        </w:rPr>
        <w:t>нием</w:t>
      </w:r>
      <w:r w:rsidRPr="0077400F">
        <w:rPr>
          <w:sz w:val="24"/>
          <w:szCs w:val="24"/>
        </w:rPr>
        <w:t>.</w:t>
      </w:r>
    </w:p>
    <w:p w:rsidR="0030211A" w:rsidRDefault="0008491A" w:rsidP="0030211A">
      <w:pPr>
        <w:pStyle w:val="a3"/>
        <w:tabs>
          <w:tab w:val="left" w:pos="708"/>
        </w:tabs>
        <w:jc w:val="both"/>
        <w:rPr>
          <w:sz w:val="24"/>
          <w:szCs w:val="24"/>
        </w:rPr>
      </w:pPr>
      <w:r w:rsidRPr="0077400F">
        <w:rPr>
          <w:sz w:val="24"/>
          <w:szCs w:val="24"/>
        </w:rPr>
        <w:t>Основание: часть 5 статьи 9 Закона от 6 декабря 2011 № 402-ФЗ, пункты 7, 11 Инструкции к Ед</w:t>
      </w:r>
      <w:r w:rsidRPr="0077400F">
        <w:rPr>
          <w:sz w:val="24"/>
          <w:szCs w:val="24"/>
        </w:rPr>
        <w:t>и</w:t>
      </w:r>
      <w:r w:rsidRPr="0077400F">
        <w:rPr>
          <w:sz w:val="24"/>
          <w:szCs w:val="24"/>
        </w:rPr>
        <w:t>ному плану счетов № 157н, пункт 32 Стандарта «Концептуальные основы бухучета и отчетности», Методические указания, утвержденные приказом Минфина России от 30 марта 2015 № 52н,  ст</w:t>
      </w:r>
      <w:r w:rsidRPr="0077400F">
        <w:rPr>
          <w:sz w:val="24"/>
          <w:szCs w:val="24"/>
        </w:rPr>
        <w:t>а</w:t>
      </w:r>
      <w:r w:rsidRPr="0077400F">
        <w:rPr>
          <w:sz w:val="24"/>
          <w:szCs w:val="24"/>
        </w:rPr>
        <w:t>тья 2 Закона от 6 апреля 2011 № 63-ФЗ.</w:t>
      </w:r>
    </w:p>
    <w:p w:rsidR="0008491A" w:rsidRPr="0030211A" w:rsidRDefault="0030211A" w:rsidP="0030211A">
      <w:pPr>
        <w:pStyle w:val="a3"/>
        <w:tabs>
          <w:tab w:val="left" w:pos="708"/>
        </w:tabs>
        <w:jc w:val="both"/>
        <w:rPr>
          <w:sz w:val="24"/>
          <w:szCs w:val="24"/>
        </w:rPr>
      </w:pPr>
      <w:r>
        <w:rPr>
          <w:sz w:val="24"/>
          <w:szCs w:val="24"/>
        </w:rPr>
        <w:tab/>
      </w:r>
      <w:r w:rsidR="0008491A" w:rsidRPr="0030211A">
        <w:rPr>
          <w:sz w:val="24"/>
          <w:szCs w:val="24"/>
        </w:rPr>
        <w:t>Электронные документы, подписанные квалифицированной электронной подписью, хр</w:t>
      </w:r>
      <w:r w:rsidR="0008491A" w:rsidRPr="0030211A">
        <w:rPr>
          <w:sz w:val="24"/>
          <w:szCs w:val="24"/>
        </w:rPr>
        <w:t>а</w:t>
      </w:r>
      <w:r w:rsidR="0008491A" w:rsidRPr="0030211A">
        <w:rPr>
          <w:sz w:val="24"/>
          <w:szCs w:val="24"/>
        </w:rPr>
        <w:t>нятся в электронном виде на съемных носителях информации в соответствии с порядком учета и хранения съемных носителей информации. При этом ведется журнал учета и движения электро</w:t>
      </w:r>
      <w:r w:rsidR="0008491A" w:rsidRPr="0030211A">
        <w:rPr>
          <w:sz w:val="24"/>
          <w:szCs w:val="24"/>
        </w:rPr>
        <w:t>н</w:t>
      </w:r>
      <w:r w:rsidR="0008491A" w:rsidRPr="0030211A">
        <w:rPr>
          <w:sz w:val="24"/>
          <w:szCs w:val="24"/>
        </w:rPr>
        <w:t>ных носителей. Журнал должен быть пронумерован, прошнурован и скреплен печатью учрежд</w:t>
      </w:r>
      <w:r w:rsidR="0008491A" w:rsidRPr="0030211A">
        <w:rPr>
          <w:sz w:val="24"/>
          <w:szCs w:val="24"/>
        </w:rPr>
        <w:t>е</w:t>
      </w:r>
      <w:r w:rsidR="0008491A" w:rsidRPr="0030211A">
        <w:rPr>
          <w:sz w:val="24"/>
          <w:szCs w:val="24"/>
        </w:rPr>
        <w:t xml:space="preserve">ния. Ведение и хранение журнала возлагается </w:t>
      </w:r>
      <w:r w:rsidR="00EA4D23" w:rsidRPr="0030211A">
        <w:rPr>
          <w:sz w:val="24"/>
          <w:szCs w:val="24"/>
        </w:rPr>
        <w:t>распоряжением</w:t>
      </w:r>
      <w:r w:rsidR="0008491A" w:rsidRPr="0030211A">
        <w:rPr>
          <w:sz w:val="24"/>
          <w:szCs w:val="24"/>
        </w:rPr>
        <w:t xml:space="preserve"> руководителя на ответственного с</w:t>
      </w:r>
      <w:r w:rsidR="0008491A" w:rsidRPr="0030211A">
        <w:rPr>
          <w:sz w:val="24"/>
          <w:szCs w:val="24"/>
        </w:rPr>
        <w:t>о</w:t>
      </w:r>
      <w:r w:rsidR="0008491A" w:rsidRPr="0030211A">
        <w:rPr>
          <w:sz w:val="24"/>
          <w:szCs w:val="24"/>
        </w:rPr>
        <w:t>трудника учреждения.</w:t>
      </w:r>
    </w:p>
    <w:p w:rsidR="0008491A" w:rsidRPr="0077400F" w:rsidRDefault="0008491A" w:rsidP="00E25337">
      <w:pPr>
        <w:pStyle w:val="makeword"/>
        <w:spacing w:after="100" w:afterAutospacing="1"/>
      </w:pPr>
      <w:r w:rsidRPr="0030211A">
        <w:t>Основание: пункт</w:t>
      </w:r>
      <w:r w:rsidRPr="0077400F">
        <w:t xml:space="preserve"> 14 Инструкции к Единому плану счетов № 157н, пункт 33 Стандарта «Конце</w:t>
      </w:r>
      <w:r w:rsidRPr="0077400F">
        <w:t>п</w:t>
      </w:r>
      <w:r w:rsidRPr="0077400F">
        <w:t>туальные основы бухучета и отчетности».</w:t>
      </w:r>
    </w:p>
    <w:p w:rsidR="0008491A" w:rsidRPr="0077400F" w:rsidRDefault="0008491A" w:rsidP="00E25337">
      <w:pPr>
        <w:pStyle w:val="makeword"/>
        <w:spacing w:before="0" w:beforeAutospacing="0" w:after="0"/>
      </w:pPr>
      <w:r w:rsidRPr="0077400F">
        <w:t>11. В Табеле учета использования рабочего времени (ф. 0504421) отражаются фактические затр</w:t>
      </w:r>
      <w:r w:rsidRPr="0077400F">
        <w:t>а</w:t>
      </w:r>
      <w:r w:rsidRPr="0077400F">
        <w:t>ты рабочего времени.</w:t>
      </w:r>
    </w:p>
    <w:p w:rsidR="0008491A" w:rsidRPr="0077400F" w:rsidRDefault="0008491A" w:rsidP="004662F4">
      <w:pPr>
        <w:pStyle w:val="a3"/>
        <w:tabs>
          <w:tab w:val="left" w:pos="708"/>
        </w:tabs>
        <w:jc w:val="both"/>
        <w:rPr>
          <w:sz w:val="24"/>
          <w:szCs w:val="24"/>
        </w:rPr>
      </w:pPr>
    </w:p>
    <w:p w:rsidR="0008491A" w:rsidRPr="0077400F" w:rsidRDefault="0008491A" w:rsidP="004662F4">
      <w:pPr>
        <w:pStyle w:val="a3"/>
        <w:tabs>
          <w:tab w:val="left" w:pos="708"/>
        </w:tabs>
        <w:jc w:val="both"/>
        <w:rPr>
          <w:sz w:val="24"/>
          <w:szCs w:val="24"/>
        </w:rPr>
      </w:pPr>
      <w:r w:rsidRPr="0077400F">
        <w:rPr>
          <w:sz w:val="24"/>
          <w:szCs w:val="24"/>
        </w:rPr>
        <w:t>12. Особенности применения первичных документов:</w:t>
      </w:r>
    </w:p>
    <w:p w:rsidR="0008491A" w:rsidRPr="0077400F" w:rsidRDefault="0008491A" w:rsidP="004662F4">
      <w:pPr>
        <w:pStyle w:val="a3"/>
        <w:tabs>
          <w:tab w:val="left" w:pos="708"/>
        </w:tabs>
        <w:jc w:val="both"/>
        <w:rPr>
          <w:sz w:val="24"/>
          <w:szCs w:val="24"/>
        </w:rPr>
      </w:pPr>
    </w:p>
    <w:p w:rsidR="0008491A" w:rsidRPr="0077400F" w:rsidRDefault="0008491A" w:rsidP="004662F4">
      <w:pPr>
        <w:pStyle w:val="a3"/>
        <w:tabs>
          <w:tab w:val="left" w:pos="708"/>
        </w:tabs>
        <w:jc w:val="both"/>
        <w:rPr>
          <w:sz w:val="24"/>
          <w:szCs w:val="24"/>
        </w:rPr>
      </w:pPr>
      <w:r w:rsidRPr="0077400F">
        <w:rPr>
          <w:sz w:val="24"/>
          <w:szCs w:val="24"/>
        </w:rPr>
        <w:t>12.1. При приобретении и реализации нефинансовых активов составляется Акт о приеме-передаче объектов нефинансовых активов (ф. 0504101).</w:t>
      </w:r>
    </w:p>
    <w:p w:rsidR="0008491A" w:rsidRPr="0077400F" w:rsidRDefault="0008491A" w:rsidP="004662F4">
      <w:pPr>
        <w:pStyle w:val="a3"/>
        <w:tabs>
          <w:tab w:val="left" w:pos="708"/>
        </w:tabs>
        <w:jc w:val="both"/>
        <w:rPr>
          <w:sz w:val="24"/>
          <w:szCs w:val="24"/>
        </w:rPr>
      </w:pPr>
    </w:p>
    <w:p w:rsidR="0008491A" w:rsidRPr="0077400F" w:rsidRDefault="0008491A" w:rsidP="004662F4">
      <w:pPr>
        <w:pStyle w:val="a3"/>
        <w:tabs>
          <w:tab w:val="left" w:pos="708"/>
        </w:tabs>
        <w:jc w:val="both"/>
        <w:rPr>
          <w:sz w:val="24"/>
          <w:szCs w:val="24"/>
        </w:rPr>
      </w:pPr>
      <w:r w:rsidRPr="0077400F">
        <w:rPr>
          <w:sz w:val="24"/>
          <w:szCs w:val="24"/>
        </w:rPr>
        <w:t>12.2. При ремонте нового оборудования, неисправность которого была выявлена при монтаже, с</w:t>
      </w:r>
      <w:r w:rsidRPr="0077400F">
        <w:rPr>
          <w:sz w:val="24"/>
          <w:szCs w:val="24"/>
        </w:rPr>
        <w:t>о</w:t>
      </w:r>
      <w:r w:rsidRPr="0077400F">
        <w:rPr>
          <w:sz w:val="24"/>
          <w:szCs w:val="24"/>
        </w:rPr>
        <w:t>ставляется акт о выявленных дефектах оборудования по форме № ОС-16 (ф. 0306008).</w:t>
      </w:r>
    </w:p>
    <w:p w:rsidR="0008491A" w:rsidRPr="0077400F" w:rsidRDefault="0008491A" w:rsidP="004662F4">
      <w:pPr>
        <w:pStyle w:val="a3"/>
        <w:tabs>
          <w:tab w:val="left" w:pos="708"/>
        </w:tabs>
        <w:jc w:val="both"/>
        <w:rPr>
          <w:sz w:val="24"/>
          <w:szCs w:val="24"/>
        </w:rPr>
      </w:pPr>
    </w:p>
    <w:p w:rsidR="0008491A" w:rsidRPr="0077400F" w:rsidRDefault="0008491A" w:rsidP="00103224">
      <w:pPr>
        <w:pStyle w:val="a3"/>
        <w:tabs>
          <w:tab w:val="left" w:pos="708"/>
        </w:tabs>
        <w:jc w:val="both"/>
        <w:rPr>
          <w:sz w:val="24"/>
          <w:szCs w:val="24"/>
        </w:rPr>
      </w:pPr>
      <w:r w:rsidRPr="0077400F">
        <w:rPr>
          <w:sz w:val="24"/>
          <w:szCs w:val="24"/>
        </w:rPr>
        <w:t>13. Бюджетный учет осуществляется с применением систем автоматизации бухгалтерского учета по следующим учетным блокам (п. п. 6, 19 Инструкции № 157н):</w:t>
      </w:r>
    </w:p>
    <w:p w:rsidR="0008491A" w:rsidRPr="0077400F" w:rsidRDefault="0008491A" w:rsidP="002F6FF5">
      <w:pPr>
        <w:pStyle w:val="a3"/>
        <w:numPr>
          <w:ilvl w:val="0"/>
          <w:numId w:val="7"/>
        </w:numPr>
        <w:tabs>
          <w:tab w:val="left" w:pos="708"/>
        </w:tabs>
        <w:jc w:val="both"/>
        <w:rPr>
          <w:sz w:val="24"/>
          <w:szCs w:val="24"/>
        </w:rPr>
      </w:pPr>
      <w:r w:rsidRPr="0077400F">
        <w:rPr>
          <w:sz w:val="24"/>
          <w:szCs w:val="24"/>
        </w:rPr>
        <w:t>как финансовый орган – «АЦК: Финансы»; «АЦК: Планирование».</w:t>
      </w:r>
    </w:p>
    <w:p w:rsidR="0008491A" w:rsidRPr="0077400F" w:rsidRDefault="0008491A" w:rsidP="002F6FF5">
      <w:pPr>
        <w:pStyle w:val="a3"/>
        <w:numPr>
          <w:ilvl w:val="0"/>
          <w:numId w:val="7"/>
        </w:numPr>
        <w:tabs>
          <w:tab w:val="left" w:pos="708"/>
        </w:tabs>
        <w:jc w:val="both"/>
        <w:rPr>
          <w:sz w:val="24"/>
          <w:szCs w:val="24"/>
        </w:rPr>
      </w:pPr>
      <w:r w:rsidRPr="0077400F">
        <w:rPr>
          <w:sz w:val="24"/>
          <w:szCs w:val="24"/>
        </w:rPr>
        <w:t>как получатель бюджетных средств и как администратор поступлений</w:t>
      </w:r>
    </w:p>
    <w:p w:rsidR="0008491A" w:rsidRPr="0077400F" w:rsidRDefault="0008491A" w:rsidP="00103224">
      <w:pPr>
        <w:pStyle w:val="a3"/>
        <w:tabs>
          <w:tab w:val="left" w:pos="708"/>
        </w:tabs>
        <w:jc w:val="both"/>
        <w:rPr>
          <w:sz w:val="24"/>
          <w:szCs w:val="24"/>
        </w:rPr>
      </w:pPr>
      <w:r w:rsidRPr="0077400F">
        <w:rPr>
          <w:sz w:val="24"/>
          <w:szCs w:val="24"/>
        </w:rPr>
        <w:t>в бюдже</w:t>
      </w:r>
      <w:proofErr w:type="gramStart"/>
      <w:r w:rsidRPr="0077400F">
        <w:rPr>
          <w:sz w:val="24"/>
          <w:szCs w:val="24"/>
        </w:rPr>
        <w:t>т–</w:t>
      </w:r>
      <w:proofErr w:type="gramEnd"/>
      <w:r w:rsidRPr="0077400F">
        <w:rPr>
          <w:sz w:val="24"/>
          <w:szCs w:val="24"/>
        </w:rPr>
        <w:t xml:space="preserve"> программный продукт «1С-Бухгалтерия», «1С-Зарплата и кадры»; </w:t>
      </w:r>
    </w:p>
    <w:p w:rsidR="0008491A" w:rsidRPr="0077400F" w:rsidRDefault="0008491A" w:rsidP="002F6FF5">
      <w:pPr>
        <w:pStyle w:val="a3"/>
        <w:numPr>
          <w:ilvl w:val="0"/>
          <w:numId w:val="8"/>
        </w:numPr>
        <w:tabs>
          <w:tab w:val="left" w:pos="708"/>
        </w:tabs>
        <w:jc w:val="both"/>
        <w:rPr>
          <w:sz w:val="24"/>
          <w:szCs w:val="24"/>
        </w:rPr>
      </w:pPr>
      <w:proofErr w:type="gramStart"/>
      <w:r w:rsidRPr="0077400F">
        <w:rPr>
          <w:sz w:val="24"/>
          <w:szCs w:val="24"/>
        </w:rPr>
        <w:t>месячная</w:t>
      </w:r>
      <w:proofErr w:type="gramEnd"/>
      <w:r w:rsidRPr="0077400F">
        <w:rPr>
          <w:sz w:val="24"/>
          <w:szCs w:val="24"/>
        </w:rPr>
        <w:t>, квартальная и годовая бюджетной отчетности об исполнении консолидированного бюджета Октябрьского района – «СКИФ-БП»;</w:t>
      </w:r>
    </w:p>
    <w:p w:rsidR="0008491A" w:rsidRPr="0077400F" w:rsidRDefault="0008491A" w:rsidP="002F6FF5">
      <w:pPr>
        <w:pStyle w:val="a3"/>
        <w:numPr>
          <w:ilvl w:val="0"/>
          <w:numId w:val="8"/>
        </w:numPr>
        <w:tabs>
          <w:tab w:val="left" w:pos="708"/>
        </w:tabs>
        <w:jc w:val="both"/>
        <w:rPr>
          <w:sz w:val="24"/>
          <w:szCs w:val="24"/>
        </w:rPr>
      </w:pPr>
      <w:r w:rsidRPr="0077400F">
        <w:rPr>
          <w:sz w:val="24"/>
          <w:szCs w:val="24"/>
        </w:rPr>
        <w:t>осуществление электронного документооборота – система «СБИС+».</w:t>
      </w:r>
    </w:p>
    <w:p w:rsidR="0008491A" w:rsidRPr="0077400F" w:rsidRDefault="0008491A" w:rsidP="00103224">
      <w:pPr>
        <w:pStyle w:val="a3"/>
        <w:tabs>
          <w:tab w:val="left" w:pos="708"/>
        </w:tabs>
        <w:jc w:val="both"/>
        <w:rPr>
          <w:sz w:val="24"/>
          <w:szCs w:val="24"/>
        </w:rPr>
      </w:pPr>
      <w:r w:rsidRPr="0077400F">
        <w:rPr>
          <w:sz w:val="24"/>
          <w:szCs w:val="24"/>
        </w:rPr>
        <w:lastRenderedPageBreak/>
        <w:t>При обмене информацией - по Системе «Дело»,  с управлением Федерального казначейства – С</w:t>
      </w:r>
      <w:r w:rsidRPr="0077400F">
        <w:rPr>
          <w:sz w:val="24"/>
          <w:szCs w:val="24"/>
        </w:rPr>
        <w:t>и</w:t>
      </w:r>
      <w:r w:rsidRPr="0077400F">
        <w:rPr>
          <w:sz w:val="24"/>
          <w:szCs w:val="24"/>
        </w:rPr>
        <w:t>стема удаленного финансового документооборота (</w:t>
      </w:r>
      <w:proofErr w:type="gramStart"/>
      <w:r w:rsidRPr="0077400F">
        <w:rPr>
          <w:sz w:val="24"/>
          <w:szCs w:val="24"/>
        </w:rPr>
        <w:t>СУФД</w:t>
      </w:r>
      <w:proofErr w:type="gramEnd"/>
      <w:r w:rsidRPr="0077400F">
        <w:rPr>
          <w:sz w:val="24"/>
          <w:szCs w:val="24"/>
        </w:rPr>
        <w:t>-</w:t>
      </w:r>
      <w:proofErr w:type="spellStart"/>
      <w:r w:rsidRPr="0077400F">
        <w:rPr>
          <w:sz w:val="24"/>
          <w:szCs w:val="24"/>
        </w:rPr>
        <w:t>online</w:t>
      </w:r>
      <w:proofErr w:type="spellEnd"/>
      <w:r w:rsidRPr="0077400F">
        <w:rPr>
          <w:sz w:val="24"/>
          <w:szCs w:val="24"/>
        </w:rPr>
        <w:t>), с банком по перечислению з</w:t>
      </w:r>
      <w:r w:rsidRPr="0077400F">
        <w:rPr>
          <w:sz w:val="24"/>
          <w:szCs w:val="24"/>
        </w:rPr>
        <w:t>а</w:t>
      </w:r>
      <w:r w:rsidRPr="0077400F">
        <w:rPr>
          <w:sz w:val="24"/>
          <w:szCs w:val="24"/>
        </w:rPr>
        <w:t xml:space="preserve">работной платы на пластиковые карты - «Сбербанк – </w:t>
      </w:r>
      <w:proofErr w:type="spellStart"/>
      <w:r w:rsidRPr="0077400F">
        <w:rPr>
          <w:sz w:val="24"/>
          <w:szCs w:val="24"/>
        </w:rPr>
        <w:t>online</w:t>
      </w:r>
      <w:proofErr w:type="spellEnd"/>
      <w:r w:rsidRPr="0077400F">
        <w:rPr>
          <w:sz w:val="24"/>
          <w:szCs w:val="24"/>
        </w:rPr>
        <w:t>».</w:t>
      </w:r>
    </w:p>
    <w:p w:rsidR="0008491A" w:rsidRPr="0077400F" w:rsidRDefault="0008491A" w:rsidP="009560E7">
      <w:pPr>
        <w:pStyle w:val="a3"/>
        <w:tabs>
          <w:tab w:val="left" w:pos="708"/>
        </w:tabs>
        <w:jc w:val="both"/>
        <w:rPr>
          <w:sz w:val="24"/>
          <w:szCs w:val="24"/>
        </w:rPr>
      </w:pPr>
    </w:p>
    <w:p w:rsidR="0008491A" w:rsidRPr="0077400F" w:rsidRDefault="0008491A" w:rsidP="00D728C0">
      <w:pPr>
        <w:pStyle w:val="a3"/>
        <w:tabs>
          <w:tab w:val="left" w:pos="708"/>
        </w:tabs>
        <w:jc w:val="center"/>
        <w:rPr>
          <w:sz w:val="24"/>
          <w:szCs w:val="24"/>
          <w:u w:val="single"/>
        </w:rPr>
      </w:pPr>
      <w:r w:rsidRPr="0077400F">
        <w:rPr>
          <w:sz w:val="24"/>
          <w:szCs w:val="24"/>
          <w:u w:val="single"/>
        </w:rPr>
        <w:t>4. Рабочий План счетов</w:t>
      </w:r>
    </w:p>
    <w:p w:rsidR="0008491A" w:rsidRPr="0077400F" w:rsidRDefault="0008491A" w:rsidP="00D728C0">
      <w:pPr>
        <w:pStyle w:val="a3"/>
        <w:tabs>
          <w:tab w:val="left" w:pos="708"/>
        </w:tabs>
        <w:jc w:val="center"/>
        <w:rPr>
          <w:sz w:val="24"/>
          <w:szCs w:val="24"/>
          <w:u w:val="single"/>
        </w:rPr>
      </w:pPr>
    </w:p>
    <w:p w:rsidR="0008491A" w:rsidRPr="0077400F" w:rsidRDefault="0008491A" w:rsidP="0030211A">
      <w:pPr>
        <w:pStyle w:val="a3"/>
        <w:tabs>
          <w:tab w:val="left" w:pos="708"/>
        </w:tabs>
        <w:jc w:val="both"/>
        <w:rPr>
          <w:vanish/>
        </w:rPr>
      </w:pPr>
      <w:r w:rsidRPr="0077400F">
        <w:rPr>
          <w:sz w:val="24"/>
          <w:szCs w:val="24"/>
        </w:rPr>
        <w:t xml:space="preserve"> 1. Бюджетный учет ведется с использованием Рабочего плана счетов (приложение 6), разработа</w:t>
      </w:r>
      <w:r w:rsidRPr="0077400F">
        <w:rPr>
          <w:sz w:val="24"/>
          <w:szCs w:val="24"/>
        </w:rPr>
        <w:t>н</w:t>
      </w:r>
      <w:r w:rsidRPr="0077400F">
        <w:rPr>
          <w:sz w:val="24"/>
          <w:szCs w:val="24"/>
        </w:rPr>
        <w:t>ного в соответствии с Инструкцией к Единому плану счетов № 157н, Инструкцией № 162н.</w:t>
      </w:r>
      <w:r w:rsidR="0030211A">
        <w:rPr>
          <w:sz w:val="24"/>
          <w:szCs w:val="24"/>
        </w:rPr>
        <w:t xml:space="preserve"> </w:t>
      </w:r>
      <w:r w:rsidRPr="0030211A">
        <w:rPr>
          <w:sz w:val="24"/>
        </w:rPr>
        <w:t xml:space="preserve">Учет ведется с использованием Рабочего плана счетов (приложение 6), разработанного в соответствии c Инструкцией к Единому плану счетов № 157н и Инструкцией </w:t>
      </w:r>
      <w:r w:rsidRPr="0077400F">
        <w:t>№183н.</w:t>
      </w:r>
    </w:p>
    <w:p w:rsidR="0008491A" w:rsidRPr="0077400F" w:rsidRDefault="0008491A" w:rsidP="009F2DB5">
      <w:pPr>
        <w:pStyle w:val="makeword"/>
        <w:spacing w:after="100" w:afterAutospacing="1"/>
        <w:rPr>
          <w:vanish/>
        </w:rPr>
      </w:pPr>
      <w:r w:rsidRPr="0077400F">
        <w:t>Учет ведется с использов</w:t>
      </w:r>
      <w:r w:rsidRPr="0077400F">
        <w:t>а</w:t>
      </w:r>
      <w:r w:rsidRPr="0077400F">
        <w:t>нием Рабочего плана счетов (приложение 6), разработанного в соответствии с Инструкцией к Ед</w:t>
      </w:r>
      <w:r w:rsidRPr="0077400F">
        <w:t>и</w:t>
      </w:r>
      <w:r w:rsidRPr="0077400F">
        <w:t>ному плану счетов № 157н и Инструкцией №174н.</w:t>
      </w:r>
    </w:p>
    <w:p w:rsidR="0008491A" w:rsidRPr="0077400F" w:rsidRDefault="0008491A" w:rsidP="009F2DB5">
      <w:pPr>
        <w:pStyle w:val="makeword"/>
        <w:spacing w:after="100" w:afterAutospacing="1"/>
      </w:pPr>
      <w:r w:rsidRPr="0077400F">
        <w:t>При отражении в бухучете хозяйственных оп</w:t>
      </w:r>
      <w:r w:rsidRPr="0077400F">
        <w:t>е</w:t>
      </w:r>
      <w:r w:rsidRPr="0077400F">
        <w:t>раций в 24 – 26 разрядах номера счета Рабочего плана счетов указывается подстатья КОСГУ, с</w:t>
      </w:r>
      <w:r w:rsidRPr="0077400F">
        <w:t>о</w:t>
      </w:r>
      <w:r w:rsidRPr="0077400F">
        <w:t>ответствующая экономической сущности осуществляемых фактов хозяйственной жизни.</w:t>
      </w:r>
    </w:p>
    <w:p w:rsidR="0008491A" w:rsidRPr="0077400F" w:rsidRDefault="0008491A" w:rsidP="0030211A">
      <w:pPr>
        <w:pStyle w:val="makeword"/>
        <w:spacing w:after="100" w:afterAutospacing="1"/>
        <w:ind w:firstLine="708"/>
      </w:pPr>
      <w:r w:rsidRPr="0077400F">
        <w:t>Основание: пункты 2 и 6 Инструкции к Единому плану счетов № 157н, пункт 19 Стандарта «Концептуальные основы бухучета и отчетности», п</w:t>
      </w:r>
      <w:r w:rsidR="00077ECF" w:rsidRPr="0077400F">
        <w:t xml:space="preserve">. </w:t>
      </w:r>
      <w:proofErr w:type="gramStart"/>
      <w:r w:rsidRPr="0077400F">
        <w:t>п. б</w:t>
      </w:r>
      <w:proofErr w:type="gramEnd"/>
      <w:r w:rsidRPr="0077400F">
        <w:t xml:space="preserve"> п. 9 Стандарта «Учетная политика, оц</w:t>
      </w:r>
      <w:r w:rsidRPr="0077400F">
        <w:t>е</w:t>
      </w:r>
      <w:r w:rsidRPr="0077400F">
        <w:t xml:space="preserve">ночные значения и ошибки». Кроме </w:t>
      </w:r>
      <w:proofErr w:type="spellStart"/>
      <w:r w:rsidRPr="0077400F">
        <w:t>забалансовых</w:t>
      </w:r>
      <w:proofErr w:type="spellEnd"/>
      <w:r w:rsidRPr="0077400F">
        <w:t xml:space="preserve"> счетов, утвержденных в Инструкции к Единому плану счетов № 157н, учреждение применяет дополнительные </w:t>
      </w:r>
      <w:proofErr w:type="spellStart"/>
      <w:r w:rsidRPr="0077400F">
        <w:t>забалансовые</w:t>
      </w:r>
      <w:proofErr w:type="spellEnd"/>
      <w:r w:rsidRPr="0077400F">
        <w:t xml:space="preserve"> счета, утвержденные в Рабочем плане счетов (приложении 6). Основание: пункт 332 Инструкции к Единому плану сч</w:t>
      </w:r>
      <w:r w:rsidRPr="0077400F">
        <w:t>е</w:t>
      </w:r>
      <w:r w:rsidRPr="0077400F">
        <w:t>тов № 157н, пункт 19 Стандарта «Концептуальные основы бухучета и отчетности».</w:t>
      </w:r>
    </w:p>
    <w:p w:rsidR="0008491A" w:rsidRPr="0077400F" w:rsidRDefault="0008491A" w:rsidP="009560E7">
      <w:pPr>
        <w:pStyle w:val="a3"/>
        <w:tabs>
          <w:tab w:val="left" w:pos="708"/>
        </w:tabs>
        <w:jc w:val="both"/>
        <w:rPr>
          <w:sz w:val="24"/>
          <w:szCs w:val="24"/>
        </w:rPr>
      </w:pPr>
    </w:p>
    <w:p w:rsidR="0008491A" w:rsidRPr="0077400F" w:rsidRDefault="0008491A" w:rsidP="008033ED">
      <w:pPr>
        <w:pStyle w:val="a3"/>
        <w:tabs>
          <w:tab w:val="left" w:pos="708"/>
        </w:tabs>
        <w:jc w:val="center"/>
        <w:rPr>
          <w:sz w:val="24"/>
          <w:szCs w:val="24"/>
          <w:u w:val="single"/>
        </w:rPr>
      </w:pPr>
      <w:r w:rsidRPr="0077400F">
        <w:rPr>
          <w:sz w:val="24"/>
          <w:szCs w:val="24"/>
          <w:u w:val="single"/>
        </w:rPr>
        <w:t xml:space="preserve">5. </w:t>
      </w:r>
      <w:proofErr w:type="spellStart"/>
      <w:r w:rsidRPr="0077400F">
        <w:rPr>
          <w:sz w:val="24"/>
          <w:szCs w:val="24"/>
          <w:u w:val="single"/>
        </w:rPr>
        <w:t>Забалансовый</w:t>
      </w:r>
      <w:proofErr w:type="spellEnd"/>
      <w:r w:rsidRPr="0077400F">
        <w:rPr>
          <w:sz w:val="24"/>
          <w:szCs w:val="24"/>
          <w:u w:val="single"/>
        </w:rPr>
        <w:t xml:space="preserve"> учет</w:t>
      </w:r>
    </w:p>
    <w:p w:rsidR="0008491A" w:rsidRPr="0077400F" w:rsidRDefault="0008491A" w:rsidP="008033ED">
      <w:pPr>
        <w:pStyle w:val="a3"/>
        <w:tabs>
          <w:tab w:val="left" w:pos="708"/>
        </w:tabs>
        <w:jc w:val="both"/>
        <w:rPr>
          <w:sz w:val="24"/>
          <w:szCs w:val="24"/>
        </w:rPr>
      </w:pPr>
    </w:p>
    <w:p w:rsidR="0008491A" w:rsidRPr="0077400F" w:rsidRDefault="0008491A" w:rsidP="008033ED">
      <w:pPr>
        <w:pStyle w:val="a3"/>
        <w:tabs>
          <w:tab w:val="left" w:pos="708"/>
        </w:tabs>
        <w:jc w:val="both"/>
        <w:rPr>
          <w:sz w:val="24"/>
          <w:szCs w:val="24"/>
        </w:rPr>
      </w:pPr>
      <w:r w:rsidRPr="0077400F">
        <w:rPr>
          <w:sz w:val="24"/>
          <w:szCs w:val="24"/>
        </w:rPr>
        <w:t xml:space="preserve">1. Учет на </w:t>
      </w:r>
      <w:proofErr w:type="spellStart"/>
      <w:r w:rsidRPr="0077400F">
        <w:rPr>
          <w:sz w:val="24"/>
          <w:szCs w:val="24"/>
        </w:rPr>
        <w:t>забалансовых</w:t>
      </w:r>
      <w:proofErr w:type="spellEnd"/>
      <w:r w:rsidRPr="0077400F">
        <w:rPr>
          <w:sz w:val="24"/>
          <w:szCs w:val="24"/>
        </w:rPr>
        <w:t xml:space="preserve"> счетах ведется в разрезе кодов вида финансового обеспечения (деятел</w:t>
      </w:r>
      <w:r w:rsidRPr="0077400F">
        <w:rPr>
          <w:sz w:val="24"/>
          <w:szCs w:val="24"/>
        </w:rPr>
        <w:t>ь</w:t>
      </w:r>
      <w:r w:rsidRPr="0077400F">
        <w:rPr>
          <w:sz w:val="24"/>
          <w:szCs w:val="24"/>
        </w:rPr>
        <w:t>ности).</w:t>
      </w:r>
    </w:p>
    <w:p w:rsidR="0008491A" w:rsidRPr="0077400F" w:rsidRDefault="0008491A" w:rsidP="008033ED">
      <w:pPr>
        <w:pStyle w:val="a3"/>
        <w:tabs>
          <w:tab w:val="left" w:pos="708"/>
        </w:tabs>
        <w:jc w:val="both"/>
        <w:rPr>
          <w:sz w:val="24"/>
          <w:szCs w:val="24"/>
        </w:rPr>
      </w:pPr>
      <w:r w:rsidRPr="0077400F">
        <w:rPr>
          <w:sz w:val="24"/>
          <w:szCs w:val="24"/>
        </w:rPr>
        <w:t>Основание: п. 6 Инструкции № 157н</w:t>
      </w:r>
    </w:p>
    <w:p w:rsidR="0008491A" w:rsidRPr="0077400F" w:rsidRDefault="0008491A" w:rsidP="008033ED">
      <w:pPr>
        <w:pStyle w:val="a3"/>
        <w:tabs>
          <w:tab w:val="left" w:pos="708"/>
        </w:tabs>
        <w:jc w:val="both"/>
        <w:rPr>
          <w:sz w:val="24"/>
          <w:szCs w:val="24"/>
        </w:rPr>
      </w:pPr>
    </w:p>
    <w:p w:rsidR="0008491A" w:rsidRPr="0077400F" w:rsidRDefault="0008491A" w:rsidP="008033ED">
      <w:pPr>
        <w:pStyle w:val="a3"/>
        <w:tabs>
          <w:tab w:val="left" w:pos="708"/>
        </w:tabs>
        <w:jc w:val="both"/>
        <w:rPr>
          <w:sz w:val="24"/>
          <w:szCs w:val="24"/>
        </w:rPr>
      </w:pPr>
      <w:r w:rsidRPr="0077400F">
        <w:rPr>
          <w:sz w:val="24"/>
          <w:szCs w:val="24"/>
        </w:rPr>
        <w:t xml:space="preserve">2. На </w:t>
      </w:r>
      <w:proofErr w:type="spellStart"/>
      <w:r w:rsidRPr="0077400F">
        <w:rPr>
          <w:sz w:val="24"/>
          <w:szCs w:val="24"/>
        </w:rPr>
        <w:t>забалансовом</w:t>
      </w:r>
      <w:proofErr w:type="spellEnd"/>
      <w:r w:rsidRPr="0077400F">
        <w:rPr>
          <w:sz w:val="24"/>
          <w:szCs w:val="24"/>
        </w:rPr>
        <w:t xml:space="preserve"> счете 03 учет ведется по группам:</w:t>
      </w:r>
    </w:p>
    <w:p w:rsidR="0008491A" w:rsidRPr="0077400F" w:rsidRDefault="0008491A" w:rsidP="002F6FF5">
      <w:pPr>
        <w:pStyle w:val="a3"/>
        <w:numPr>
          <w:ilvl w:val="0"/>
          <w:numId w:val="3"/>
        </w:numPr>
        <w:jc w:val="both"/>
        <w:rPr>
          <w:sz w:val="24"/>
          <w:szCs w:val="24"/>
        </w:rPr>
      </w:pPr>
      <w:r w:rsidRPr="0077400F">
        <w:rPr>
          <w:sz w:val="24"/>
          <w:szCs w:val="24"/>
        </w:rPr>
        <w:t>- трудовые книжки;</w:t>
      </w:r>
    </w:p>
    <w:p w:rsidR="0008491A" w:rsidRPr="0077400F" w:rsidRDefault="0008491A" w:rsidP="002F6FF5">
      <w:pPr>
        <w:pStyle w:val="a3"/>
        <w:numPr>
          <w:ilvl w:val="0"/>
          <w:numId w:val="3"/>
        </w:numPr>
        <w:jc w:val="both"/>
        <w:rPr>
          <w:sz w:val="24"/>
          <w:szCs w:val="24"/>
        </w:rPr>
      </w:pPr>
      <w:r w:rsidRPr="0077400F">
        <w:rPr>
          <w:sz w:val="24"/>
          <w:szCs w:val="24"/>
        </w:rPr>
        <w:t>- вкладыши к трудовой книжке;</w:t>
      </w:r>
    </w:p>
    <w:p w:rsidR="0008491A" w:rsidRPr="0077400F" w:rsidRDefault="0008491A" w:rsidP="002F6FF5">
      <w:pPr>
        <w:pStyle w:val="a3"/>
        <w:numPr>
          <w:ilvl w:val="0"/>
          <w:numId w:val="3"/>
        </w:numPr>
        <w:jc w:val="both"/>
        <w:rPr>
          <w:sz w:val="24"/>
          <w:szCs w:val="24"/>
        </w:rPr>
      </w:pPr>
      <w:r w:rsidRPr="0077400F">
        <w:rPr>
          <w:sz w:val="24"/>
          <w:szCs w:val="24"/>
        </w:rPr>
        <w:t>- иные бланки строгой отчетности.</w:t>
      </w:r>
    </w:p>
    <w:p w:rsidR="0008491A" w:rsidRPr="0077400F" w:rsidRDefault="0008491A" w:rsidP="008033ED">
      <w:pPr>
        <w:pStyle w:val="a3"/>
        <w:tabs>
          <w:tab w:val="left" w:pos="708"/>
        </w:tabs>
        <w:jc w:val="both"/>
        <w:rPr>
          <w:sz w:val="24"/>
          <w:szCs w:val="24"/>
        </w:rPr>
      </w:pPr>
      <w:r w:rsidRPr="0077400F">
        <w:rPr>
          <w:sz w:val="24"/>
          <w:szCs w:val="24"/>
        </w:rPr>
        <w:t>Основание: п. 337 Инструкции № 157н</w:t>
      </w:r>
    </w:p>
    <w:p w:rsidR="0008491A" w:rsidRPr="0077400F" w:rsidRDefault="0008491A" w:rsidP="008033ED">
      <w:pPr>
        <w:pStyle w:val="a3"/>
        <w:tabs>
          <w:tab w:val="left" w:pos="708"/>
        </w:tabs>
        <w:jc w:val="both"/>
        <w:rPr>
          <w:sz w:val="24"/>
          <w:szCs w:val="24"/>
        </w:rPr>
      </w:pPr>
    </w:p>
    <w:p w:rsidR="0008491A" w:rsidRPr="0077400F" w:rsidRDefault="0008491A" w:rsidP="008033ED">
      <w:pPr>
        <w:pStyle w:val="a3"/>
        <w:tabs>
          <w:tab w:val="left" w:pos="708"/>
        </w:tabs>
        <w:jc w:val="both"/>
        <w:rPr>
          <w:sz w:val="24"/>
          <w:szCs w:val="24"/>
        </w:rPr>
      </w:pPr>
      <w:r w:rsidRPr="0077400F">
        <w:rPr>
          <w:sz w:val="24"/>
          <w:szCs w:val="24"/>
        </w:rPr>
        <w:t xml:space="preserve">3. На </w:t>
      </w:r>
      <w:proofErr w:type="spellStart"/>
      <w:r w:rsidRPr="0077400F">
        <w:rPr>
          <w:sz w:val="24"/>
          <w:szCs w:val="24"/>
        </w:rPr>
        <w:t>забалансовом</w:t>
      </w:r>
      <w:proofErr w:type="spellEnd"/>
      <w:r w:rsidRPr="0077400F">
        <w:rPr>
          <w:sz w:val="24"/>
          <w:szCs w:val="24"/>
        </w:rPr>
        <w:t xml:space="preserve"> счете 04 учет ведется по группам:</w:t>
      </w:r>
    </w:p>
    <w:p w:rsidR="0008491A" w:rsidRPr="0077400F" w:rsidRDefault="0008491A" w:rsidP="002F6FF5">
      <w:pPr>
        <w:pStyle w:val="a3"/>
        <w:numPr>
          <w:ilvl w:val="0"/>
          <w:numId w:val="1"/>
        </w:numPr>
        <w:jc w:val="both"/>
        <w:rPr>
          <w:sz w:val="24"/>
          <w:szCs w:val="24"/>
        </w:rPr>
      </w:pPr>
      <w:r w:rsidRPr="0077400F">
        <w:rPr>
          <w:sz w:val="24"/>
          <w:szCs w:val="24"/>
        </w:rPr>
        <w:t>- задолженность по доходам;</w:t>
      </w:r>
    </w:p>
    <w:p w:rsidR="0008491A" w:rsidRPr="0077400F" w:rsidRDefault="0008491A" w:rsidP="002F6FF5">
      <w:pPr>
        <w:pStyle w:val="a3"/>
        <w:numPr>
          <w:ilvl w:val="0"/>
          <w:numId w:val="1"/>
        </w:numPr>
        <w:jc w:val="both"/>
        <w:rPr>
          <w:sz w:val="24"/>
          <w:szCs w:val="24"/>
        </w:rPr>
      </w:pPr>
      <w:r w:rsidRPr="0077400F">
        <w:rPr>
          <w:sz w:val="24"/>
          <w:szCs w:val="24"/>
        </w:rPr>
        <w:t>- задолженность по авансам;</w:t>
      </w:r>
    </w:p>
    <w:p w:rsidR="0008491A" w:rsidRPr="0077400F" w:rsidRDefault="0008491A" w:rsidP="002F6FF5">
      <w:pPr>
        <w:pStyle w:val="a3"/>
        <w:numPr>
          <w:ilvl w:val="0"/>
          <w:numId w:val="1"/>
        </w:numPr>
        <w:jc w:val="both"/>
        <w:rPr>
          <w:sz w:val="24"/>
          <w:szCs w:val="24"/>
        </w:rPr>
      </w:pPr>
      <w:r w:rsidRPr="0077400F">
        <w:rPr>
          <w:sz w:val="24"/>
          <w:szCs w:val="24"/>
        </w:rPr>
        <w:t>- задолженность подотчетных лиц;</w:t>
      </w:r>
    </w:p>
    <w:p w:rsidR="0008491A" w:rsidRPr="0077400F" w:rsidRDefault="0008491A" w:rsidP="002F6FF5">
      <w:pPr>
        <w:pStyle w:val="a3"/>
        <w:numPr>
          <w:ilvl w:val="0"/>
          <w:numId w:val="1"/>
        </w:numPr>
        <w:jc w:val="both"/>
        <w:rPr>
          <w:sz w:val="24"/>
          <w:szCs w:val="24"/>
        </w:rPr>
      </w:pPr>
      <w:r w:rsidRPr="0077400F">
        <w:rPr>
          <w:sz w:val="24"/>
          <w:szCs w:val="24"/>
        </w:rPr>
        <w:t>- задолженность по недостачам.</w:t>
      </w:r>
    </w:p>
    <w:p w:rsidR="0008491A" w:rsidRPr="0077400F" w:rsidRDefault="0008491A" w:rsidP="008033ED">
      <w:pPr>
        <w:pStyle w:val="a3"/>
        <w:tabs>
          <w:tab w:val="left" w:pos="708"/>
        </w:tabs>
        <w:jc w:val="both"/>
        <w:rPr>
          <w:sz w:val="24"/>
          <w:szCs w:val="24"/>
        </w:rPr>
      </w:pPr>
      <w:r w:rsidRPr="0077400F">
        <w:rPr>
          <w:sz w:val="24"/>
          <w:szCs w:val="24"/>
        </w:rPr>
        <w:t>Основание: п. 6 Инструкции № 157н</w:t>
      </w:r>
    </w:p>
    <w:p w:rsidR="0008491A" w:rsidRPr="0077400F" w:rsidRDefault="0008491A" w:rsidP="008033ED">
      <w:pPr>
        <w:pStyle w:val="a3"/>
        <w:tabs>
          <w:tab w:val="left" w:pos="708"/>
        </w:tabs>
        <w:jc w:val="both"/>
        <w:rPr>
          <w:sz w:val="24"/>
          <w:szCs w:val="24"/>
        </w:rPr>
      </w:pPr>
    </w:p>
    <w:p w:rsidR="0008491A" w:rsidRPr="0077400F" w:rsidRDefault="0008491A" w:rsidP="008033ED">
      <w:pPr>
        <w:pStyle w:val="a3"/>
        <w:tabs>
          <w:tab w:val="left" w:pos="708"/>
        </w:tabs>
        <w:jc w:val="both"/>
        <w:rPr>
          <w:sz w:val="24"/>
          <w:szCs w:val="24"/>
        </w:rPr>
      </w:pPr>
      <w:r w:rsidRPr="0077400F">
        <w:rPr>
          <w:sz w:val="24"/>
          <w:szCs w:val="24"/>
        </w:rPr>
        <w:t>4. Учет подарков, полученных муниципальными служащими в связи с протокольными меропри</w:t>
      </w:r>
      <w:r w:rsidRPr="0077400F">
        <w:rPr>
          <w:sz w:val="24"/>
          <w:szCs w:val="24"/>
        </w:rPr>
        <w:t>я</w:t>
      </w:r>
      <w:r w:rsidRPr="0077400F">
        <w:rPr>
          <w:sz w:val="24"/>
          <w:szCs w:val="24"/>
        </w:rPr>
        <w:t xml:space="preserve">тиями, служебными командировками и другими официальными мероприятиями, осуществляется на </w:t>
      </w:r>
      <w:proofErr w:type="spellStart"/>
      <w:r w:rsidRPr="0077400F">
        <w:rPr>
          <w:sz w:val="24"/>
          <w:szCs w:val="24"/>
        </w:rPr>
        <w:t>забалансовом</w:t>
      </w:r>
      <w:proofErr w:type="spellEnd"/>
      <w:r w:rsidRPr="0077400F">
        <w:rPr>
          <w:sz w:val="24"/>
          <w:szCs w:val="24"/>
        </w:rPr>
        <w:t xml:space="preserve"> счете 07. Указанное имущество подлежит отражению на счете 07 в момент его получения муниципальным служащим на основании представленного им уведомления.</w:t>
      </w:r>
    </w:p>
    <w:p w:rsidR="0008491A" w:rsidRPr="0077400F" w:rsidRDefault="0008491A" w:rsidP="008033ED">
      <w:pPr>
        <w:pStyle w:val="a3"/>
        <w:tabs>
          <w:tab w:val="left" w:pos="708"/>
        </w:tabs>
        <w:jc w:val="both"/>
        <w:rPr>
          <w:sz w:val="24"/>
          <w:szCs w:val="24"/>
        </w:rPr>
      </w:pPr>
      <w:r w:rsidRPr="0077400F">
        <w:rPr>
          <w:sz w:val="24"/>
          <w:szCs w:val="24"/>
        </w:rPr>
        <w:t>Основание: п. 6 Инструкции № 157н</w:t>
      </w:r>
    </w:p>
    <w:p w:rsidR="0008491A" w:rsidRPr="0077400F" w:rsidRDefault="0008491A" w:rsidP="008033ED">
      <w:pPr>
        <w:pStyle w:val="a3"/>
        <w:tabs>
          <w:tab w:val="left" w:pos="708"/>
        </w:tabs>
        <w:jc w:val="both"/>
        <w:rPr>
          <w:sz w:val="24"/>
          <w:szCs w:val="24"/>
        </w:rPr>
      </w:pPr>
    </w:p>
    <w:p w:rsidR="0008491A" w:rsidRPr="0077400F" w:rsidRDefault="0008491A" w:rsidP="008033ED">
      <w:pPr>
        <w:pStyle w:val="a3"/>
        <w:tabs>
          <w:tab w:val="left" w:pos="708"/>
        </w:tabs>
        <w:jc w:val="both"/>
        <w:rPr>
          <w:sz w:val="24"/>
          <w:szCs w:val="24"/>
        </w:rPr>
      </w:pPr>
      <w:r w:rsidRPr="0077400F">
        <w:rPr>
          <w:sz w:val="24"/>
          <w:szCs w:val="24"/>
        </w:rPr>
        <w:t xml:space="preserve">5. На </w:t>
      </w:r>
      <w:proofErr w:type="spellStart"/>
      <w:r w:rsidRPr="0077400F">
        <w:rPr>
          <w:sz w:val="24"/>
          <w:szCs w:val="24"/>
        </w:rPr>
        <w:t>забалансовом</w:t>
      </w:r>
      <w:proofErr w:type="spellEnd"/>
      <w:r w:rsidRPr="0077400F">
        <w:rPr>
          <w:sz w:val="24"/>
          <w:szCs w:val="24"/>
        </w:rPr>
        <w:t xml:space="preserve"> счете 09 учет материальных ценностей, выданных на служебный автомобиль взамен изношенных, в целях </w:t>
      </w:r>
      <w:proofErr w:type="gramStart"/>
      <w:r w:rsidRPr="0077400F">
        <w:rPr>
          <w:sz w:val="24"/>
          <w:szCs w:val="24"/>
        </w:rPr>
        <w:t>контроля за</w:t>
      </w:r>
      <w:proofErr w:type="gramEnd"/>
      <w:r w:rsidRPr="0077400F">
        <w:rPr>
          <w:sz w:val="24"/>
          <w:szCs w:val="24"/>
        </w:rPr>
        <w:t xml:space="preserve"> их использованием.</w:t>
      </w:r>
    </w:p>
    <w:p w:rsidR="0008491A" w:rsidRPr="0077400F" w:rsidRDefault="0008491A" w:rsidP="008033ED">
      <w:pPr>
        <w:pStyle w:val="a3"/>
        <w:tabs>
          <w:tab w:val="left" w:pos="708"/>
        </w:tabs>
        <w:jc w:val="both"/>
        <w:rPr>
          <w:sz w:val="24"/>
          <w:szCs w:val="24"/>
        </w:rPr>
      </w:pPr>
      <w:r w:rsidRPr="0077400F">
        <w:rPr>
          <w:sz w:val="24"/>
          <w:szCs w:val="24"/>
        </w:rPr>
        <w:t xml:space="preserve">Перечень </w:t>
      </w:r>
      <w:proofErr w:type="gramStart"/>
      <w:r w:rsidRPr="0077400F">
        <w:rPr>
          <w:sz w:val="24"/>
          <w:szCs w:val="24"/>
        </w:rPr>
        <w:t xml:space="preserve">основных материальных ценностей, учитываемых на </w:t>
      </w:r>
      <w:proofErr w:type="spellStart"/>
      <w:r w:rsidRPr="0077400F">
        <w:rPr>
          <w:sz w:val="24"/>
          <w:szCs w:val="24"/>
        </w:rPr>
        <w:t>забалансовом</w:t>
      </w:r>
      <w:proofErr w:type="spellEnd"/>
      <w:r w:rsidRPr="0077400F">
        <w:rPr>
          <w:sz w:val="24"/>
          <w:szCs w:val="24"/>
        </w:rPr>
        <w:t xml:space="preserve"> счете 09 разбит</w:t>
      </w:r>
      <w:proofErr w:type="gramEnd"/>
      <w:r w:rsidRPr="0077400F">
        <w:rPr>
          <w:sz w:val="24"/>
          <w:szCs w:val="24"/>
        </w:rPr>
        <w:t xml:space="preserve"> на группы:</w:t>
      </w:r>
    </w:p>
    <w:p w:rsidR="0008491A" w:rsidRPr="0077400F" w:rsidRDefault="0008491A" w:rsidP="002F6FF5">
      <w:pPr>
        <w:pStyle w:val="makeword"/>
        <w:numPr>
          <w:ilvl w:val="0"/>
          <w:numId w:val="2"/>
        </w:numPr>
        <w:spacing w:after="100" w:afterAutospacing="1"/>
      </w:pPr>
      <w:r w:rsidRPr="0077400F">
        <w:lastRenderedPageBreak/>
        <w:t>автомобильные шины</w:t>
      </w:r>
    </w:p>
    <w:p w:rsidR="0008491A" w:rsidRPr="0077400F" w:rsidRDefault="0008491A" w:rsidP="002F6FF5">
      <w:pPr>
        <w:pStyle w:val="makeword"/>
        <w:numPr>
          <w:ilvl w:val="0"/>
          <w:numId w:val="2"/>
        </w:numPr>
        <w:spacing w:after="100" w:afterAutospacing="1"/>
      </w:pPr>
      <w:r w:rsidRPr="0077400F">
        <w:t>колесные диски</w:t>
      </w:r>
    </w:p>
    <w:p w:rsidR="0008491A" w:rsidRPr="0077400F" w:rsidRDefault="0008491A" w:rsidP="002F6FF5">
      <w:pPr>
        <w:pStyle w:val="makeword"/>
        <w:numPr>
          <w:ilvl w:val="0"/>
          <w:numId w:val="2"/>
        </w:numPr>
        <w:spacing w:after="100" w:afterAutospacing="1"/>
      </w:pPr>
      <w:r w:rsidRPr="0077400F">
        <w:t>аккумуляторы</w:t>
      </w:r>
    </w:p>
    <w:p w:rsidR="0008491A" w:rsidRPr="0077400F" w:rsidRDefault="0008491A" w:rsidP="002F6FF5">
      <w:pPr>
        <w:pStyle w:val="makeword"/>
        <w:numPr>
          <w:ilvl w:val="0"/>
          <w:numId w:val="2"/>
        </w:numPr>
        <w:spacing w:after="100" w:afterAutospacing="1"/>
      </w:pPr>
      <w:r w:rsidRPr="0077400F">
        <w:t xml:space="preserve">наборы </w:t>
      </w:r>
      <w:proofErr w:type="spellStart"/>
      <w:r w:rsidRPr="0077400F">
        <w:t>автоинструмента</w:t>
      </w:r>
      <w:proofErr w:type="spellEnd"/>
    </w:p>
    <w:p w:rsidR="0008491A" w:rsidRPr="0077400F" w:rsidRDefault="0008491A" w:rsidP="002F6FF5">
      <w:pPr>
        <w:pStyle w:val="makeword"/>
        <w:numPr>
          <w:ilvl w:val="0"/>
          <w:numId w:val="2"/>
        </w:numPr>
        <w:spacing w:after="100" w:afterAutospacing="1"/>
      </w:pPr>
      <w:r w:rsidRPr="0077400F">
        <w:t>аптечки</w:t>
      </w:r>
    </w:p>
    <w:p w:rsidR="0008491A" w:rsidRPr="0077400F" w:rsidRDefault="0008491A" w:rsidP="00F23CA8">
      <w:pPr>
        <w:pStyle w:val="makeword"/>
        <w:numPr>
          <w:ilvl w:val="0"/>
          <w:numId w:val="2"/>
        </w:numPr>
        <w:spacing w:after="100" w:afterAutospacing="1"/>
      </w:pPr>
      <w:r w:rsidRPr="0077400F">
        <w:t>огнетушители</w:t>
      </w:r>
    </w:p>
    <w:p w:rsidR="0008491A" w:rsidRPr="0077400F" w:rsidRDefault="0008491A" w:rsidP="008033ED">
      <w:pPr>
        <w:pStyle w:val="a3"/>
        <w:tabs>
          <w:tab w:val="left" w:pos="708"/>
        </w:tabs>
        <w:jc w:val="both"/>
        <w:rPr>
          <w:sz w:val="24"/>
          <w:szCs w:val="24"/>
        </w:rPr>
      </w:pPr>
      <w:r w:rsidRPr="0077400F">
        <w:rPr>
          <w:sz w:val="24"/>
          <w:szCs w:val="24"/>
        </w:rPr>
        <w:t>Основание: п. 349 Инструкции № 157н</w:t>
      </w:r>
    </w:p>
    <w:p w:rsidR="0008491A" w:rsidRPr="0077400F" w:rsidRDefault="0008491A" w:rsidP="008033ED">
      <w:pPr>
        <w:pStyle w:val="a3"/>
        <w:tabs>
          <w:tab w:val="left" w:pos="708"/>
        </w:tabs>
        <w:jc w:val="both"/>
        <w:rPr>
          <w:sz w:val="24"/>
          <w:szCs w:val="24"/>
        </w:rPr>
      </w:pPr>
    </w:p>
    <w:p w:rsidR="0008491A" w:rsidRPr="0077400F" w:rsidRDefault="0008491A" w:rsidP="008033ED">
      <w:pPr>
        <w:pStyle w:val="a3"/>
        <w:tabs>
          <w:tab w:val="left" w:pos="708"/>
        </w:tabs>
        <w:jc w:val="both"/>
        <w:rPr>
          <w:sz w:val="24"/>
          <w:szCs w:val="24"/>
        </w:rPr>
      </w:pPr>
      <w:r w:rsidRPr="0077400F">
        <w:rPr>
          <w:sz w:val="24"/>
          <w:szCs w:val="24"/>
        </w:rPr>
        <w:t xml:space="preserve">6. На </w:t>
      </w:r>
      <w:proofErr w:type="spellStart"/>
      <w:r w:rsidRPr="0077400F">
        <w:rPr>
          <w:sz w:val="24"/>
          <w:szCs w:val="24"/>
        </w:rPr>
        <w:t>забалансовый</w:t>
      </w:r>
      <w:proofErr w:type="spellEnd"/>
      <w:r w:rsidRPr="0077400F">
        <w:rPr>
          <w:sz w:val="24"/>
          <w:szCs w:val="24"/>
        </w:rPr>
        <w:t xml:space="preserve"> счет 20 невостребованная кредитором задолженность принимается по </w:t>
      </w:r>
      <w:r w:rsidR="00EA4D23" w:rsidRPr="0077400F">
        <w:rPr>
          <w:sz w:val="24"/>
          <w:szCs w:val="24"/>
        </w:rPr>
        <w:t>расп</w:t>
      </w:r>
      <w:r w:rsidR="00EA4D23" w:rsidRPr="0077400F">
        <w:rPr>
          <w:sz w:val="24"/>
          <w:szCs w:val="24"/>
        </w:rPr>
        <w:t>о</w:t>
      </w:r>
      <w:r w:rsidR="00EA4D23" w:rsidRPr="0077400F">
        <w:rPr>
          <w:sz w:val="24"/>
          <w:szCs w:val="24"/>
        </w:rPr>
        <w:t>ряжению</w:t>
      </w:r>
      <w:r w:rsidRPr="0077400F">
        <w:rPr>
          <w:sz w:val="24"/>
          <w:szCs w:val="24"/>
        </w:rPr>
        <w:t xml:space="preserve"> руководителя Администрации, который издан на основании:</w:t>
      </w:r>
    </w:p>
    <w:p w:rsidR="0008491A" w:rsidRPr="0077400F" w:rsidRDefault="0008491A" w:rsidP="002F6FF5">
      <w:pPr>
        <w:pStyle w:val="a3"/>
        <w:numPr>
          <w:ilvl w:val="0"/>
          <w:numId w:val="10"/>
        </w:numPr>
        <w:tabs>
          <w:tab w:val="left" w:pos="708"/>
        </w:tabs>
        <w:jc w:val="both"/>
        <w:rPr>
          <w:sz w:val="24"/>
          <w:szCs w:val="24"/>
        </w:rPr>
      </w:pPr>
      <w:r w:rsidRPr="0077400F">
        <w:rPr>
          <w:sz w:val="24"/>
          <w:szCs w:val="24"/>
        </w:rPr>
        <w:t>- инвентаризационной описи расчетов с покупателями, поставщиками и прочими дебиторами и кредиторами (ф. 0504089);</w:t>
      </w:r>
    </w:p>
    <w:p w:rsidR="0008491A" w:rsidRPr="0077400F" w:rsidRDefault="0008491A" w:rsidP="002F6FF5">
      <w:pPr>
        <w:pStyle w:val="a3"/>
        <w:numPr>
          <w:ilvl w:val="0"/>
          <w:numId w:val="10"/>
        </w:numPr>
        <w:tabs>
          <w:tab w:val="left" w:pos="708"/>
        </w:tabs>
        <w:jc w:val="both"/>
        <w:rPr>
          <w:sz w:val="24"/>
          <w:szCs w:val="24"/>
        </w:rPr>
      </w:pPr>
      <w:r w:rsidRPr="0077400F">
        <w:rPr>
          <w:sz w:val="24"/>
          <w:szCs w:val="24"/>
        </w:rPr>
        <w:t>- докладной записки о выявлении кредиторской задолженности, не востребованной кредитор</w:t>
      </w:r>
      <w:r w:rsidRPr="0077400F">
        <w:rPr>
          <w:sz w:val="24"/>
          <w:szCs w:val="24"/>
        </w:rPr>
        <w:t>а</w:t>
      </w:r>
      <w:r w:rsidRPr="0077400F">
        <w:rPr>
          <w:sz w:val="24"/>
          <w:szCs w:val="24"/>
        </w:rPr>
        <w:t>ми.</w:t>
      </w:r>
    </w:p>
    <w:p w:rsidR="0008491A" w:rsidRPr="0077400F" w:rsidRDefault="0008491A" w:rsidP="008033ED">
      <w:pPr>
        <w:pStyle w:val="a3"/>
        <w:tabs>
          <w:tab w:val="left" w:pos="708"/>
        </w:tabs>
        <w:jc w:val="both"/>
        <w:rPr>
          <w:sz w:val="24"/>
          <w:szCs w:val="24"/>
        </w:rPr>
      </w:pPr>
      <w:r w:rsidRPr="0077400F">
        <w:rPr>
          <w:sz w:val="24"/>
          <w:szCs w:val="24"/>
        </w:rPr>
        <w:t xml:space="preserve">Списание задолженности с </w:t>
      </w:r>
      <w:proofErr w:type="spellStart"/>
      <w:r w:rsidRPr="0077400F">
        <w:rPr>
          <w:sz w:val="24"/>
          <w:szCs w:val="24"/>
        </w:rPr>
        <w:t>забалансового</w:t>
      </w:r>
      <w:proofErr w:type="spellEnd"/>
      <w:r w:rsidRPr="0077400F">
        <w:rPr>
          <w:sz w:val="24"/>
          <w:szCs w:val="24"/>
        </w:rPr>
        <w:t xml:space="preserve"> учета осуществляется по итогам инвентаризации на о</w:t>
      </w:r>
      <w:r w:rsidRPr="0077400F">
        <w:rPr>
          <w:sz w:val="24"/>
          <w:szCs w:val="24"/>
        </w:rPr>
        <w:t>с</w:t>
      </w:r>
      <w:r w:rsidRPr="0077400F">
        <w:rPr>
          <w:sz w:val="24"/>
          <w:szCs w:val="24"/>
        </w:rPr>
        <w:t>новании решения инвентаризационной комиссии в следующих случаях:</w:t>
      </w:r>
    </w:p>
    <w:p w:rsidR="0008491A" w:rsidRPr="0077400F" w:rsidRDefault="0008491A" w:rsidP="002F6FF5">
      <w:pPr>
        <w:pStyle w:val="a3"/>
        <w:numPr>
          <w:ilvl w:val="0"/>
          <w:numId w:val="9"/>
        </w:numPr>
        <w:tabs>
          <w:tab w:val="left" w:pos="708"/>
        </w:tabs>
        <w:jc w:val="both"/>
        <w:rPr>
          <w:sz w:val="24"/>
          <w:szCs w:val="24"/>
        </w:rPr>
      </w:pPr>
      <w:r w:rsidRPr="0077400F">
        <w:rPr>
          <w:sz w:val="24"/>
          <w:szCs w:val="24"/>
        </w:rPr>
        <w:t xml:space="preserve">- по истечении пяти лет отражения задолженности на </w:t>
      </w:r>
      <w:proofErr w:type="spellStart"/>
      <w:r w:rsidRPr="0077400F">
        <w:rPr>
          <w:sz w:val="24"/>
          <w:szCs w:val="24"/>
        </w:rPr>
        <w:t>забалансовом</w:t>
      </w:r>
      <w:proofErr w:type="spellEnd"/>
      <w:r w:rsidRPr="0077400F">
        <w:rPr>
          <w:sz w:val="24"/>
          <w:szCs w:val="24"/>
        </w:rPr>
        <w:t xml:space="preserve"> учете;</w:t>
      </w:r>
    </w:p>
    <w:p w:rsidR="0008491A" w:rsidRPr="0077400F" w:rsidRDefault="0008491A" w:rsidP="002F6FF5">
      <w:pPr>
        <w:pStyle w:val="a3"/>
        <w:numPr>
          <w:ilvl w:val="0"/>
          <w:numId w:val="9"/>
        </w:numPr>
        <w:tabs>
          <w:tab w:val="left" w:pos="708"/>
        </w:tabs>
        <w:jc w:val="both"/>
        <w:rPr>
          <w:sz w:val="24"/>
          <w:szCs w:val="24"/>
        </w:rPr>
      </w:pPr>
      <w:r w:rsidRPr="0077400F">
        <w:rPr>
          <w:sz w:val="24"/>
          <w:szCs w:val="24"/>
        </w:rPr>
        <w:t xml:space="preserve">- по завершении </w:t>
      </w:r>
      <w:proofErr w:type="gramStart"/>
      <w:r w:rsidRPr="0077400F">
        <w:rPr>
          <w:sz w:val="24"/>
          <w:szCs w:val="24"/>
        </w:rPr>
        <w:t>срока возможного возобновления процедуры взыскания задолженности</w:t>
      </w:r>
      <w:proofErr w:type="gramEnd"/>
      <w:r w:rsidRPr="0077400F">
        <w:rPr>
          <w:sz w:val="24"/>
          <w:szCs w:val="24"/>
        </w:rPr>
        <w:t xml:space="preserve"> с</w:t>
      </w:r>
      <w:r w:rsidRPr="0077400F">
        <w:rPr>
          <w:sz w:val="24"/>
          <w:szCs w:val="24"/>
        </w:rPr>
        <w:t>о</w:t>
      </w:r>
      <w:r w:rsidRPr="0077400F">
        <w:rPr>
          <w:sz w:val="24"/>
          <w:szCs w:val="24"/>
        </w:rPr>
        <w:t>гласно действующему законодательству;</w:t>
      </w:r>
    </w:p>
    <w:p w:rsidR="0008491A" w:rsidRPr="0077400F" w:rsidRDefault="0008491A" w:rsidP="002F6FF5">
      <w:pPr>
        <w:pStyle w:val="a3"/>
        <w:numPr>
          <w:ilvl w:val="0"/>
          <w:numId w:val="9"/>
        </w:numPr>
        <w:tabs>
          <w:tab w:val="left" w:pos="708"/>
        </w:tabs>
        <w:jc w:val="both"/>
        <w:rPr>
          <w:sz w:val="24"/>
          <w:szCs w:val="24"/>
        </w:rPr>
      </w:pPr>
      <w:r w:rsidRPr="0077400F">
        <w:rPr>
          <w:sz w:val="24"/>
          <w:szCs w:val="24"/>
        </w:rPr>
        <w:t>- при наличии документов, подтверждающих прекращение обязательства в связи со смертью (ликвидацией) контрагента.</w:t>
      </w:r>
    </w:p>
    <w:p w:rsidR="0008491A" w:rsidRPr="0077400F" w:rsidRDefault="0008491A" w:rsidP="008033ED">
      <w:pPr>
        <w:pStyle w:val="a3"/>
        <w:tabs>
          <w:tab w:val="left" w:pos="708"/>
        </w:tabs>
        <w:jc w:val="both"/>
        <w:rPr>
          <w:sz w:val="24"/>
          <w:szCs w:val="24"/>
        </w:rPr>
      </w:pPr>
      <w:r w:rsidRPr="0077400F">
        <w:rPr>
          <w:sz w:val="24"/>
          <w:szCs w:val="24"/>
        </w:rPr>
        <w:t>Основание: п. 371 Инструкции № 157н</w:t>
      </w:r>
    </w:p>
    <w:p w:rsidR="0008491A" w:rsidRPr="0077400F" w:rsidRDefault="0008491A" w:rsidP="008033ED">
      <w:pPr>
        <w:pStyle w:val="a3"/>
        <w:tabs>
          <w:tab w:val="left" w:pos="708"/>
        </w:tabs>
        <w:jc w:val="both"/>
        <w:rPr>
          <w:sz w:val="24"/>
          <w:szCs w:val="24"/>
        </w:rPr>
      </w:pPr>
    </w:p>
    <w:p w:rsidR="0008491A" w:rsidRPr="0077400F" w:rsidRDefault="0008491A" w:rsidP="008033ED">
      <w:pPr>
        <w:pStyle w:val="a3"/>
        <w:tabs>
          <w:tab w:val="left" w:pos="708"/>
        </w:tabs>
        <w:jc w:val="both"/>
        <w:rPr>
          <w:sz w:val="24"/>
          <w:szCs w:val="24"/>
        </w:rPr>
      </w:pPr>
      <w:r w:rsidRPr="0077400F">
        <w:rPr>
          <w:sz w:val="24"/>
          <w:szCs w:val="24"/>
        </w:rPr>
        <w:t xml:space="preserve">8. Основные средства на </w:t>
      </w:r>
      <w:proofErr w:type="spellStart"/>
      <w:r w:rsidRPr="0077400F">
        <w:rPr>
          <w:sz w:val="24"/>
          <w:szCs w:val="24"/>
        </w:rPr>
        <w:t>забалансовом</w:t>
      </w:r>
      <w:proofErr w:type="spellEnd"/>
      <w:r w:rsidRPr="0077400F">
        <w:rPr>
          <w:sz w:val="24"/>
          <w:szCs w:val="24"/>
        </w:rPr>
        <w:t xml:space="preserve"> счете 21 учитываются по балансовой стоимости объекта.</w:t>
      </w:r>
    </w:p>
    <w:p w:rsidR="0008491A" w:rsidRPr="0077400F" w:rsidRDefault="0008491A" w:rsidP="008033ED">
      <w:pPr>
        <w:pStyle w:val="a3"/>
        <w:tabs>
          <w:tab w:val="left" w:pos="708"/>
        </w:tabs>
        <w:jc w:val="both"/>
        <w:rPr>
          <w:sz w:val="24"/>
          <w:szCs w:val="24"/>
        </w:rPr>
      </w:pPr>
      <w:r w:rsidRPr="0077400F">
        <w:rPr>
          <w:sz w:val="24"/>
          <w:szCs w:val="24"/>
        </w:rPr>
        <w:t>Основание: п. 373 Инструкции № 157н</w:t>
      </w:r>
    </w:p>
    <w:p w:rsidR="0008491A" w:rsidRPr="0077400F" w:rsidRDefault="0008491A" w:rsidP="009560E7">
      <w:pPr>
        <w:pStyle w:val="a3"/>
        <w:tabs>
          <w:tab w:val="left" w:pos="708"/>
        </w:tabs>
        <w:jc w:val="both"/>
        <w:rPr>
          <w:sz w:val="24"/>
          <w:szCs w:val="24"/>
        </w:rPr>
      </w:pPr>
    </w:p>
    <w:p w:rsidR="0008491A" w:rsidRPr="0077400F" w:rsidRDefault="0008491A" w:rsidP="00BB6AB6">
      <w:pPr>
        <w:pStyle w:val="a3"/>
        <w:tabs>
          <w:tab w:val="left" w:pos="708"/>
        </w:tabs>
        <w:jc w:val="center"/>
        <w:rPr>
          <w:sz w:val="24"/>
          <w:szCs w:val="24"/>
        </w:rPr>
      </w:pPr>
      <w:r w:rsidRPr="00A30BF2">
        <w:rPr>
          <w:sz w:val="24"/>
          <w:szCs w:val="24"/>
        </w:rPr>
        <w:t>6. Учет отдельных видов имущества и обязательств</w:t>
      </w:r>
    </w:p>
    <w:p w:rsidR="0008491A" w:rsidRPr="0077400F" w:rsidRDefault="0008491A" w:rsidP="00C739F7">
      <w:pPr>
        <w:pStyle w:val="makeword"/>
        <w:spacing w:after="100" w:afterAutospacing="1"/>
      </w:pPr>
      <w:r w:rsidRPr="0077400F">
        <w:t xml:space="preserve">1.Бюджетный учет ведется по первичным документам, которые проверены </w:t>
      </w:r>
      <w:r w:rsidR="006F21A7">
        <w:t xml:space="preserve">в </w:t>
      </w:r>
      <w:r w:rsidRPr="0077400F">
        <w:t>бухгалтерии в соо</w:t>
      </w:r>
      <w:r w:rsidRPr="0077400F">
        <w:t>т</w:t>
      </w:r>
      <w:r w:rsidRPr="0077400F">
        <w:t>ветствии с Положением о внутреннем финансовом контроле (приложение 14)</w:t>
      </w:r>
    </w:p>
    <w:p w:rsidR="0008491A" w:rsidRPr="0077400F" w:rsidRDefault="0008491A" w:rsidP="00C739F7">
      <w:pPr>
        <w:pStyle w:val="makeword"/>
        <w:spacing w:after="100" w:afterAutospacing="1"/>
      </w:pPr>
      <w:r w:rsidRPr="0077400F">
        <w:t>Основание: пункт 3 Инструкции к Единому плану счетов № 157н, пункт 23 Стандарта «Концепт</w:t>
      </w:r>
      <w:r w:rsidRPr="0077400F">
        <w:t>у</w:t>
      </w:r>
      <w:r w:rsidRPr="0077400F">
        <w:t>альные основы бухучета и отчетности».</w:t>
      </w:r>
    </w:p>
    <w:p w:rsidR="0008491A" w:rsidRPr="0077400F" w:rsidRDefault="0008491A" w:rsidP="00C739F7">
      <w:pPr>
        <w:pStyle w:val="makeword"/>
        <w:spacing w:after="100" w:afterAutospacing="1"/>
      </w:pPr>
      <w:r w:rsidRPr="0077400F">
        <w:t>2.Для случаев, которые не установлены в федеральных стандартах и других нормативно-правовых актах, регулирующих бухучет, методы определения справедливой стоимости выбирает комиссия учреждения по поступлению и выбытию активов.</w:t>
      </w:r>
    </w:p>
    <w:p w:rsidR="0008491A" w:rsidRPr="0077400F" w:rsidRDefault="0008491A" w:rsidP="00C739F7">
      <w:pPr>
        <w:pStyle w:val="makeword"/>
        <w:spacing w:after="100" w:afterAutospacing="1"/>
      </w:pPr>
      <w:r w:rsidRPr="0077400F">
        <w:t>Основание: пункт 54 Стандарта «Концептуальные основы бухучета и отчетности».</w:t>
      </w:r>
    </w:p>
    <w:p w:rsidR="0008491A" w:rsidRPr="0077400F" w:rsidRDefault="0008491A" w:rsidP="00C739F7">
      <w:pPr>
        <w:pStyle w:val="makeword"/>
        <w:spacing w:after="100" w:afterAutospacing="1"/>
      </w:pPr>
      <w:r w:rsidRPr="0077400F">
        <w:t>3.В случае, если для показателя, необходимого для ведения учета, не установлен метод оценки в законодательстве и в настоящей учетной политике, то величина оценочного показателя определ</w:t>
      </w:r>
      <w:r w:rsidRPr="0077400F">
        <w:t>я</w:t>
      </w:r>
      <w:r w:rsidRPr="0077400F">
        <w:t>ется профессиональным суждением бухгалтера.</w:t>
      </w:r>
    </w:p>
    <w:p w:rsidR="0008491A" w:rsidRPr="0077400F" w:rsidRDefault="0008491A" w:rsidP="00C739F7">
      <w:pPr>
        <w:pStyle w:val="makeword"/>
        <w:spacing w:after="100" w:afterAutospacing="1"/>
      </w:pPr>
      <w:r w:rsidRPr="0077400F">
        <w:t>Основание: пункт 6 Стандарта «Учетная политика, оценочные значения и ошибки»</w:t>
      </w:r>
    </w:p>
    <w:p w:rsidR="0008491A" w:rsidRPr="0077400F" w:rsidRDefault="0008491A" w:rsidP="00D728C0">
      <w:pPr>
        <w:pStyle w:val="a3"/>
        <w:tabs>
          <w:tab w:val="left" w:pos="708"/>
        </w:tabs>
        <w:jc w:val="center"/>
        <w:rPr>
          <w:sz w:val="24"/>
          <w:szCs w:val="24"/>
          <w:u w:val="single"/>
        </w:rPr>
      </w:pPr>
      <w:r w:rsidRPr="0077400F">
        <w:rPr>
          <w:sz w:val="24"/>
          <w:szCs w:val="24"/>
          <w:u w:val="single"/>
        </w:rPr>
        <w:t>7. Основные средства</w:t>
      </w:r>
    </w:p>
    <w:p w:rsidR="0008491A" w:rsidRPr="0077400F" w:rsidRDefault="0008491A" w:rsidP="009560E7">
      <w:pPr>
        <w:pStyle w:val="a3"/>
        <w:tabs>
          <w:tab w:val="left" w:pos="708"/>
        </w:tabs>
        <w:jc w:val="both"/>
        <w:rPr>
          <w:sz w:val="24"/>
          <w:szCs w:val="24"/>
        </w:rPr>
      </w:pPr>
    </w:p>
    <w:p w:rsidR="0008491A" w:rsidRPr="0077400F" w:rsidRDefault="0008491A" w:rsidP="009560E7">
      <w:pPr>
        <w:pStyle w:val="a3"/>
        <w:tabs>
          <w:tab w:val="left" w:pos="708"/>
        </w:tabs>
        <w:jc w:val="both"/>
        <w:rPr>
          <w:sz w:val="24"/>
          <w:szCs w:val="24"/>
        </w:rPr>
      </w:pPr>
      <w:r w:rsidRPr="0077400F">
        <w:rPr>
          <w:sz w:val="24"/>
          <w:szCs w:val="24"/>
        </w:rPr>
        <w:t>1. Учреждение учитывает в составе основных средств материальные объекты имущества, незав</w:t>
      </w:r>
      <w:r w:rsidRPr="0077400F">
        <w:rPr>
          <w:sz w:val="24"/>
          <w:szCs w:val="24"/>
        </w:rPr>
        <w:t>и</w:t>
      </w:r>
      <w:r w:rsidRPr="0077400F">
        <w:rPr>
          <w:sz w:val="24"/>
          <w:szCs w:val="24"/>
        </w:rPr>
        <w:t>симо от их стоимости, со сроком полезного использования более 12 месяцев, а также штампы, п</w:t>
      </w:r>
      <w:r w:rsidRPr="0077400F">
        <w:rPr>
          <w:sz w:val="24"/>
          <w:szCs w:val="24"/>
        </w:rPr>
        <w:t>е</w:t>
      </w:r>
      <w:r w:rsidRPr="0077400F">
        <w:rPr>
          <w:sz w:val="24"/>
          <w:szCs w:val="24"/>
        </w:rPr>
        <w:lastRenderedPageBreak/>
        <w:t>чати и инвентарь. Перечень объектов, которые относятся к группе «Производственный и хозя</w:t>
      </w:r>
      <w:r w:rsidRPr="0077400F">
        <w:rPr>
          <w:sz w:val="24"/>
          <w:szCs w:val="24"/>
        </w:rPr>
        <w:t>й</w:t>
      </w:r>
      <w:r w:rsidRPr="0077400F">
        <w:rPr>
          <w:sz w:val="24"/>
          <w:szCs w:val="24"/>
        </w:rPr>
        <w:t xml:space="preserve">ственный инвентарь», приведен в приложении 7. </w:t>
      </w:r>
    </w:p>
    <w:p w:rsidR="0008491A" w:rsidRPr="0077400F" w:rsidRDefault="0008491A" w:rsidP="007A75C0">
      <w:pPr>
        <w:pStyle w:val="a3"/>
        <w:tabs>
          <w:tab w:val="left" w:pos="708"/>
        </w:tabs>
        <w:jc w:val="both"/>
        <w:rPr>
          <w:sz w:val="24"/>
          <w:szCs w:val="24"/>
        </w:rPr>
      </w:pPr>
    </w:p>
    <w:p w:rsidR="0008491A" w:rsidRPr="0077400F" w:rsidRDefault="0008491A" w:rsidP="007A75C0">
      <w:pPr>
        <w:pStyle w:val="a3"/>
        <w:tabs>
          <w:tab w:val="left" w:pos="708"/>
        </w:tabs>
        <w:jc w:val="both"/>
        <w:rPr>
          <w:sz w:val="24"/>
          <w:szCs w:val="24"/>
        </w:rPr>
      </w:pPr>
      <w:r w:rsidRPr="0077400F">
        <w:rPr>
          <w:sz w:val="24"/>
          <w:szCs w:val="24"/>
        </w:rPr>
        <w:t>2. Начисление амортизации всех основных средств осуществляется линейным методом.</w:t>
      </w:r>
    </w:p>
    <w:p w:rsidR="0008491A" w:rsidRPr="0077400F" w:rsidRDefault="0008491A" w:rsidP="007A75C0">
      <w:pPr>
        <w:pStyle w:val="a3"/>
        <w:tabs>
          <w:tab w:val="left" w:pos="708"/>
        </w:tabs>
        <w:jc w:val="both"/>
        <w:rPr>
          <w:sz w:val="24"/>
          <w:szCs w:val="24"/>
        </w:rPr>
      </w:pPr>
      <w:r w:rsidRPr="0077400F">
        <w:rPr>
          <w:sz w:val="24"/>
          <w:szCs w:val="24"/>
        </w:rPr>
        <w:t>Основание: пункт 37 ФСБУ "Основные средства"</w:t>
      </w:r>
    </w:p>
    <w:p w:rsidR="0008491A" w:rsidRPr="0077400F" w:rsidRDefault="0008491A" w:rsidP="007A75C0">
      <w:pPr>
        <w:pStyle w:val="a3"/>
        <w:tabs>
          <w:tab w:val="left" w:pos="708"/>
        </w:tabs>
        <w:jc w:val="both"/>
        <w:rPr>
          <w:sz w:val="24"/>
          <w:szCs w:val="24"/>
        </w:rPr>
      </w:pPr>
    </w:p>
    <w:p w:rsidR="0008491A" w:rsidRPr="0077400F" w:rsidRDefault="0008491A" w:rsidP="007A75C0">
      <w:pPr>
        <w:pStyle w:val="a3"/>
        <w:tabs>
          <w:tab w:val="left" w:pos="708"/>
        </w:tabs>
        <w:jc w:val="both"/>
        <w:rPr>
          <w:sz w:val="24"/>
          <w:szCs w:val="24"/>
        </w:rPr>
      </w:pPr>
      <w:r w:rsidRPr="0077400F">
        <w:rPr>
          <w:sz w:val="24"/>
          <w:szCs w:val="24"/>
        </w:rPr>
        <w:t>3. Признание в учете объектов основных средств, выявленных при инвентаризации, осуществляе</w:t>
      </w:r>
      <w:r w:rsidRPr="0077400F">
        <w:rPr>
          <w:sz w:val="24"/>
          <w:szCs w:val="24"/>
        </w:rPr>
        <w:t>т</w:t>
      </w:r>
      <w:r w:rsidRPr="0077400F">
        <w:rPr>
          <w:sz w:val="24"/>
          <w:szCs w:val="24"/>
        </w:rPr>
        <w:t>ся по справедливой стоимости, установленной методом рыночных цен на дату принятия к учету.</w:t>
      </w:r>
    </w:p>
    <w:p w:rsidR="0008491A" w:rsidRPr="0077400F" w:rsidRDefault="0008491A" w:rsidP="007A75C0">
      <w:pPr>
        <w:pStyle w:val="a3"/>
        <w:tabs>
          <w:tab w:val="left" w:pos="708"/>
        </w:tabs>
        <w:jc w:val="both"/>
        <w:rPr>
          <w:sz w:val="24"/>
          <w:szCs w:val="24"/>
        </w:rPr>
      </w:pPr>
      <w:r w:rsidRPr="0077400F">
        <w:rPr>
          <w:sz w:val="24"/>
          <w:szCs w:val="24"/>
        </w:rPr>
        <w:t>Основание: пункты 52, 54 ФСБУ «Концептуальные основы», пункт. 31 Инструкции N 157н</w:t>
      </w:r>
    </w:p>
    <w:p w:rsidR="0008491A" w:rsidRPr="0077400F" w:rsidRDefault="0008491A" w:rsidP="007A75C0">
      <w:pPr>
        <w:pStyle w:val="a3"/>
        <w:tabs>
          <w:tab w:val="left" w:pos="708"/>
        </w:tabs>
        <w:jc w:val="both"/>
        <w:rPr>
          <w:sz w:val="24"/>
          <w:szCs w:val="24"/>
        </w:rPr>
      </w:pPr>
    </w:p>
    <w:p w:rsidR="0008491A" w:rsidRPr="0077400F" w:rsidRDefault="0008491A" w:rsidP="007A75C0">
      <w:pPr>
        <w:pStyle w:val="a3"/>
        <w:tabs>
          <w:tab w:val="left" w:pos="708"/>
        </w:tabs>
        <w:jc w:val="both"/>
        <w:rPr>
          <w:sz w:val="24"/>
          <w:szCs w:val="24"/>
        </w:rPr>
      </w:pPr>
      <w:r w:rsidRPr="0077400F">
        <w:rPr>
          <w:sz w:val="24"/>
          <w:szCs w:val="24"/>
        </w:rPr>
        <w:t>4. В один инвентарный объект, признаваемый комплексом объектов основных средств, объедин</w:t>
      </w:r>
      <w:r w:rsidRPr="0077400F">
        <w:rPr>
          <w:sz w:val="24"/>
          <w:szCs w:val="24"/>
        </w:rPr>
        <w:t>я</w:t>
      </w:r>
      <w:r w:rsidRPr="0077400F">
        <w:rPr>
          <w:sz w:val="24"/>
          <w:szCs w:val="24"/>
        </w:rPr>
        <w:t>ются объекты имущества несущественной стоимости, имеющие одинаковые сроки полезного и ожидаемого использования:</w:t>
      </w:r>
    </w:p>
    <w:p w:rsidR="0008491A" w:rsidRPr="0077400F" w:rsidRDefault="0008491A" w:rsidP="007A75C0">
      <w:pPr>
        <w:pStyle w:val="a3"/>
        <w:tabs>
          <w:tab w:val="left" w:pos="708"/>
        </w:tabs>
        <w:jc w:val="both"/>
        <w:rPr>
          <w:sz w:val="24"/>
          <w:szCs w:val="24"/>
        </w:rPr>
      </w:pPr>
      <w:r w:rsidRPr="0077400F">
        <w:rPr>
          <w:sz w:val="24"/>
          <w:szCs w:val="24"/>
        </w:rPr>
        <w:t>•</w:t>
      </w:r>
      <w:r w:rsidRPr="0077400F">
        <w:rPr>
          <w:sz w:val="24"/>
          <w:szCs w:val="24"/>
        </w:rPr>
        <w:tab/>
        <w:t>мебель для обстановки: столы, стулья, стеллажи, шкафы, полки;</w:t>
      </w:r>
    </w:p>
    <w:p w:rsidR="0008491A" w:rsidRPr="0077400F" w:rsidRDefault="0008491A" w:rsidP="007A75C0">
      <w:pPr>
        <w:pStyle w:val="a3"/>
        <w:tabs>
          <w:tab w:val="left" w:pos="708"/>
        </w:tabs>
        <w:jc w:val="both"/>
        <w:rPr>
          <w:sz w:val="24"/>
          <w:szCs w:val="24"/>
        </w:rPr>
      </w:pPr>
      <w:proofErr w:type="gramStart"/>
      <w:r w:rsidRPr="0077400F">
        <w:rPr>
          <w:sz w:val="24"/>
          <w:szCs w:val="24"/>
        </w:rPr>
        <w:t>•</w:t>
      </w:r>
      <w:r w:rsidRPr="0077400F">
        <w:rPr>
          <w:sz w:val="24"/>
          <w:szCs w:val="24"/>
        </w:rPr>
        <w:tab/>
        <w:t>компьютерное и периферийное оборудование: системные блоки, мониторы, компьютерные мыши, клавиатуры, принтеры, сканеры, колонки, акустические системы, микрофоны, веб-камеры, устройства захвата видео, внешние ТВ-тюнеры, внешние накопители на жестких дисках;</w:t>
      </w:r>
      <w:proofErr w:type="gramEnd"/>
    </w:p>
    <w:p w:rsidR="0008491A" w:rsidRPr="0077400F" w:rsidRDefault="0008491A" w:rsidP="007A75C0">
      <w:pPr>
        <w:pStyle w:val="a3"/>
        <w:tabs>
          <w:tab w:val="left" w:pos="708"/>
        </w:tabs>
        <w:jc w:val="both"/>
        <w:rPr>
          <w:sz w:val="24"/>
          <w:szCs w:val="24"/>
        </w:rPr>
      </w:pPr>
      <w:r w:rsidRPr="0077400F">
        <w:rPr>
          <w:sz w:val="24"/>
          <w:szCs w:val="24"/>
        </w:rPr>
        <w:t>Не считается существенной стоимость до 20 000 руб. за один имущественный объект.</w:t>
      </w:r>
    </w:p>
    <w:p w:rsidR="0008491A" w:rsidRPr="0077400F" w:rsidRDefault="0008491A" w:rsidP="007A75C0">
      <w:pPr>
        <w:pStyle w:val="a3"/>
        <w:tabs>
          <w:tab w:val="left" w:pos="708"/>
        </w:tabs>
        <w:jc w:val="both"/>
        <w:rPr>
          <w:sz w:val="24"/>
          <w:szCs w:val="24"/>
        </w:rPr>
      </w:pPr>
      <w:r w:rsidRPr="0077400F">
        <w:rPr>
          <w:sz w:val="24"/>
          <w:szCs w:val="24"/>
        </w:rPr>
        <w:t>Необходимость объединения и конкретный перечень объединяемых объектов определяет коми</w:t>
      </w:r>
      <w:r w:rsidRPr="0077400F">
        <w:rPr>
          <w:sz w:val="24"/>
          <w:szCs w:val="24"/>
        </w:rPr>
        <w:t>с</w:t>
      </w:r>
      <w:r w:rsidRPr="0077400F">
        <w:rPr>
          <w:sz w:val="24"/>
          <w:szCs w:val="24"/>
        </w:rPr>
        <w:t>сия учреждения по поступлению и выбытию активов.</w:t>
      </w:r>
    </w:p>
    <w:p w:rsidR="0008491A" w:rsidRPr="0077400F" w:rsidRDefault="0008491A" w:rsidP="007A75C0">
      <w:pPr>
        <w:pStyle w:val="a3"/>
        <w:tabs>
          <w:tab w:val="left" w:pos="708"/>
        </w:tabs>
        <w:jc w:val="both"/>
        <w:rPr>
          <w:sz w:val="24"/>
          <w:szCs w:val="24"/>
        </w:rPr>
      </w:pPr>
      <w:r w:rsidRPr="0077400F">
        <w:rPr>
          <w:sz w:val="24"/>
          <w:szCs w:val="24"/>
        </w:rPr>
        <w:t>Основание: пункт 10 Стандарта «Основные средства».</w:t>
      </w:r>
    </w:p>
    <w:p w:rsidR="0008491A" w:rsidRPr="0077400F" w:rsidRDefault="0008491A" w:rsidP="007A75C0">
      <w:pPr>
        <w:pStyle w:val="a3"/>
        <w:tabs>
          <w:tab w:val="left" w:pos="708"/>
        </w:tabs>
        <w:jc w:val="both"/>
        <w:rPr>
          <w:sz w:val="24"/>
          <w:szCs w:val="24"/>
        </w:rPr>
      </w:pPr>
    </w:p>
    <w:p w:rsidR="0008491A" w:rsidRPr="0077400F" w:rsidRDefault="0008491A" w:rsidP="007A75C0">
      <w:pPr>
        <w:pStyle w:val="a3"/>
        <w:tabs>
          <w:tab w:val="left" w:pos="708"/>
        </w:tabs>
        <w:jc w:val="both"/>
        <w:rPr>
          <w:sz w:val="24"/>
          <w:szCs w:val="24"/>
        </w:rPr>
      </w:pPr>
      <w:r w:rsidRPr="0077400F">
        <w:rPr>
          <w:sz w:val="24"/>
          <w:szCs w:val="24"/>
        </w:rPr>
        <w:t>5. Структурная часть объекта основных средств, которая имеет срок полезного использования, существенно отличающийся от сроков полезного использования других частей этого же объекта, и стоимость, составляющую значительную величину от его общей стоимости, учитывается как с</w:t>
      </w:r>
      <w:r w:rsidRPr="0077400F">
        <w:rPr>
          <w:sz w:val="24"/>
          <w:szCs w:val="24"/>
        </w:rPr>
        <w:t>а</w:t>
      </w:r>
      <w:r w:rsidRPr="0077400F">
        <w:rPr>
          <w:sz w:val="24"/>
          <w:szCs w:val="24"/>
        </w:rPr>
        <w:t>мостоятельный инвентарный объект.</w:t>
      </w:r>
    </w:p>
    <w:p w:rsidR="0008491A" w:rsidRPr="0077400F" w:rsidRDefault="0008491A" w:rsidP="007A75C0">
      <w:pPr>
        <w:pStyle w:val="a3"/>
        <w:tabs>
          <w:tab w:val="left" w:pos="708"/>
        </w:tabs>
        <w:jc w:val="both"/>
        <w:rPr>
          <w:sz w:val="24"/>
          <w:szCs w:val="24"/>
        </w:rPr>
      </w:pPr>
      <w:r w:rsidRPr="0077400F">
        <w:rPr>
          <w:sz w:val="24"/>
          <w:szCs w:val="24"/>
        </w:rPr>
        <w:t>Для целей настоящего пункта сроки полезного использования считаются существенно отлича</w:t>
      </w:r>
      <w:r w:rsidRPr="0077400F">
        <w:rPr>
          <w:sz w:val="24"/>
          <w:szCs w:val="24"/>
        </w:rPr>
        <w:t>ю</w:t>
      </w:r>
      <w:r w:rsidRPr="0077400F">
        <w:rPr>
          <w:sz w:val="24"/>
          <w:szCs w:val="24"/>
        </w:rPr>
        <w:t>щимися, если они относятся к разным амортизационным группам, определенным в Постановлении Правительства РФ от 01.01.2002 № 1.</w:t>
      </w:r>
    </w:p>
    <w:p w:rsidR="0008491A" w:rsidRPr="0077400F" w:rsidRDefault="0008491A" w:rsidP="007A75C0">
      <w:pPr>
        <w:pStyle w:val="a3"/>
        <w:tabs>
          <w:tab w:val="left" w:pos="708"/>
        </w:tabs>
        <w:jc w:val="both"/>
        <w:rPr>
          <w:sz w:val="24"/>
          <w:szCs w:val="24"/>
        </w:rPr>
      </w:pPr>
      <w:r w:rsidRPr="0077400F">
        <w:rPr>
          <w:sz w:val="24"/>
          <w:szCs w:val="24"/>
        </w:rPr>
        <w:t>Для целей настоящего пункта стоимость части объекта основных сре</w:t>
      </w:r>
      <w:proofErr w:type="gramStart"/>
      <w:r w:rsidRPr="0077400F">
        <w:rPr>
          <w:sz w:val="24"/>
          <w:szCs w:val="24"/>
        </w:rPr>
        <w:t>дств сч</w:t>
      </w:r>
      <w:proofErr w:type="gramEnd"/>
      <w:r w:rsidRPr="0077400F">
        <w:rPr>
          <w:sz w:val="24"/>
          <w:szCs w:val="24"/>
        </w:rPr>
        <w:t>итается значительной, если она составляет не менее 10% его общей стоимости.</w:t>
      </w:r>
    </w:p>
    <w:p w:rsidR="0008491A" w:rsidRPr="0077400F" w:rsidRDefault="0008491A" w:rsidP="007A75C0">
      <w:pPr>
        <w:pStyle w:val="a3"/>
        <w:tabs>
          <w:tab w:val="left" w:pos="708"/>
        </w:tabs>
        <w:jc w:val="both"/>
        <w:rPr>
          <w:sz w:val="24"/>
          <w:szCs w:val="24"/>
        </w:rPr>
      </w:pPr>
      <w:r w:rsidRPr="0077400F">
        <w:rPr>
          <w:sz w:val="24"/>
          <w:szCs w:val="24"/>
        </w:rPr>
        <w:t>Основание: п. 10 ФСБУ "Основные средства"</w:t>
      </w:r>
    </w:p>
    <w:p w:rsidR="0008491A" w:rsidRPr="0077400F" w:rsidRDefault="0008491A" w:rsidP="009560E7">
      <w:pPr>
        <w:pStyle w:val="a3"/>
        <w:tabs>
          <w:tab w:val="left" w:pos="708"/>
        </w:tabs>
        <w:jc w:val="both"/>
        <w:rPr>
          <w:sz w:val="24"/>
          <w:szCs w:val="24"/>
        </w:rPr>
      </w:pPr>
    </w:p>
    <w:p w:rsidR="0008491A" w:rsidRPr="0077400F" w:rsidRDefault="007A0925" w:rsidP="009560E7">
      <w:pPr>
        <w:pStyle w:val="a3"/>
        <w:tabs>
          <w:tab w:val="left" w:pos="708"/>
        </w:tabs>
        <w:jc w:val="both"/>
        <w:rPr>
          <w:sz w:val="24"/>
          <w:szCs w:val="24"/>
        </w:rPr>
      </w:pPr>
      <w:r>
        <w:rPr>
          <w:sz w:val="24"/>
          <w:szCs w:val="24"/>
        </w:rPr>
        <w:t>6</w:t>
      </w:r>
      <w:r w:rsidR="0008491A" w:rsidRPr="0077400F">
        <w:rPr>
          <w:sz w:val="24"/>
          <w:szCs w:val="24"/>
        </w:rPr>
        <w:t>. Каждому объекту недвижимого, а также движимого имущества стоимостью свыше 10 000 руб. присваивается уникальный инвентарный номер, состоящий из десяти знаков:</w:t>
      </w:r>
    </w:p>
    <w:p w:rsidR="0008491A" w:rsidRPr="0077400F" w:rsidRDefault="0008491A" w:rsidP="009560E7">
      <w:pPr>
        <w:pStyle w:val="a3"/>
        <w:tabs>
          <w:tab w:val="left" w:pos="708"/>
        </w:tabs>
        <w:jc w:val="both"/>
        <w:rPr>
          <w:sz w:val="24"/>
          <w:szCs w:val="24"/>
        </w:rPr>
      </w:pPr>
      <w:r w:rsidRPr="0077400F">
        <w:rPr>
          <w:sz w:val="24"/>
          <w:szCs w:val="24"/>
        </w:rPr>
        <w:t>1-й разряд – амортизационная группа, к которой отнесен объект при принятии к учету (при отн</w:t>
      </w:r>
      <w:r w:rsidRPr="0077400F">
        <w:rPr>
          <w:sz w:val="24"/>
          <w:szCs w:val="24"/>
        </w:rPr>
        <w:t>е</w:t>
      </w:r>
      <w:r w:rsidRPr="0077400F">
        <w:rPr>
          <w:sz w:val="24"/>
          <w:szCs w:val="24"/>
        </w:rPr>
        <w:t>сении инвентарного объекта к 10-й амортизационной группе в данном разряде</w:t>
      </w:r>
      <w:r w:rsidR="007A0925">
        <w:rPr>
          <w:sz w:val="24"/>
          <w:szCs w:val="24"/>
        </w:rPr>
        <w:t xml:space="preserve"> </w:t>
      </w:r>
      <w:r w:rsidRPr="0077400F">
        <w:rPr>
          <w:sz w:val="24"/>
          <w:szCs w:val="24"/>
        </w:rPr>
        <w:t>проставляется «0»);</w:t>
      </w:r>
    </w:p>
    <w:p w:rsidR="0008491A" w:rsidRPr="0077400F" w:rsidRDefault="0008491A" w:rsidP="009560E7">
      <w:pPr>
        <w:pStyle w:val="a3"/>
        <w:tabs>
          <w:tab w:val="left" w:pos="708"/>
        </w:tabs>
        <w:jc w:val="both"/>
        <w:rPr>
          <w:sz w:val="24"/>
          <w:szCs w:val="24"/>
        </w:rPr>
      </w:pPr>
      <w:r w:rsidRPr="0077400F">
        <w:rPr>
          <w:sz w:val="24"/>
          <w:szCs w:val="24"/>
        </w:rPr>
        <w:t>2–4-й разряды – код объекта учета синтетического счета в Плане счетов бюджетного учета (пр</w:t>
      </w:r>
      <w:r w:rsidRPr="0077400F">
        <w:rPr>
          <w:sz w:val="24"/>
          <w:szCs w:val="24"/>
        </w:rPr>
        <w:t>и</w:t>
      </w:r>
      <w:r w:rsidRPr="0077400F">
        <w:rPr>
          <w:sz w:val="24"/>
          <w:szCs w:val="24"/>
        </w:rPr>
        <w:t>ложение 1 к приказу Минфина России от 6 декабря 2010 № 162н);</w:t>
      </w:r>
    </w:p>
    <w:p w:rsidR="0008491A" w:rsidRPr="0077400F" w:rsidRDefault="0008491A" w:rsidP="009560E7">
      <w:pPr>
        <w:pStyle w:val="a3"/>
        <w:tabs>
          <w:tab w:val="left" w:pos="708"/>
        </w:tabs>
        <w:jc w:val="both"/>
        <w:rPr>
          <w:sz w:val="24"/>
          <w:szCs w:val="24"/>
        </w:rPr>
      </w:pPr>
      <w:r w:rsidRPr="0077400F">
        <w:rPr>
          <w:sz w:val="24"/>
          <w:szCs w:val="24"/>
        </w:rPr>
        <w:t xml:space="preserve">5–6-й разряды – код группы и вида синтетического счета Плана счетов бюджетного учета </w:t>
      </w:r>
    </w:p>
    <w:p w:rsidR="0008491A" w:rsidRPr="0077400F" w:rsidRDefault="0008491A" w:rsidP="009560E7">
      <w:pPr>
        <w:pStyle w:val="a3"/>
        <w:tabs>
          <w:tab w:val="left" w:pos="708"/>
        </w:tabs>
        <w:jc w:val="both"/>
        <w:rPr>
          <w:sz w:val="24"/>
          <w:szCs w:val="24"/>
        </w:rPr>
      </w:pPr>
      <w:r w:rsidRPr="0077400F">
        <w:rPr>
          <w:sz w:val="24"/>
          <w:szCs w:val="24"/>
        </w:rPr>
        <w:t>(приложение 1 к приказу Минфина России от 6 декабря 2010 № 162н);</w:t>
      </w:r>
    </w:p>
    <w:p w:rsidR="0008491A" w:rsidRPr="0077400F" w:rsidRDefault="0008491A" w:rsidP="009560E7">
      <w:pPr>
        <w:pStyle w:val="a3"/>
        <w:tabs>
          <w:tab w:val="left" w:pos="708"/>
        </w:tabs>
        <w:jc w:val="both"/>
        <w:rPr>
          <w:sz w:val="24"/>
          <w:szCs w:val="24"/>
        </w:rPr>
      </w:pPr>
      <w:r w:rsidRPr="0077400F">
        <w:rPr>
          <w:sz w:val="24"/>
          <w:szCs w:val="24"/>
        </w:rPr>
        <w:t>7–10-й разряды – порядковый номер нефинансового актива.</w:t>
      </w:r>
    </w:p>
    <w:p w:rsidR="0008491A" w:rsidRPr="0077400F" w:rsidRDefault="0008491A" w:rsidP="009560E7">
      <w:pPr>
        <w:pStyle w:val="a3"/>
        <w:tabs>
          <w:tab w:val="left" w:pos="708"/>
        </w:tabs>
        <w:jc w:val="both"/>
        <w:rPr>
          <w:sz w:val="24"/>
          <w:szCs w:val="24"/>
        </w:rPr>
      </w:pPr>
      <w:r w:rsidRPr="0077400F">
        <w:rPr>
          <w:sz w:val="24"/>
          <w:szCs w:val="24"/>
        </w:rPr>
        <w:t>Основание: пункт 9 Стандарта «Основные средства», пункт 46 Инструкции к Единому плану сч</w:t>
      </w:r>
      <w:r w:rsidRPr="0077400F">
        <w:rPr>
          <w:sz w:val="24"/>
          <w:szCs w:val="24"/>
        </w:rPr>
        <w:t>е</w:t>
      </w:r>
      <w:r w:rsidRPr="0077400F">
        <w:rPr>
          <w:sz w:val="24"/>
          <w:szCs w:val="24"/>
        </w:rPr>
        <w:t>тов № 157н.</w:t>
      </w:r>
    </w:p>
    <w:p w:rsidR="0008491A" w:rsidRPr="0077400F" w:rsidRDefault="0008491A" w:rsidP="009560E7">
      <w:pPr>
        <w:pStyle w:val="a3"/>
        <w:tabs>
          <w:tab w:val="left" w:pos="708"/>
        </w:tabs>
        <w:jc w:val="both"/>
        <w:rPr>
          <w:sz w:val="24"/>
          <w:szCs w:val="24"/>
        </w:rPr>
      </w:pPr>
    </w:p>
    <w:p w:rsidR="0008491A" w:rsidRPr="0077400F" w:rsidRDefault="007A0925" w:rsidP="009560E7">
      <w:pPr>
        <w:pStyle w:val="a3"/>
        <w:tabs>
          <w:tab w:val="left" w:pos="708"/>
        </w:tabs>
        <w:jc w:val="both"/>
        <w:rPr>
          <w:sz w:val="24"/>
          <w:szCs w:val="24"/>
        </w:rPr>
      </w:pPr>
      <w:r>
        <w:rPr>
          <w:sz w:val="24"/>
          <w:szCs w:val="24"/>
        </w:rPr>
        <w:t>7</w:t>
      </w:r>
      <w:r w:rsidR="0008491A" w:rsidRPr="0077400F">
        <w:rPr>
          <w:sz w:val="24"/>
          <w:szCs w:val="24"/>
        </w:rPr>
        <w:t>. Присвоенный объекту инвентарный номер обозначается материально ответственным лицом в присутствии уполномоченного члена комиссии по поступлению и выбытию активов путем нан</w:t>
      </w:r>
      <w:r w:rsidR="0008491A" w:rsidRPr="0077400F">
        <w:rPr>
          <w:sz w:val="24"/>
          <w:szCs w:val="24"/>
        </w:rPr>
        <w:t>е</w:t>
      </w:r>
      <w:r w:rsidR="0008491A" w:rsidRPr="0077400F">
        <w:rPr>
          <w:sz w:val="24"/>
          <w:szCs w:val="24"/>
        </w:rPr>
        <w:t>сения номера на инвентарный объект краской или водостойким маркером.</w:t>
      </w:r>
    </w:p>
    <w:p w:rsidR="0008491A" w:rsidRPr="0077400F" w:rsidRDefault="0008491A" w:rsidP="009560E7">
      <w:pPr>
        <w:pStyle w:val="a3"/>
        <w:tabs>
          <w:tab w:val="left" w:pos="708"/>
        </w:tabs>
        <w:jc w:val="both"/>
        <w:rPr>
          <w:sz w:val="24"/>
          <w:szCs w:val="24"/>
        </w:rPr>
      </w:pPr>
      <w:r w:rsidRPr="0077400F">
        <w:rPr>
          <w:sz w:val="24"/>
          <w:szCs w:val="24"/>
        </w:rPr>
        <w:t>В случае если объект является сложным (комплексом конструктивно сочлененных предметов), инвентарный номер обозначается на каждом составляющем элементе тем же способом, что и на сложном объекте.</w:t>
      </w:r>
    </w:p>
    <w:p w:rsidR="0008491A" w:rsidRPr="0077400F" w:rsidRDefault="0008491A" w:rsidP="009560E7">
      <w:pPr>
        <w:pStyle w:val="a3"/>
        <w:tabs>
          <w:tab w:val="left" w:pos="708"/>
        </w:tabs>
        <w:jc w:val="both"/>
        <w:rPr>
          <w:sz w:val="24"/>
          <w:szCs w:val="24"/>
        </w:rPr>
      </w:pPr>
    </w:p>
    <w:p w:rsidR="0008491A" w:rsidRPr="0077400F" w:rsidRDefault="007A0925" w:rsidP="009560E7">
      <w:pPr>
        <w:pStyle w:val="a3"/>
        <w:tabs>
          <w:tab w:val="left" w:pos="708"/>
        </w:tabs>
        <w:jc w:val="both"/>
        <w:rPr>
          <w:sz w:val="24"/>
          <w:szCs w:val="24"/>
        </w:rPr>
      </w:pPr>
      <w:r>
        <w:rPr>
          <w:sz w:val="24"/>
          <w:szCs w:val="24"/>
        </w:rPr>
        <w:lastRenderedPageBreak/>
        <w:t>8</w:t>
      </w:r>
      <w:r w:rsidR="0008491A" w:rsidRPr="0077400F">
        <w:rPr>
          <w:sz w:val="24"/>
          <w:szCs w:val="24"/>
        </w:rPr>
        <w:t>. Затраты по замене отдельных составных частей объекта основных средств, в том числе при к</w:t>
      </w:r>
      <w:r w:rsidR="0008491A" w:rsidRPr="0077400F">
        <w:rPr>
          <w:sz w:val="24"/>
          <w:szCs w:val="24"/>
        </w:rPr>
        <w:t>а</w:t>
      </w:r>
      <w:r w:rsidR="0008491A" w:rsidRPr="0077400F">
        <w:rPr>
          <w:sz w:val="24"/>
          <w:szCs w:val="24"/>
        </w:rPr>
        <w:t xml:space="preserve">питальном ремонте, включаются в момент их возникновения в стоимость объекта. Одновременно с его стоимости списывается в текущие расходы </w:t>
      </w:r>
      <w:r>
        <w:rPr>
          <w:sz w:val="24"/>
          <w:szCs w:val="24"/>
        </w:rPr>
        <w:t>стоимость заменяемых (выбывших</w:t>
      </w:r>
      <w:r w:rsidR="0008491A" w:rsidRPr="0077400F">
        <w:rPr>
          <w:sz w:val="24"/>
          <w:szCs w:val="24"/>
        </w:rPr>
        <w:t>) составных частей. Данное правило применяется к следующим группам основных средств:</w:t>
      </w:r>
    </w:p>
    <w:p w:rsidR="0008491A" w:rsidRPr="0077400F" w:rsidRDefault="0008491A" w:rsidP="009560E7">
      <w:pPr>
        <w:pStyle w:val="a3"/>
        <w:tabs>
          <w:tab w:val="left" w:pos="708"/>
        </w:tabs>
        <w:jc w:val="both"/>
        <w:rPr>
          <w:sz w:val="24"/>
          <w:szCs w:val="24"/>
        </w:rPr>
      </w:pPr>
      <w:r w:rsidRPr="0077400F">
        <w:rPr>
          <w:sz w:val="24"/>
          <w:szCs w:val="24"/>
        </w:rPr>
        <w:t>•</w:t>
      </w:r>
      <w:r w:rsidRPr="0077400F">
        <w:rPr>
          <w:sz w:val="24"/>
          <w:szCs w:val="24"/>
        </w:rPr>
        <w:tab/>
        <w:t>машины и оборудование;</w:t>
      </w:r>
    </w:p>
    <w:p w:rsidR="0008491A" w:rsidRPr="0077400F" w:rsidRDefault="0008491A" w:rsidP="009560E7">
      <w:pPr>
        <w:pStyle w:val="a3"/>
        <w:tabs>
          <w:tab w:val="left" w:pos="708"/>
        </w:tabs>
        <w:jc w:val="both"/>
        <w:rPr>
          <w:sz w:val="24"/>
          <w:szCs w:val="24"/>
        </w:rPr>
      </w:pPr>
      <w:r w:rsidRPr="0077400F">
        <w:rPr>
          <w:sz w:val="24"/>
          <w:szCs w:val="24"/>
        </w:rPr>
        <w:t>•</w:t>
      </w:r>
      <w:r w:rsidRPr="0077400F">
        <w:rPr>
          <w:sz w:val="24"/>
          <w:szCs w:val="24"/>
        </w:rPr>
        <w:tab/>
        <w:t>транспортные средства;</w:t>
      </w:r>
    </w:p>
    <w:p w:rsidR="0008491A" w:rsidRPr="0077400F" w:rsidRDefault="0008491A" w:rsidP="009560E7">
      <w:pPr>
        <w:pStyle w:val="a3"/>
        <w:tabs>
          <w:tab w:val="left" w:pos="708"/>
        </w:tabs>
        <w:jc w:val="both"/>
        <w:rPr>
          <w:sz w:val="24"/>
          <w:szCs w:val="24"/>
        </w:rPr>
      </w:pPr>
      <w:r w:rsidRPr="0077400F">
        <w:rPr>
          <w:sz w:val="24"/>
          <w:szCs w:val="24"/>
        </w:rPr>
        <w:t>•</w:t>
      </w:r>
      <w:r w:rsidRPr="0077400F">
        <w:rPr>
          <w:sz w:val="24"/>
          <w:szCs w:val="24"/>
        </w:rPr>
        <w:tab/>
        <w:t>инвентарь производственный и хозяйственный.</w:t>
      </w:r>
    </w:p>
    <w:p w:rsidR="0008491A" w:rsidRPr="0077400F" w:rsidRDefault="0008491A" w:rsidP="009560E7">
      <w:pPr>
        <w:pStyle w:val="a3"/>
        <w:tabs>
          <w:tab w:val="left" w:pos="708"/>
        </w:tabs>
        <w:jc w:val="both"/>
        <w:rPr>
          <w:sz w:val="24"/>
          <w:szCs w:val="24"/>
        </w:rPr>
      </w:pPr>
      <w:r w:rsidRPr="0077400F">
        <w:rPr>
          <w:sz w:val="24"/>
          <w:szCs w:val="24"/>
        </w:rPr>
        <w:t>Основание: пункт 27 Стандарта «Основные средства».</w:t>
      </w:r>
    </w:p>
    <w:p w:rsidR="0008491A" w:rsidRPr="0077400F" w:rsidRDefault="0008491A" w:rsidP="009560E7">
      <w:pPr>
        <w:pStyle w:val="a3"/>
        <w:tabs>
          <w:tab w:val="left" w:pos="708"/>
        </w:tabs>
        <w:jc w:val="both"/>
        <w:rPr>
          <w:sz w:val="24"/>
          <w:szCs w:val="24"/>
        </w:rPr>
      </w:pPr>
    </w:p>
    <w:p w:rsidR="0008491A" w:rsidRPr="0077400F" w:rsidRDefault="007A0925" w:rsidP="009560E7">
      <w:pPr>
        <w:pStyle w:val="a3"/>
        <w:tabs>
          <w:tab w:val="left" w:pos="708"/>
        </w:tabs>
        <w:jc w:val="both"/>
        <w:rPr>
          <w:sz w:val="24"/>
          <w:szCs w:val="24"/>
        </w:rPr>
      </w:pPr>
      <w:r>
        <w:rPr>
          <w:sz w:val="24"/>
          <w:szCs w:val="24"/>
        </w:rPr>
        <w:t>9</w:t>
      </w:r>
      <w:r w:rsidR="0008491A" w:rsidRPr="0077400F">
        <w:rPr>
          <w:sz w:val="24"/>
          <w:szCs w:val="24"/>
        </w:rPr>
        <w:t>. Затраты на создание активов при проведении регулярных осмотров на предмет наличия дефе</w:t>
      </w:r>
      <w:r w:rsidR="0008491A" w:rsidRPr="0077400F">
        <w:rPr>
          <w:sz w:val="24"/>
          <w:szCs w:val="24"/>
        </w:rPr>
        <w:t>к</w:t>
      </w:r>
      <w:r w:rsidR="0008491A" w:rsidRPr="0077400F">
        <w:rPr>
          <w:sz w:val="24"/>
          <w:szCs w:val="24"/>
        </w:rPr>
        <w:t>тов, являющихся обязательным условием их эксплуатации, а также при проведении ремонтов формируют объем произведенных капитальных вложений с дальнейшим признанием в стоимости объекта основных средств. Одновременно учтенная ранее в стоимости объекта основных средств сумма затрат на проведение предыдущего ремонта подлежит списанию в расходы текущего пер</w:t>
      </w:r>
      <w:r w:rsidR="0008491A" w:rsidRPr="0077400F">
        <w:rPr>
          <w:sz w:val="24"/>
          <w:szCs w:val="24"/>
        </w:rPr>
        <w:t>и</w:t>
      </w:r>
      <w:r w:rsidR="0008491A" w:rsidRPr="0077400F">
        <w:rPr>
          <w:sz w:val="24"/>
          <w:szCs w:val="24"/>
        </w:rPr>
        <w:t>ода. Данное правило применяется к следующим группам основных средств:</w:t>
      </w:r>
    </w:p>
    <w:p w:rsidR="0008491A" w:rsidRPr="0077400F" w:rsidRDefault="0008491A" w:rsidP="009560E7">
      <w:pPr>
        <w:pStyle w:val="a3"/>
        <w:tabs>
          <w:tab w:val="left" w:pos="708"/>
        </w:tabs>
        <w:jc w:val="both"/>
        <w:rPr>
          <w:sz w:val="24"/>
          <w:szCs w:val="24"/>
        </w:rPr>
      </w:pPr>
      <w:r w:rsidRPr="0077400F">
        <w:rPr>
          <w:sz w:val="24"/>
          <w:szCs w:val="24"/>
        </w:rPr>
        <w:t>•</w:t>
      </w:r>
      <w:r w:rsidRPr="0077400F">
        <w:rPr>
          <w:sz w:val="24"/>
          <w:szCs w:val="24"/>
        </w:rPr>
        <w:tab/>
        <w:t>машины и оборудование;</w:t>
      </w:r>
    </w:p>
    <w:p w:rsidR="0008491A" w:rsidRPr="0077400F" w:rsidRDefault="0008491A" w:rsidP="009560E7">
      <w:pPr>
        <w:pStyle w:val="a3"/>
        <w:tabs>
          <w:tab w:val="left" w:pos="708"/>
        </w:tabs>
        <w:jc w:val="both"/>
        <w:rPr>
          <w:sz w:val="24"/>
          <w:szCs w:val="24"/>
        </w:rPr>
      </w:pPr>
      <w:r w:rsidRPr="0077400F">
        <w:rPr>
          <w:sz w:val="24"/>
          <w:szCs w:val="24"/>
        </w:rPr>
        <w:t>•</w:t>
      </w:r>
      <w:r w:rsidRPr="0077400F">
        <w:rPr>
          <w:sz w:val="24"/>
          <w:szCs w:val="24"/>
        </w:rPr>
        <w:tab/>
        <w:t>транспортные средства.</w:t>
      </w:r>
    </w:p>
    <w:p w:rsidR="0008491A" w:rsidRPr="0077400F" w:rsidRDefault="0008491A" w:rsidP="009560E7">
      <w:pPr>
        <w:pStyle w:val="a3"/>
        <w:tabs>
          <w:tab w:val="left" w:pos="708"/>
        </w:tabs>
        <w:jc w:val="both"/>
        <w:rPr>
          <w:sz w:val="24"/>
          <w:szCs w:val="24"/>
        </w:rPr>
      </w:pPr>
      <w:r w:rsidRPr="0077400F">
        <w:rPr>
          <w:sz w:val="24"/>
          <w:szCs w:val="24"/>
        </w:rPr>
        <w:t>Основание: пункт 28 Стандарта «Основные средства».</w:t>
      </w:r>
    </w:p>
    <w:p w:rsidR="0008491A" w:rsidRPr="0077400F" w:rsidRDefault="0008491A" w:rsidP="009560E7">
      <w:pPr>
        <w:pStyle w:val="a3"/>
        <w:tabs>
          <w:tab w:val="left" w:pos="708"/>
        </w:tabs>
        <w:jc w:val="both"/>
        <w:rPr>
          <w:sz w:val="24"/>
          <w:szCs w:val="24"/>
        </w:rPr>
      </w:pPr>
    </w:p>
    <w:p w:rsidR="0008491A" w:rsidRPr="0077400F" w:rsidRDefault="007A0925" w:rsidP="009560E7">
      <w:pPr>
        <w:pStyle w:val="a3"/>
        <w:tabs>
          <w:tab w:val="left" w:pos="708"/>
        </w:tabs>
        <w:jc w:val="both"/>
        <w:rPr>
          <w:sz w:val="24"/>
          <w:szCs w:val="24"/>
        </w:rPr>
      </w:pPr>
      <w:r>
        <w:rPr>
          <w:sz w:val="24"/>
          <w:szCs w:val="24"/>
        </w:rPr>
        <w:t>10</w:t>
      </w:r>
      <w:r w:rsidR="0008491A" w:rsidRPr="0077400F">
        <w:rPr>
          <w:sz w:val="24"/>
          <w:szCs w:val="24"/>
        </w:rPr>
        <w:t>. При переоценке объекта основных средств накопленная амортизация на дату переоценки пер</w:t>
      </w:r>
      <w:r w:rsidR="0008491A" w:rsidRPr="0077400F">
        <w:rPr>
          <w:sz w:val="24"/>
          <w:szCs w:val="24"/>
        </w:rPr>
        <w:t>е</w:t>
      </w:r>
      <w:r w:rsidR="0008491A" w:rsidRPr="0077400F">
        <w:rPr>
          <w:sz w:val="24"/>
          <w:szCs w:val="24"/>
        </w:rPr>
        <w:t>считывается пропорционально изменению первоначальной стоимости объекта таким образом, чтобы его остаточная стоимость после переоценки равнялась его переоцененной стоимости. При этом балансовая стоимость и накопленная амортизация увеличиваются (умножаются) на одинак</w:t>
      </w:r>
      <w:r w:rsidR="0008491A" w:rsidRPr="0077400F">
        <w:rPr>
          <w:sz w:val="24"/>
          <w:szCs w:val="24"/>
        </w:rPr>
        <w:t>о</w:t>
      </w:r>
      <w:r w:rsidR="0008491A" w:rsidRPr="0077400F">
        <w:rPr>
          <w:sz w:val="24"/>
          <w:szCs w:val="24"/>
        </w:rPr>
        <w:t>вый коэффициент таким образом, чтобы при их суммировании получить переоцененную сто</w:t>
      </w:r>
      <w:r w:rsidR="0008491A" w:rsidRPr="0077400F">
        <w:rPr>
          <w:sz w:val="24"/>
          <w:szCs w:val="24"/>
        </w:rPr>
        <w:t>и</w:t>
      </w:r>
      <w:r w:rsidR="0008491A" w:rsidRPr="0077400F">
        <w:rPr>
          <w:sz w:val="24"/>
          <w:szCs w:val="24"/>
        </w:rPr>
        <w:t>мость на дату проведения переоценки.</w:t>
      </w:r>
    </w:p>
    <w:p w:rsidR="0008491A" w:rsidRPr="0077400F" w:rsidRDefault="0008491A" w:rsidP="009560E7">
      <w:pPr>
        <w:pStyle w:val="a3"/>
        <w:tabs>
          <w:tab w:val="left" w:pos="708"/>
        </w:tabs>
        <w:jc w:val="both"/>
        <w:rPr>
          <w:sz w:val="24"/>
          <w:szCs w:val="24"/>
        </w:rPr>
      </w:pPr>
      <w:r w:rsidRPr="0077400F">
        <w:rPr>
          <w:sz w:val="24"/>
          <w:szCs w:val="24"/>
        </w:rPr>
        <w:t>Основание: пункт 41 Стандарта «Основные средства».</w:t>
      </w:r>
    </w:p>
    <w:p w:rsidR="0008491A" w:rsidRPr="0077400F" w:rsidRDefault="0008491A" w:rsidP="009560E7">
      <w:pPr>
        <w:pStyle w:val="a3"/>
        <w:tabs>
          <w:tab w:val="left" w:pos="708"/>
        </w:tabs>
        <w:jc w:val="both"/>
        <w:rPr>
          <w:sz w:val="24"/>
          <w:szCs w:val="24"/>
        </w:rPr>
      </w:pPr>
    </w:p>
    <w:p w:rsidR="0008491A" w:rsidRPr="0077400F" w:rsidRDefault="007A0925" w:rsidP="009560E7">
      <w:pPr>
        <w:pStyle w:val="a3"/>
        <w:tabs>
          <w:tab w:val="left" w:pos="708"/>
        </w:tabs>
        <w:jc w:val="both"/>
        <w:rPr>
          <w:sz w:val="24"/>
          <w:szCs w:val="24"/>
        </w:rPr>
      </w:pPr>
      <w:r>
        <w:rPr>
          <w:sz w:val="24"/>
          <w:szCs w:val="24"/>
        </w:rPr>
        <w:t>11</w:t>
      </w:r>
      <w:r w:rsidR="0008491A" w:rsidRPr="0077400F">
        <w:rPr>
          <w:sz w:val="24"/>
          <w:szCs w:val="24"/>
        </w:rPr>
        <w:t>. Срок полезного использования объектов основных средств устанавливает комиссия по посту</w:t>
      </w:r>
      <w:r w:rsidR="0008491A" w:rsidRPr="0077400F">
        <w:rPr>
          <w:sz w:val="24"/>
          <w:szCs w:val="24"/>
        </w:rPr>
        <w:t>п</w:t>
      </w:r>
      <w:r w:rsidR="0008491A" w:rsidRPr="0077400F">
        <w:rPr>
          <w:sz w:val="24"/>
          <w:szCs w:val="24"/>
        </w:rPr>
        <w:t>лению и выбытию в соответствии с пунктом 35 Стандарта «Основные средства». Состав комиссии по поступлению и выбытию активов установлен в приложении 1 настоящей Учетной политики.</w:t>
      </w:r>
    </w:p>
    <w:p w:rsidR="0008491A" w:rsidRPr="0077400F" w:rsidRDefault="0008491A" w:rsidP="009560E7">
      <w:pPr>
        <w:pStyle w:val="a3"/>
        <w:tabs>
          <w:tab w:val="left" w:pos="708"/>
        </w:tabs>
        <w:jc w:val="both"/>
        <w:rPr>
          <w:sz w:val="24"/>
          <w:szCs w:val="24"/>
        </w:rPr>
      </w:pPr>
    </w:p>
    <w:p w:rsidR="0008491A" w:rsidRPr="0077400F" w:rsidRDefault="007A0925" w:rsidP="009560E7">
      <w:pPr>
        <w:pStyle w:val="a3"/>
        <w:tabs>
          <w:tab w:val="left" w:pos="708"/>
        </w:tabs>
        <w:jc w:val="both"/>
        <w:rPr>
          <w:sz w:val="24"/>
          <w:szCs w:val="24"/>
        </w:rPr>
      </w:pPr>
      <w:r>
        <w:rPr>
          <w:sz w:val="24"/>
          <w:szCs w:val="24"/>
        </w:rPr>
        <w:t>12</w:t>
      </w:r>
      <w:r w:rsidR="0008491A" w:rsidRPr="0077400F">
        <w:rPr>
          <w:sz w:val="24"/>
          <w:szCs w:val="24"/>
        </w:rPr>
        <w:t xml:space="preserve">. Основные средства стоимостью до 10 000 руб. включительно, находящиеся в эксплуатации, учитываются на одноименном </w:t>
      </w:r>
      <w:proofErr w:type="spellStart"/>
      <w:r w:rsidR="0008491A" w:rsidRPr="0077400F">
        <w:rPr>
          <w:sz w:val="24"/>
          <w:szCs w:val="24"/>
        </w:rPr>
        <w:t>забалансовом</w:t>
      </w:r>
      <w:proofErr w:type="spellEnd"/>
      <w:r w:rsidR="0008491A" w:rsidRPr="0077400F">
        <w:rPr>
          <w:sz w:val="24"/>
          <w:szCs w:val="24"/>
        </w:rPr>
        <w:t xml:space="preserve"> счете 21 по балансовой стоимости.</w:t>
      </w:r>
    </w:p>
    <w:p w:rsidR="0008491A" w:rsidRPr="0077400F" w:rsidRDefault="0008491A" w:rsidP="009560E7">
      <w:pPr>
        <w:pStyle w:val="a3"/>
        <w:tabs>
          <w:tab w:val="left" w:pos="708"/>
        </w:tabs>
        <w:jc w:val="both"/>
        <w:rPr>
          <w:sz w:val="24"/>
          <w:szCs w:val="24"/>
        </w:rPr>
      </w:pPr>
      <w:r w:rsidRPr="0077400F">
        <w:rPr>
          <w:sz w:val="24"/>
          <w:szCs w:val="24"/>
        </w:rPr>
        <w:t>Основание: пункт 39 Стандарта «Основные средства», пункт 373 Инструкции к Единому плану счетов № 157н.</w:t>
      </w:r>
    </w:p>
    <w:p w:rsidR="0008491A" w:rsidRPr="0077400F" w:rsidRDefault="0008491A" w:rsidP="009560E7">
      <w:pPr>
        <w:pStyle w:val="a3"/>
        <w:tabs>
          <w:tab w:val="left" w:pos="708"/>
        </w:tabs>
        <w:jc w:val="both"/>
        <w:rPr>
          <w:sz w:val="24"/>
          <w:szCs w:val="24"/>
        </w:rPr>
      </w:pPr>
    </w:p>
    <w:p w:rsidR="0008491A" w:rsidRPr="0077400F" w:rsidRDefault="007A0925" w:rsidP="009560E7">
      <w:pPr>
        <w:pStyle w:val="a3"/>
        <w:tabs>
          <w:tab w:val="left" w:pos="708"/>
        </w:tabs>
        <w:jc w:val="both"/>
        <w:rPr>
          <w:sz w:val="24"/>
          <w:szCs w:val="24"/>
        </w:rPr>
      </w:pPr>
      <w:r>
        <w:rPr>
          <w:sz w:val="24"/>
          <w:szCs w:val="24"/>
        </w:rPr>
        <w:t>13</w:t>
      </w:r>
      <w:r w:rsidR="0008491A" w:rsidRPr="0077400F">
        <w:rPr>
          <w:sz w:val="24"/>
          <w:szCs w:val="24"/>
        </w:rPr>
        <w:t>. Локально-вычислительная сеть (ЛВС) и охранно-пожарная сигнализация (ОПС) как отдельные инвентарные объекты не учитываются. Отдельные элементы ЛВС и ОПС, которые соответствуют критериям основных средств, установленным Стандартом «Основные средства», учитываются как отдельные основные средства. Элементы ЛВС или ОПС, для которых установлен одинаковый срок полезного использования, учитываются как единый инвентарный объект в порядке, устано</w:t>
      </w:r>
      <w:r w:rsidR="0008491A" w:rsidRPr="0077400F">
        <w:rPr>
          <w:sz w:val="24"/>
          <w:szCs w:val="24"/>
        </w:rPr>
        <w:t>в</w:t>
      </w:r>
      <w:r w:rsidR="0008491A" w:rsidRPr="0077400F">
        <w:rPr>
          <w:sz w:val="24"/>
          <w:szCs w:val="24"/>
        </w:rPr>
        <w:t>ленном в пункте 2.1 настоящей Учетной политики.</w:t>
      </w:r>
    </w:p>
    <w:p w:rsidR="0008491A" w:rsidRPr="0077400F" w:rsidRDefault="0008491A" w:rsidP="009560E7">
      <w:pPr>
        <w:pStyle w:val="a3"/>
        <w:tabs>
          <w:tab w:val="left" w:pos="708"/>
        </w:tabs>
        <w:jc w:val="both"/>
        <w:rPr>
          <w:sz w:val="24"/>
          <w:szCs w:val="24"/>
        </w:rPr>
      </w:pPr>
    </w:p>
    <w:p w:rsidR="0008491A" w:rsidRPr="0077400F" w:rsidRDefault="007A0925" w:rsidP="009560E7">
      <w:pPr>
        <w:pStyle w:val="a3"/>
        <w:tabs>
          <w:tab w:val="left" w:pos="708"/>
        </w:tabs>
        <w:jc w:val="both"/>
        <w:rPr>
          <w:sz w:val="24"/>
          <w:szCs w:val="24"/>
        </w:rPr>
      </w:pPr>
      <w:r>
        <w:rPr>
          <w:sz w:val="24"/>
          <w:szCs w:val="24"/>
        </w:rPr>
        <w:t>14</w:t>
      </w:r>
      <w:r w:rsidR="0008491A" w:rsidRPr="0077400F">
        <w:rPr>
          <w:sz w:val="24"/>
          <w:szCs w:val="24"/>
        </w:rPr>
        <w:t>. Расходы на доставку нескольких имущественных объектов распределяются в первоначальную стоимость этих объектов пропорционально их стоимости, указанной в договоре поставки.</w:t>
      </w:r>
    </w:p>
    <w:p w:rsidR="00161029" w:rsidRDefault="00161029" w:rsidP="00912708">
      <w:pPr>
        <w:pStyle w:val="a3"/>
        <w:tabs>
          <w:tab w:val="left" w:pos="708"/>
        </w:tabs>
        <w:jc w:val="center"/>
        <w:rPr>
          <w:sz w:val="24"/>
          <w:szCs w:val="24"/>
          <w:u w:val="single"/>
        </w:rPr>
      </w:pPr>
    </w:p>
    <w:p w:rsidR="0008491A" w:rsidRPr="0077400F" w:rsidRDefault="0008491A" w:rsidP="00912708">
      <w:pPr>
        <w:pStyle w:val="a3"/>
        <w:tabs>
          <w:tab w:val="left" w:pos="708"/>
        </w:tabs>
        <w:jc w:val="center"/>
        <w:rPr>
          <w:sz w:val="24"/>
          <w:szCs w:val="24"/>
          <w:u w:val="single"/>
        </w:rPr>
      </w:pPr>
      <w:r w:rsidRPr="0077400F">
        <w:rPr>
          <w:sz w:val="24"/>
          <w:szCs w:val="24"/>
          <w:u w:val="single"/>
        </w:rPr>
        <w:t>7. Переоценка основных средств</w:t>
      </w:r>
    </w:p>
    <w:p w:rsidR="0008491A" w:rsidRPr="0077400F" w:rsidRDefault="0008491A" w:rsidP="00912708">
      <w:pPr>
        <w:pStyle w:val="a3"/>
        <w:tabs>
          <w:tab w:val="left" w:pos="708"/>
        </w:tabs>
        <w:rPr>
          <w:sz w:val="24"/>
          <w:szCs w:val="24"/>
        </w:rPr>
      </w:pPr>
    </w:p>
    <w:p w:rsidR="0008491A" w:rsidRPr="0077400F" w:rsidRDefault="0008491A" w:rsidP="00161029">
      <w:pPr>
        <w:pStyle w:val="makeword"/>
        <w:spacing w:before="0" w:beforeAutospacing="0" w:after="0"/>
        <w:ind w:firstLine="708"/>
      </w:pPr>
      <w:r w:rsidRPr="0077400F">
        <w:t>При переоценке объекта основных средств накопленная амортизация на дату переоценки пересчитывается пропорционально изменению первоначальной стоимости объекта таким образом, чтобы его остаточная стоимость после переоценки равнялась его переоцененной стоимости. При этом балансовая стоимость и накопленная амортизация увеличиваются (умножаются) на одинак</w:t>
      </w:r>
      <w:r w:rsidRPr="0077400F">
        <w:t>о</w:t>
      </w:r>
      <w:r w:rsidRPr="0077400F">
        <w:lastRenderedPageBreak/>
        <w:t>вый коэффициент таким образом, чтобы при их суммировании получить переоцененную сто</w:t>
      </w:r>
      <w:r w:rsidRPr="0077400F">
        <w:t>и</w:t>
      </w:r>
      <w:r w:rsidRPr="0077400F">
        <w:t>мость на дату проведения переоценки.</w:t>
      </w:r>
    </w:p>
    <w:p w:rsidR="0008491A" w:rsidRPr="0077400F" w:rsidRDefault="0008491A" w:rsidP="00161029">
      <w:pPr>
        <w:pStyle w:val="makeword"/>
        <w:spacing w:before="0" w:beforeAutospacing="0" w:after="0"/>
        <w:ind w:firstLine="708"/>
      </w:pPr>
      <w:r w:rsidRPr="0077400F">
        <w:t>Начисление амортизации приостанавливается с 1-го числа месяца, следующего за месяцем, в котором основное средство было передано на модернизацию, реконструкцию. А возобновляется с 1-го числа месяца, следующего за месяцем, в котором модернизация, реконструкция была зако</w:t>
      </w:r>
      <w:r w:rsidRPr="0077400F">
        <w:t>н</w:t>
      </w:r>
      <w:r w:rsidRPr="0077400F">
        <w:t>чена.</w:t>
      </w:r>
    </w:p>
    <w:p w:rsidR="0008491A" w:rsidRPr="0077400F" w:rsidRDefault="0008491A" w:rsidP="009560E7">
      <w:pPr>
        <w:pStyle w:val="a3"/>
        <w:tabs>
          <w:tab w:val="left" w:pos="708"/>
        </w:tabs>
        <w:jc w:val="both"/>
        <w:rPr>
          <w:sz w:val="24"/>
          <w:szCs w:val="24"/>
        </w:rPr>
      </w:pPr>
    </w:p>
    <w:p w:rsidR="0008491A" w:rsidRPr="0077400F" w:rsidRDefault="0008491A" w:rsidP="00F119D8">
      <w:pPr>
        <w:pStyle w:val="a3"/>
        <w:tabs>
          <w:tab w:val="left" w:pos="708"/>
        </w:tabs>
        <w:jc w:val="center"/>
        <w:rPr>
          <w:sz w:val="24"/>
          <w:szCs w:val="24"/>
          <w:u w:val="single"/>
        </w:rPr>
      </w:pPr>
      <w:r w:rsidRPr="0077400F">
        <w:rPr>
          <w:sz w:val="24"/>
          <w:szCs w:val="24"/>
          <w:u w:val="single"/>
        </w:rPr>
        <w:t>8. Материальные запасы</w:t>
      </w:r>
    </w:p>
    <w:p w:rsidR="0008491A" w:rsidRPr="0077400F" w:rsidRDefault="0008491A" w:rsidP="004E31CD">
      <w:pPr>
        <w:pStyle w:val="a3"/>
        <w:tabs>
          <w:tab w:val="left" w:pos="708"/>
        </w:tabs>
        <w:jc w:val="both"/>
        <w:rPr>
          <w:sz w:val="24"/>
          <w:szCs w:val="24"/>
        </w:rPr>
      </w:pPr>
    </w:p>
    <w:p w:rsidR="0008491A" w:rsidRPr="0077400F" w:rsidRDefault="00161029" w:rsidP="009560E7">
      <w:pPr>
        <w:pStyle w:val="a3"/>
        <w:tabs>
          <w:tab w:val="left" w:pos="708"/>
        </w:tabs>
        <w:jc w:val="both"/>
        <w:rPr>
          <w:sz w:val="24"/>
          <w:szCs w:val="24"/>
        </w:rPr>
      </w:pPr>
      <w:r>
        <w:rPr>
          <w:sz w:val="24"/>
          <w:szCs w:val="24"/>
        </w:rPr>
        <w:tab/>
      </w:r>
      <w:r w:rsidR="0008491A" w:rsidRPr="0077400F">
        <w:rPr>
          <w:sz w:val="24"/>
          <w:szCs w:val="24"/>
        </w:rPr>
        <w:t>1. Учреждение учитывает в составе материальных запасов материальные объекты, указа</w:t>
      </w:r>
      <w:r w:rsidR="0008491A" w:rsidRPr="0077400F">
        <w:rPr>
          <w:sz w:val="24"/>
          <w:szCs w:val="24"/>
        </w:rPr>
        <w:t>н</w:t>
      </w:r>
      <w:r w:rsidR="0008491A" w:rsidRPr="0077400F">
        <w:rPr>
          <w:sz w:val="24"/>
          <w:szCs w:val="24"/>
        </w:rPr>
        <w:t>ные в пунктах 98–99 Инструкции к Единому плану счетов № 157н, а также производственный и хозяйственный инвентарь, перечень которого приведен в приложении 7.</w:t>
      </w:r>
    </w:p>
    <w:p w:rsidR="0008491A" w:rsidRPr="0077400F" w:rsidRDefault="0008491A" w:rsidP="00271CAC">
      <w:pPr>
        <w:pStyle w:val="a3"/>
        <w:tabs>
          <w:tab w:val="left" w:pos="708"/>
        </w:tabs>
        <w:jc w:val="both"/>
        <w:rPr>
          <w:sz w:val="24"/>
          <w:szCs w:val="24"/>
        </w:rPr>
      </w:pPr>
    </w:p>
    <w:p w:rsidR="0008491A" w:rsidRPr="0077400F" w:rsidRDefault="00161029" w:rsidP="00271CAC">
      <w:pPr>
        <w:pStyle w:val="a3"/>
        <w:tabs>
          <w:tab w:val="left" w:pos="708"/>
        </w:tabs>
        <w:jc w:val="both"/>
        <w:rPr>
          <w:sz w:val="24"/>
          <w:szCs w:val="24"/>
        </w:rPr>
      </w:pPr>
      <w:r>
        <w:rPr>
          <w:sz w:val="24"/>
          <w:szCs w:val="24"/>
        </w:rPr>
        <w:tab/>
      </w:r>
      <w:r w:rsidR="0008491A" w:rsidRPr="0077400F">
        <w:rPr>
          <w:sz w:val="24"/>
          <w:szCs w:val="24"/>
        </w:rPr>
        <w:t>2. Оценка материальных запасов, приобретенных за плату, осуществляется по фактической стоимости приобретения с учетом расходов, связанных с их приобретением.</w:t>
      </w:r>
    </w:p>
    <w:p w:rsidR="0008491A" w:rsidRPr="0077400F" w:rsidRDefault="0008491A" w:rsidP="00271CAC">
      <w:pPr>
        <w:pStyle w:val="a3"/>
        <w:tabs>
          <w:tab w:val="left" w:pos="708"/>
        </w:tabs>
        <w:jc w:val="both"/>
        <w:rPr>
          <w:sz w:val="24"/>
          <w:szCs w:val="24"/>
        </w:rPr>
      </w:pPr>
      <w:r w:rsidRPr="0077400F">
        <w:rPr>
          <w:sz w:val="24"/>
          <w:szCs w:val="24"/>
        </w:rPr>
        <w:t>При одновременном приобретении нескольких видов материальных запасов расходы, связанные с их приобретением, распределяются пропорционально договорной цене приобретаемых матери</w:t>
      </w:r>
      <w:r w:rsidRPr="0077400F">
        <w:rPr>
          <w:sz w:val="24"/>
          <w:szCs w:val="24"/>
        </w:rPr>
        <w:t>а</w:t>
      </w:r>
      <w:r w:rsidRPr="0077400F">
        <w:rPr>
          <w:sz w:val="24"/>
          <w:szCs w:val="24"/>
        </w:rPr>
        <w:t>лов.</w:t>
      </w:r>
    </w:p>
    <w:p w:rsidR="0008491A" w:rsidRPr="0077400F" w:rsidRDefault="0008491A" w:rsidP="00271CAC">
      <w:pPr>
        <w:pStyle w:val="a3"/>
        <w:tabs>
          <w:tab w:val="left" w:pos="708"/>
        </w:tabs>
        <w:jc w:val="both"/>
        <w:rPr>
          <w:sz w:val="24"/>
          <w:szCs w:val="24"/>
        </w:rPr>
      </w:pPr>
      <w:r w:rsidRPr="0077400F">
        <w:rPr>
          <w:sz w:val="24"/>
          <w:szCs w:val="24"/>
        </w:rPr>
        <w:t>Основание: п. п. 6, 100, 102 Инструкции N 157н</w:t>
      </w:r>
    </w:p>
    <w:p w:rsidR="0008491A" w:rsidRPr="0077400F" w:rsidRDefault="0008491A" w:rsidP="009560E7">
      <w:pPr>
        <w:pStyle w:val="a3"/>
        <w:tabs>
          <w:tab w:val="left" w:pos="708"/>
        </w:tabs>
        <w:jc w:val="both"/>
        <w:rPr>
          <w:sz w:val="24"/>
          <w:szCs w:val="24"/>
        </w:rPr>
      </w:pPr>
    </w:p>
    <w:p w:rsidR="0008491A" w:rsidRPr="0077400F" w:rsidRDefault="00161029" w:rsidP="00271CAC">
      <w:pPr>
        <w:pStyle w:val="a3"/>
        <w:tabs>
          <w:tab w:val="left" w:pos="708"/>
        </w:tabs>
        <w:jc w:val="both"/>
        <w:rPr>
          <w:sz w:val="24"/>
          <w:szCs w:val="24"/>
        </w:rPr>
      </w:pPr>
      <w:r>
        <w:rPr>
          <w:sz w:val="24"/>
          <w:szCs w:val="24"/>
        </w:rPr>
        <w:tab/>
      </w:r>
      <w:r w:rsidR="0008491A" w:rsidRPr="0077400F">
        <w:rPr>
          <w:sz w:val="24"/>
          <w:szCs w:val="24"/>
        </w:rPr>
        <w:t>3</w:t>
      </w:r>
      <w:r>
        <w:rPr>
          <w:sz w:val="24"/>
          <w:szCs w:val="24"/>
        </w:rPr>
        <w:t>.</w:t>
      </w:r>
      <w:r w:rsidR="0008491A" w:rsidRPr="0077400F">
        <w:rPr>
          <w:sz w:val="24"/>
          <w:szCs w:val="24"/>
        </w:rPr>
        <w:t xml:space="preserve"> Признание в учете материалов, полученных при ликвидации нефинансовых материал</w:t>
      </w:r>
      <w:r w:rsidR="0008491A" w:rsidRPr="0077400F">
        <w:rPr>
          <w:sz w:val="24"/>
          <w:szCs w:val="24"/>
        </w:rPr>
        <w:t>ь</w:t>
      </w:r>
      <w:r w:rsidR="0008491A" w:rsidRPr="0077400F">
        <w:rPr>
          <w:sz w:val="24"/>
          <w:szCs w:val="24"/>
        </w:rPr>
        <w:t>ных активов (в том числе ветоши, полученной от списания мягкого инвентаря), отражается по справедливой стоимости, определяемой методом рыночных цен.</w:t>
      </w:r>
    </w:p>
    <w:p w:rsidR="0008491A" w:rsidRPr="0077400F" w:rsidRDefault="0008491A" w:rsidP="00271CAC">
      <w:pPr>
        <w:pStyle w:val="a3"/>
        <w:tabs>
          <w:tab w:val="left" w:pos="708"/>
        </w:tabs>
        <w:jc w:val="both"/>
        <w:rPr>
          <w:sz w:val="24"/>
          <w:szCs w:val="24"/>
        </w:rPr>
      </w:pPr>
      <w:r w:rsidRPr="0077400F">
        <w:rPr>
          <w:sz w:val="24"/>
          <w:szCs w:val="24"/>
        </w:rPr>
        <w:t>Основание: п. п. 52, 54 ФСБУ "Концептуальные основы", п. 106 Инструкции № 157н.</w:t>
      </w:r>
    </w:p>
    <w:p w:rsidR="0008491A" w:rsidRPr="0077400F" w:rsidRDefault="0008491A" w:rsidP="00271CAC">
      <w:pPr>
        <w:pStyle w:val="a3"/>
        <w:tabs>
          <w:tab w:val="left" w:pos="708"/>
        </w:tabs>
        <w:jc w:val="both"/>
        <w:rPr>
          <w:sz w:val="24"/>
          <w:szCs w:val="24"/>
        </w:rPr>
      </w:pPr>
    </w:p>
    <w:p w:rsidR="0008491A" w:rsidRPr="0077400F" w:rsidRDefault="00161029" w:rsidP="009560E7">
      <w:pPr>
        <w:pStyle w:val="a3"/>
        <w:tabs>
          <w:tab w:val="left" w:pos="708"/>
        </w:tabs>
        <w:jc w:val="both"/>
        <w:rPr>
          <w:sz w:val="24"/>
          <w:szCs w:val="24"/>
        </w:rPr>
      </w:pPr>
      <w:r>
        <w:rPr>
          <w:sz w:val="24"/>
          <w:szCs w:val="24"/>
        </w:rPr>
        <w:tab/>
      </w:r>
      <w:r w:rsidR="0008491A" w:rsidRPr="0077400F">
        <w:rPr>
          <w:sz w:val="24"/>
          <w:szCs w:val="24"/>
        </w:rPr>
        <w:t>4. Нормы на расходы горюче-смазочных материалов (ГСМ),</w:t>
      </w:r>
      <w:r>
        <w:rPr>
          <w:sz w:val="24"/>
          <w:szCs w:val="24"/>
        </w:rPr>
        <w:t xml:space="preserve"> </w:t>
      </w:r>
      <w:r w:rsidR="0008491A" w:rsidRPr="0077400F">
        <w:rPr>
          <w:sz w:val="24"/>
          <w:szCs w:val="24"/>
        </w:rPr>
        <w:t>период применения зимней надбавки к нормам расхода ГСМ и ее величина ежегодно утверждаются Распоряжением главы Администрации поселения</w:t>
      </w:r>
      <w:r w:rsidR="00077ECF" w:rsidRPr="0077400F">
        <w:rPr>
          <w:sz w:val="24"/>
          <w:szCs w:val="24"/>
        </w:rPr>
        <w:t>.</w:t>
      </w:r>
    </w:p>
    <w:p w:rsidR="0008491A" w:rsidRPr="0077400F" w:rsidRDefault="0008491A" w:rsidP="009560E7">
      <w:pPr>
        <w:pStyle w:val="a3"/>
        <w:tabs>
          <w:tab w:val="left" w:pos="708"/>
        </w:tabs>
        <w:jc w:val="both"/>
        <w:rPr>
          <w:sz w:val="24"/>
          <w:szCs w:val="24"/>
        </w:rPr>
      </w:pPr>
      <w:r w:rsidRPr="0077400F">
        <w:rPr>
          <w:sz w:val="24"/>
          <w:szCs w:val="24"/>
        </w:rPr>
        <w:t>Основание: п. 6 Инструкции № 157н</w:t>
      </w:r>
    </w:p>
    <w:p w:rsidR="0008491A" w:rsidRPr="0077400F" w:rsidRDefault="00161029" w:rsidP="009560E7">
      <w:pPr>
        <w:pStyle w:val="a3"/>
        <w:tabs>
          <w:tab w:val="left" w:pos="708"/>
        </w:tabs>
        <w:jc w:val="both"/>
        <w:rPr>
          <w:sz w:val="24"/>
          <w:szCs w:val="24"/>
        </w:rPr>
      </w:pPr>
      <w:r>
        <w:rPr>
          <w:sz w:val="24"/>
          <w:szCs w:val="24"/>
        </w:rPr>
        <w:tab/>
      </w:r>
      <w:r w:rsidR="0008491A" w:rsidRPr="0077400F">
        <w:rPr>
          <w:sz w:val="24"/>
          <w:szCs w:val="24"/>
        </w:rPr>
        <w:t xml:space="preserve">ГСМ списывается на расходы по фактическому расходу на основании путевых листов, но не выше норм, установленных Распоряжением главы Администрации </w:t>
      </w:r>
      <w:proofErr w:type="spellStart"/>
      <w:r w:rsidR="007A0925">
        <w:rPr>
          <w:sz w:val="24"/>
          <w:szCs w:val="24"/>
        </w:rPr>
        <w:t>Бессергеневского</w:t>
      </w:r>
      <w:proofErr w:type="spellEnd"/>
      <w:r w:rsidR="001D2427" w:rsidRPr="0077400F">
        <w:rPr>
          <w:sz w:val="24"/>
          <w:szCs w:val="24"/>
        </w:rPr>
        <w:t xml:space="preserve"> сельского поселения</w:t>
      </w:r>
      <w:r w:rsidR="0008491A" w:rsidRPr="0077400F">
        <w:rPr>
          <w:sz w:val="24"/>
          <w:szCs w:val="24"/>
        </w:rPr>
        <w:t>.</w:t>
      </w:r>
    </w:p>
    <w:p w:rsidR="0008491A" w:rsidRPr="0077400F" w:rsidRDefault="0008491A" w:rsidP="009560E7">
      <w:pPr>
        <w:pStyle w:val="a3"/>
        <w:tabs>
          <w:tab w:val="left" w:pos="708"/>
        </w:tabs>
        <w:jc w:val="both"/>
        <w:rPr>
          <w:sz w:val="24"/>
          <w:szCs w:val="24"/>
        </w:rPr>
      </w:pPr>
      <w:r w:rsidRPr="0077400F">
        <w:rPr>
          <w:sz w:val="24"/>
          <w:szCs w:val="24"/>
        </w:rPr>
        <w:t>Основание: Методические рекомендации №АМ-23-р</w:t>
      </w:r>
    </w:p>
    <w:p w:rsidR="0008491A" w:rsidRPr="0077400F" w:rsidRDefault="0008491A" w:rsidP="009560E7">
      <w:pPr>
        <w:pStyle w:val="a3"/>
        <w:tabs>
          <w:tab w:val="left" w:pos="708"/>
        </w:tabs>
        <w:jc w:val="both"/>
        <w:rPr>
          <w:sz w:val="24"/>
          <w:szCs w:val="24"/>
        </w:rPr>
      </w:pPr>
    </w:p>
    <w:p w:rsidR="0008491A" w:rsidRPr="0077400F" w:rsidRDefault="00161029" w:rsidP="009560E7">
      <w:pPr>
        <w:pStyle w:val="a3"/>
        <w:tabs>
          <w:tab w:val="left" w:pos="708"/>
        </w:tabs>
        <w:jc w:val="both"/>
        <w:rPr>
          <w:sz w:val="24"/>
          <w:szCs w:val="24"/>
        </w:rPr>
      </w:pPr>
      <w:r>
        <w:rPr>
          <w:sz w:val="24"/>
          <w:szCs w:val="24"/>
        </w:rPr>
        <w:tab/>
      </w:r>
      <w:r w:rsidR="0008491A" w:rsidRPr="0077400F">
        <w:rPr>
          <w:sz w:val="24"/>
          <w:szCs w:val="24"/>
        </w:rPr>
        <w:t>5. Выдача в эксплуатацию на нужды учреждения канцелярских принадлежностей, запасных частей и хозяйственных материалов оформляется Ведомостью выдачи материальных ценностей на нужды учреждения (ф. 0504210). Эта ведомость является основанием для списания материальных запасов.</w:t>
      </w:r>
    </w:p>
    <w:p w:rsidR="0008491A" w:rsidRPr="0077400F" w:rsidRDefault="0008491A" w:rsidP="00271CAC">
      <w:pPr>
        <w:pStyle w:val="a3"/>
        <w:tabs>
          <w:tab w:val="left" w:pos="708"/>
        </w:tabs>
        <w:jc w:val="both"/>
        <w:rPr>
          <w:sz w:val="24"/>
          <w:szCs w:val="24"/>
        </w:rPr>
      </w:pPr>
      <w:r w:rsidRPr="0077400F">
        <w:rPr>
          <w:sz w:val="24"/>
          <w:szCs w:val="24"/>
        </w:rPr>
        <w:t>Основание: п. 6 Инструкции № 157н</w:t>
      </w:r>
    </w:p>
    <w:p w:rsidR="0008491A" w:rsidRPr="0077400F" w:rsidRDefault="0008491A" w:rsidP="009560E7">
      <w:pPr>
        <w:pStyle w:val="a3"/>
        <w:tabs>
          <w:tab w:val="left" w:pos="708"/>
        </w:tabs>
        <w:jc w:val="both"/>
        <w:rPr>
          <w:sz w:val="24"/>
          <w:szCs w:val="24"/>
        </w:rPr>
      </w:pPr>
    </w:p>
    <w:p w:rsidR="0008491A" w:rsidRPr="0077400F" w:rsidRDefault="00161029" w:rsidP="009560E7">
      <w:pPr>
        <w:pStyle w:val="a3"/>
        <w:tabs>
          <w:tab w:val="left" w:pos="708"/>
        </w:tabs>
        <w:jc w:val="both"/>
        <w:rPr>
          <w:sz w:val="24"/>
          <w:szCs w:val="24"/>
        </w:rPr>
      </w:pPr>
      <w:r>
        <w:rPr>
          <w:sz w:val="24"/>
          <w:szCs w:val="24"/>
        </w:rPr>
        <w:tab/>
      </w:r>
      <w:r w:rsidR="0008491A" w:rsidRPr="0077400F">
        <w:rPr>
          <w:sz w:val="24"/>
          <w:szCs w:val="24"/>
        </w:rPr>
        <w:t>6. Мягкий и хозяйственный инвентарь списываются по Акту о списании мягкого и хозя</w:t>
      </w:r>
      <w:r w:rsidR="0008491A" w:rsidRPr="0077400F">
        <w:rPr>
          <w:sz w:val="24"/>
          <w:szCs w:val="24"/>
        </w:rPr>
        <w:t>й</w:t>
      </w:r>
      <w:r w:rsidR="0008491A" w:rsidRPr="0077400F">
        <w:rPr>
          <w:sz w:val="24"/>
          <w:szCs w:val="24"/>
        </w:rPr>
        <w:t>ственного инвентаря (ф. 0504143).</w:t>
      </w:r>
    </w:p>
    <w:p w:rsidR="0008491A" w:rsidRPr="0077400F" w:rsidRDefault="00161029" w:rsidP="009560E7">
      <w:pPr>
        <w:pStyle w:val="a3"/>
        <w:tabs>
          <w:tab w:val="left" w:pos="708"/>
        </w:tabs>
        <w:jc w:val="both"/>
        <w:rPr>
          <w:sz w:val="24"/>
          <w:szCs w:val="24"/>
        </w:rPr>
      </w:pPr>
      <w:r>
        <w:rPr>
          <w:sz w:val="24"/>
          <w:szCs w:val="24"/>
        </w:rPr>
        <w:tab/>
      </w:r>
      <w:r w:rsidR="0008491A" w:rsidRPr="0077400F">
        <w:rPr>
          <w:sz w:val="24"/>
          <w:szCs w:val="24"/>
        </w:rPr>
        <w:t>В остальных случаях материальные запасы списываются по акту о списании материальных запасов (ф. 0504230).</w:t>
      </w:r>
    </w:p>
    <w:p w:rsidR="0008491A" w:rsidRPr="0077400F" w:rsidRDefault="0008491A" w:rsidP="009560E7">
      <w:pPr>
        <w:pStyle w:val="a3"/>
        <w:tabs>
          <w:tab w:val="left" w:pos="708"/>
        </w:tabs>
        <w:jc w:val="both"/>
        <w:rPr>
          <w:sz w:val="24"/>
          <w:szCs w:val="24"/>
        </w:rPr>
      </w:pPr>
    </w:p>
    <w:p w:rsidR="0008491A" w:rsidRPr="0077400F" w:rsidRDefault="00161029" w:rsidP="00271CAC">
      <w:pPr>
        <w:pStyle w:val="a3"/>
        <w:tabs>
          <w:tab w:val="left" w:pos="708"/>
        </w:tabs>
        <w:jc w:val="both"/>
        <w:rPr>
          <w:sz w:val="24"/>
          <w:szCs w:val="24"/>
        </w:rPr>
      </w:pPr>
      <w:r>
        <w:rPr>
          <w:sz w:val="24"/>
          <w:szCs w:val="24"/>
        </w:rPr>
        <w:tab/>
      </w:r>
      <w:r w:rsidR="0008491A" w:rsidRPr="0077400F">
        <w:rPr>
          <w:sz w:val="24"/>
          <w:szCs w:val="24"/>
        </w:rPr>
        <w:t>7. Выбытие (отпуск) материальных запасов производится по фактической стоимости ка</w:t>
      </w:r>
      <w:r w:rsidR="0008491A" w:rsidRPr="0077400F">
        <w:rPr>
          <w:sz w:val="24"/>
          <w:szCs w:val="24"/>
        </w:rPr>
        <w:t>ж</w:t>
      </w:r>
      <w:r w:rsidR="0008491A" w:rsidRPr="0077400F">
        <w:rPr>
          <w:sz w:val="24"/>
          <w:szCs w:val="24"/>
        </w:rPr>
        <w:t>дой единицы.</w:t>
      </w:r>
    </w:p>
    <w:p w:rsidR="0008491A" w:rsidRPr="0077400F" w:rsidRDefault="0008491A" w:rsidP="00271CAC">
      <w:pPr>
        <w:pStyle w:val="a3"/>
        <w:tabs>
          <w:tab w:val="left" w:pos="708"/>
        </w:tabs>
        <w:jc w:val="both"/>
        <w:rPr>
          <w:sz w:val="24"/>
          <w:szCs w:val="24"/>
        </w:rPr>
      </w:pPr>
      <w:r w:rsidRPr="0077400F">
        <w:rPr>
          <w:sz w:val="24"/>
          <w:szCs w:val="24"/>
        </w:rPr>
        <w:t>Основание: п. 46 ФСБУ "Концептуальные основы", п. 108 Инструкции № 157н</w:t>
      </w:r>
    </w:p>
    <w:p w:rsidR="0008491A" w:rsidRPr="0077400F" w:rsidRDefault="0008491A" w:rsidP="009560E7">
      <w:pPr>
        <w:pStyle w:val="a3"/>
        <w:tabs>
          <w:tab w:val="left" w:pos="708"/>
        </w:tabs>
        <w:jc w:val="both"/>
        <w:rPr>
          <w:sz w:val="24"/>
          <w:szCs w:val="24"/>
        </w:rPr>
      </w:pPr>
    </w:p>
    <w:p w:rsidR="0008491A" w:rsidRPr="0077400F" w:rsidRDefault="00161029" w:rsidP="009560E7">
      <w:pPr>
        <w:pStyle w:val="a3"/>
        <w:tabs>
          <w:tab w:val="left" w:pos="708"/>
        </w:tabs>
        <w:jc w:val="both"/>
        <w:rPr>
          <w:sz w:val="24"/>
          <w:szCs w:val="24"/>
        </w:rPr>
      </w:pPr>
      <w:r>
        <w:rPr>
          <w:sz w:val="24"/>
          <w:szCs w:val="24"/>
        </w:rPr>
        <w:tab/>
      </w:r>
      <w:r w:rsidR="0008491A" w:rsidRPr="0077400F">
        <w:rPr>
          <w:sz w:val="24"/>
          <w:szCs w:val="24"/>
        </w:rPr>
        <w:t xml:space="preserve">8. </w:t>
      </w:r>
      <w:proofErr w:type="gramStart"/>
      <w:r w:rsidR="0008491A" w:rsidRPr="0077400F">
        <w:rPr>
          <w:sz w:val="24"/>
          <w:szCs w:val="24"/>
        </w:rPr>
        <w:t xml:space="preserve">Учет на </w:t>
      </w:r>
      <w:proofErr w:type="spellStart"/>
      <w:r w:rsidR="0008491A" w:rsidRPr="0077400F">
        <w:rPr>
          <w:sz w:val="24"/>
          <w:szCs w:val="24"/>
        </w:rPr>
        <w:t>забалансовом</w:t>
      </w:r>
      <w:proofErr w:type="spellEnd"/>
      <w:r w:rsidR="0008491A" w:rsidRPr="0077400F">
        <w:rPr>
          <w:sz w:val="24"/>
          <w:szCs w:val="24"/>
        </w:rPr>
        <w:t xml:space="preserve"> счете 09 «Запасные части к транспортным средствам, выданные взамен изношенных» ведется в условной оценке 1 руб. за 1 шт. Учету подлежат запасные части и </w:t>
      </w:r>
      <w:r w:rsidR="0008491A" w:rsidRPr="0077400F">
        <w:rPr>
          <w:sz w:val="24"/>
          <w:szCs w:val="24"/>
        </w:rPr>
        <w:lastRenderedPageBreak/>
        <w:t>другие комплектующие, которые могут быть использованы на других автомобилях (</w:t>
      </w:r>
      <w:proofErr w:type="spellStart"/>
      <w:r w:rsidR="0008491A" w:rsidRPr="0077400F">
        <w:rPr>
          <w:sz w:val="24"/>
          <w:szCs w:val="24"/>
        </w:rPr>
        <w:t>нетипизир</w:t>
      </w:r>
      <w:r w:rsidR="0008491A" w:rsidRPr="0077400F">
        <w:rPr>
          <w:sz w:val="24"/>
          <w:szCs w:val="24"/>
        </w:rPr>
        <w:t>о</w:t>
      </w:r>
      <w:r w:rsidR="0008491A" w:rsidRPr="0077400F">
        <w:rPr>
          <w:sz w:val="24"/>
          <w:szCs w:val="24"/>
        </w:rPr>
        <w:t>ванные</w:t>
      </w:r>
      <w:proofErr w:type="spellEnd"/>
      <w:r w:rsidR="0008491A" w:rsidRPr="0077400F">
        <w:rPr>
          <w:sz w:val="24"/>
          <w:szCs w:val="24"/>
        </w:rPr>
        <w:t xml:space="preserve"> запчасти и комплектующие), такие как:</w:t>
      </w:r>
      <w:proofErr w:type="gramEnd"/>
    </w:p>
    <w:p w:rsidR="0008491A" w:rsidRPr="0077400F" w:rsidRDefault="0008491A" w:rsidP="009560E7">
      <w:pPr>
        <w:pStyle w:val="a3"/>
        <w:tabs>
          <w:tab w:val="left" w:pos="708"/>
        </w:tabs>
        <w:jc w:val="both"/>
        <w:rPr>
          <w:sz w:val="24"/>
          <w:szCs w:val="24"/>
        </w:rPr>
      </w:pPr>
      <w:r w:rsidRPr="0077400F">
        <w:rPr>
          <w:sz w:val="24"/>
          <w:szCs w:val="24"/>
        </w:rPr>
        <w:t>•</w:t>
      </w:r>
      <w:r w:rsidRPr="0077400F">
        <w:rPr>
          <w:sz w:val="24"/>
          <w:szCs w:val="24"/>
        </w:rPr>
        <w:tab/>
        <w:t>автомобильные шины;</w:t>
      </w:r>
    </w:p>
    <w:p w:rsidR="0008491A" w:rsidRPr="0077400F" w:rsidRDefault="0008491A" w:rsidP="009560E7">
      <w:pPr>
        <w:pStyle w:val="a3"/>
        <w:tabs>
          <w:tab w:val="left" w:pos="708"/>
        </w:tabs>
        <w:jc w:val="both"/>
        <w:rPr>
          <w:sz w:val="24"/>
          <w:szCs w:val="24"/>
        </w:rPr>
      </w:pPr>
      <w:r w:rsidRPr="0077400F">
        <w:rPr>
          <w:sz w:val="24"/>
          <w:szCs w:val="24"/>
        </w:rPr>
        <w:t>•</w:t>
      </w:r>
      <w:r w:rsidRPr="0077400F">
        <w:rPr>
          <w:sz w:val="24"/>
          <w:szCs w:val="24"/>
        </w:rPr>
        <w:tab/>
        <w:t>колесные диски;</w:t>
      </w:r>
    </w:p>
    <w:p w:rsidR="0008491A" w:rsidRPr="0077400F" w:rsidRDefault="0008491A" w:rsidP="009560E7">
      <w:pPr>
        <w:pStyle w:val="a3"/>
        <w:tabs>
          <w:tab w:val="left" w:pos="708"/>
        </w:tabs>
        <w:jc w:val="both"/>
        <w:rPr>
          <w:sz w:val="24"/>
          <w:szCs w:val="24"/>
        </w:rPr>
      </w:pPr>
      <w:r w:rsidRPr="0077400F">
        <w:rPr>
          <w:sz w:val="24"/>
          <w:szCs w:val="24"/>
        </w:rPr>
        <w:t>•</w:t>
      </w:r>
      <w:r w:rsidRPr="0077400F">
        <w:rPr>
          <w:sz w:val="24"/>
          <w:szCs w:val="24"/>
        </w:rPr>
        <w:tab/>
        <w:t>аккумуляторы;</w:t>
      </w:r>
    </w:p>
    <w:p w:rsidR="0008491A" w:rsidRPr="0077400F" w:rsidRDefault="0008491A" w:rsidP="009560E7">
      <w:pPr>
        <w:pStyle w:val="a3"/>
        <w:tabs>
          <w:tab w:val="left" w:pos="708"/>
        </w:tabs>
        <w:jc w:val="both"/>
        <w:rPr>
          <w:sz w:val="24"/>
          <w:szCs w:val="24"/>
        </w:rPr>
      </w:pPr>
      <w:r w:rsidRPr="0077400F">
        <w:rPr>
          <w:sz w:val="24"/>
          <w:szCs w:val="24"/>
        </w:rPr>
        <w:t>•</w:t>
      </w:r>
      <w:r w:rsidRPr="0077400F">
        <w:rPr>
          <w:sz w:val="24"/>
          <w:szCs w:val="24"/>
        </w:rPr>
        <w:tab/>
        <w:t xml:space="preserve">наборы </w:t>
      </w:r>
      <w:proofErr w:type="spellStart"/>
      <w:r w:rsidRPr="0077400F">
        <w:rPr>
          <w:sz w:val="24"/>
          <w:szCs w:val="24"/>
        </w:rPr>
        <w:t>автоинструмента</w:t>
      </w:r>
      <w:proofErr w:type="spellEnd"/>
      <w:r w:rsidRPr="0077400F">
        <w:rPr>
          <w:sz w:val="24"/>
          <w:szCs w:val="24"/>
        </w:rPr>
        <w:t>;</w:t>
      </w:r>
    </w:p>
    <w:p w:rsidR="0008491A" w:rsidRPr="0077400F" w:rsidRDefault="0008491A" w:rsidP="009560E7">
      <w:pPr>
        <w:pStyle w:val="a3"/>
        <w:tabs>
          <w:tab w:val="left" w:pos="708"/>
        </w:tabs>
        <w:jc w:val="both"/>
        <w:rPr>
          <w:sz w:val="24"/>
          <w:szCs w:val="24"/>
        </w:rPr>
      </w:pPr>
      <w:r w:rsidRPr="0077400F">
        <w:rPr>
          <w:sz w:val="24"/>
          <w:szCs w:val="24"/>
        </w:rPr>
        <w:t>•</w:t>
      </w:r>
      <w:r w:rsidRPr="0077400F">
        <w:rPr>
          <w:sz w:val="24"/>
          <w:szCs w:val="24"/>
        </w:rPr>
        <w:tab/>
        <w:t>аптечки;</w:t>
      </w:r>
    </w:p>
    <w:p w:rsidR="0008491A" w:rsidRPr="0077400F" w:rsidRDefault="0008491A" w:rsidP="009560E7">
      <w:pPr>
        <w:pStyle w:val="a3"/>
        <w:tabs>
          <w:tab w:val="left" w:pos="708"/>
        </w:tabs>
        <w:jc w:val="both"/>
        <w:rPr>
          <w:sz w:val="24"/>
          <w:szCs w:val="24"/>
        </w:rPr>
      </w:pPr>
      <w:r w:rsidRPr="0077400F">
        <w:rPr>
          <w:sz w:val="24"/>
          <w:szCs w:val="24"/>
        </w:rPr>
        <w:t>•</w:t>
      </w:r>
      <w:r w:rsidRPr="0077400F">
        <w:rPr>
          <w:sz w:val="24"/>
          <w:szCs w:val="24"/>
        </w:rPr>
        <w:tab/>
        <w:t>огнетушители</w:t>
      </w:r>
    </w:p>
    <w:p w:rsidR="0008491A" w:rsidRPr="0077400F" w:rsidRDefault="0008491A" w:rsidP="009560E7">
      <w:pPr>
        <w:pStyle w:val="a3"/>
        <w:tabs>
          <w:tab w:val="left" w:pos="708"/>
        </w:tabs>
        <w:jc w:val="both"/>
        <w:rPr>
          <w:sz w:val="24"/>
          <w:szCs w:val="24"/>
        </w:rPr>
      </w:pPr>
      <w:r w:rsidRPr="0077400F">
        <w:rPr>
          <w:sz w:val="24"/>
          <w:szCs w:val="24"/>
        </w:rPr>
        <w:t>Аналитический учет по счету ведется в разрезе автомобилей и материально ответственных лиц.</w:t>
      </w:r>
    </w:p>
    <w:p w:rsidR="0008491A" w:rsidRPr="0077400F" w:rsidRDefault="0008491A" w:rsidP="009560E7">
      <w:pPr>
        <w:pStyle w:val="a3"/>
        <w:tabs>
          <w:tab w:val="left" w:pos="708"/>
        </w:tabs>
        <w:jc w:val="both"/>
        <w:rPr>
          <w:sz w:val="24"/>
          <w:szCs w:val="24"/>
        </w:rPr>
      </w:pPr>
      <w:r w:rsidRPr="0077400F">
        <w:rPr>
          <w:sz w:val="24"/>
          <w:szCs w:val="24"/>
        </w:rPr>
        <w:t>Поступление на счет 09 отражается:</w:t>
      </w:r>
    </w:p>
    <w:p w:rsidR="0008491A" w:rsidRPr="0077400F" w:rsidRDefault="0008491A" w:rsidP="007547DE">
      <w:pPr>
        <w:pStyle w:val="a3"/>
        <w:numPr>
          <w:ilvl w:val="0"/>
          <w:numId w:val="15"/>
        </w:numPr>
        <w:jc w:val="both"/>
        <w:rPr>
          <w:sz w:val="24"/>
          <w:szCs w:val="24"/>
        </w:rPr>
      </w:pPr>
      <w:r w:rsidRPr="0077400F">
        <w:rPr>
          <w:sz w:val="24"/>
          <w:szCs w:val="24"/>
        </w:rPr>
        <w:t>при установке (передаче материально ответственному лицу) соответствующих запчастей после списания со счета КБК 1.105.36.000 «Прочие материальные запасы – иное движимое имущество учреждения»;</w:t>
      </w:r>
    </w:p>
    <w:p w:rsidR="0008491A" w:rsidRPr="0077400F" w:rsidRDefault="0008491A" w:rsidP="007547DE">
      <w:pPr>
        <w:pStyle w:val="a3"/>
        <w:numPr>
          <w:ilvl w:val="0"/>
          <w:numId w:val="15"/>
        </w:numPr>
        <w:jc w:val="both"/>
        <w:rPr>
          <w:sz w:val="24"/>
          <w:szCs w:val="24"/>
        </w:rPr>
      </w:pPr>
      <w:r w:rsidRPr="0077400F">
        <w:rPr>
          <w:sz w:val="24"/>
          <w:szCs w:val="24"/>
        </w:rPr>
        <w:t>при безвозмездном поступлении автомобиля от государственных (муниципальных) учр</w:t>
      </w:r>
      <w:r w:rsidRPr="0077400F">
        <w:rPr>
          <w:sz w:val="24"/>
          <w:szCs w:val="24"/>
        </w:rPr>
        <w:t>е</w:t>
      </w:r>
      <w:r w:rsidRPr="0077400F">
        <w:rPr>
          <w:sz w:val="24"/>
          <w:szCs w:val="24"/>
        </w:rPr>
        <w:t xml:space="preserve">ждений с документальной передачей остатков </w:t>
      </w:r>
      <w:proofErr w:type="spellStart"/>
      <w:r w:rsidRPr="0077400F">
        <w:rPr>
          <w:sz w:val="24"/>
          <w:szCs w:val="24"/>
        </w:rPr>
        <w:t>забалансового</w:t>
      </w:r>
      <w:proofErr w:type="spellEnd"/>
      <w:r w:rsidRPr="0077400F">
        <w:rPr>
          <w:sz w:val="24"/>
          <w:szCs w:val="24"/>
        </w:rPr>
        <w:t xml:space="preserve"> счета 09.</w:t>
      </w:r>
    </w:p>
    <w:p w:rsidR="0008491A" w:rsidRPr="0077400F" w:rsidRDefault="0008491A" w:rsidP="007547DE">
      <w:pPr>
        <w:pStyle w:val="a3"/>
        <w:numPr>
          <w:ilvl w:val="0"/>
          <w:numId w:val="15"/>
        </w:numPr>
        <w:jc w:val="both"/>
        <w:rPr>
          <w:sz w:val="24"/>
          <w:szCs w:val="24"/>
        </w:rPr>
      </w:pPr>
      <w:r w:rsidRPr="0077400F">
        <w:rPr>
          <w:sz w:val="24"/>
          <w:szCs w:val="24"/>
        </w:rPr>
        <w:t>При безвозмездном получении от государственных (муниципальных) учреждений запасных частей, учитываемых передающей стороной на счете 09, но не подлежащих учету на ук</w:t>
      </w:r>
      <w:r w:rsidRPr="0077400F">
        <w:rPr>
          <w:sz w:val="24"/>
          <w:szCs w:val="24"/>
        </w:rPr>
        <w:t>а</w:t>
      </w:r>
      <w:r w:rsidRPr="0077400F">
        <w:rPr>
          <w:sz w:val="24"/>
          <w:szCs w:val="24"/>
        </w:rPr>
        <w:t>занном счете в соответствии с настоящей учетной политикой, оприходование запчастей на счет 09 не производится.</w:t>
      </w:r>
    </w:p>
    <w:p w:rsidR="0008491A" w:rsidRPr="0077400F" w:rsidRDefault="0008491A" w:rsidP="009560E7">
      <w:pPr>
        <w:pStyle w:val="a3"/>
        <w:tabs>
          <w:tab w:val="left" w:pos="708"/>
        </w:tabs>
        <w:jc w:val="both"/>
        <w:rPr>
          <w:sz w:val="24"/>
          <w:szCs w:val="24"/>
        </w:rPr>
      </w:pPr>
      <w:r w:rsidRPr="0077400F">
        <w:rPr>
          <w:sz w:val="24"/>
          <w:szCs w:val="24"/>
        </w:rPr>
        <w:t>Внутреннее перемещение по счету отражается:</w:t>
      </w:r>
    </w:p>
    <w:p w:rsidR="0008491A" w:rsidRPr="0077400F" w:rsidRDefault="0008491A" w:rsidP="007547DE">
      <w:pPr>
        <w:pStyle w:val="a3"/>
        <w:numPr>
          <w:ilvl w:val="0"/>
          <w:numId w:val="16"/>
        </w:numPr>
        <w:jc w:val="both"/>
        <w:rPr>
          <w:sz w:val="24"/>
          <w:szCs w:val="24"/>
        </w:rPr>
      </w:pPr>
      <w:r w:rsidRPr="0077400F">
        <w:rPr>
          <w:sz w:val="24"/>
          <w:szCs w:val="24"/>
        </w:rPr>
        <w:t>при передаче на другой автомобиль;</w:t>
      </w:r>
    </w:p>
    <w:p w:rsidR="0008491A" w:rsidRPr="0077400F" w:rsidRDefault="0008491A" w:rsidP="007547DE">
      <w:pPr>
        <w:pStyle w:val="a3"/>
        <w:numPr>
          <w:ilvl w:val="0"/>
          <w:numId w:val="16"/>
        </w:numPr>
        <w:jc w:val="both"/>
        <w:rPr>
          <w:sz w:val="24"/>
          <w:szCs w:val="24"/>
        </w:rPr>
      </w:pPr>
      <w:r w:rsidRPr="0077400F">
        <w:rPr>
          <w:sz w:val="24"/>
          <w:szCs w:val="24"/>
        </w:rPr>
        <w:t>при передаче другому материально ответственному лицу вместе с автомобилем.</w:t>
      </w:r>
    </w:p>
    <w:p w:rsidR="0008491A" w:rsidRPr="0077400F" w:rsidRDefault="0008491A" w:rsidP="009560E7">
      <w:pPr>
        <w:pStyle w:val="a3"/>
        <w:tabs>
          <w:tab w:val="left" w:pos="708"/>
        </w:tabs>
        <w:jc w:val="both"/>
        <w:rPr>
          <w:sz w:val="24"/>
          <w:szCs w:val="24"/>
        </w:rPr>
      </w:pPr>
      <w:r w:rsidRPr="0077400F">
        <w:rPr>
          <w:sz w:val="24"/>
          <w:szCs w:val="24"/>
        </w:rPr>
        <w:t>Выбытие со счета 09 отражается:</w:t>
      </w:r>
    </w:p>
    <w:p w:rsidR="0008491A" w:rsidRPr="0077400F" w:rsidRDefault="0008491A" w:rsidP="007547DE">
      <w:pPr>
        <w:pStyle w:val="a3"/>
        <w:numPr>
          <w:ilvl w:val="0"/>
          <w:numId w:val="17"/>
        </w:numPr>
        <w:jc w:val="both"/>
        <w:rPr>
          <w:sz w:val="24"/>
          <w:szCs w:val="24"/>
        </w:rPr>
      </w:pPr>
      <w:r w:rsidRPr="0077400F">
        <w:rPr>
          <w:sz w:val="24"/>
          <w:szCs w:val="24"/>
        </w:rPr>
        <w:t>при списании автомобиля по установленным основаниям;</w:t>
      </w:r>
    </w:p>
    <w:p w:rsidR="0008491A" w:rsidRPr="0077400F" w:rsidRDefault="0008491A" w:rsidP="007547DE">
      <w:pPr>
        <w:pStyle w:val="a3"/>
        <w:numPr>
          <w:ilvl w:val="0"/>
          <w:numId w:val="17"/>
        </w:numPr>
        <w:jc w:val="both"/>
        <w:rPr>
          <w:sz w:val="24"/>
          <w:szCs w:val="24"/>
        </w:rPr>
      </w:pPr>
      <w:r w:rsidRPr="0077400F">
        <w:rPr>
          <w:sz w:val="24"/>
          <w:szCs w:val="24"/>
        </w:rPr>
        <w:t>при установке новых запчастей взамен непригодных к эксплуатации.</w:t>
      </w:r>
    </w:p>
    <w:p w:rsidR="0008491A" w:rsidRPr="0077400F" w:rsidRDefault="0008491A" w:rsidP="009560E7">
      <w:pPr>
        <w:pStyle w:val="a3"/>
        <w:tabs>
          <w:tab w:val="left" w:pos="708"/>
        </w:tabs>
        <w:jc w:val="both"/>
        <w:rPr>
          <w:sz w:val="24"/>
          <w:szCs w:val="24"/>
        </w:rPr>
      </w:pPr>
      <w:r w:rsidRPr="0077400F">
        <w:rPr>
          <w:sz w:val="24"/>
          <w:szCs w:val="24"/>
        </w:rPr>
        <w:t>Основание: пункты 349–350 Инструкции к Единому плану счетов № 157н</w:t>
      </w:r>
    </w:p>
    <w:p w:rsidR="0008491A" w:rsidRPr="0077400F" w:rsidRDefault="0008491A" w:rsidP="009560E7">
      <w:pPr>
        <w:pStyle w:val="a3"/>
        <w:tabs>
          <w:tab w:val="left" w:pos="708"/>
        </w:tabs>
        <w:jc w:val="both"/>
        <w:rPr>
          <w:sz w:val="24"/>
          <w:szCs w:val="24"/>
        </w:rPr>
      </w:pPr>
    </w:p>
    <w:p w:rsidR="0008491A" w:rsidRPr="0077400F" w:rsidRDefault="00161029" w:rsidP="009560E7">
      <w:pPr>
        <w:pStyle w:val="a3"/>
        <w:tabs>
          <w:tab w:val="left" w:pos="708"/>
        </w:tabs>
        <w:jc w:val="both"/>
        <w:rPr>
          <w:sz w:val="24"/>
          <w:szCs w:val="24"/>
        </w:rPr>
      </w:pPr>
      <w:r>
        <w:rPr>
          <w:sz w:val="24"/>
          <w:szCs w:val="24"/>
        </w:rPr>
        <w:tab/>
      </w:r>
      <w:r w:rsidR="0008491A" w:rsidRPr="0077400F">
        <w:rPr>
          <w:sz w:val="24"/>
          <w:szCs w:val="24"/>
        </w:rPr>
        <w:t>9. Фактическая стоимость материальных запасов, полученных в результате ремонта, ра</w:t>
      </w:r>
      <w:r w:rsidR="0008491A" w:rsidRPr="0077400F">
        <w:rPr>
          <w:sz w:val="24"/>
          <w:szCs w:val="24"/>
        </w:rPr>
        <w:t>з</w:t>
      </w:r>
      <w:r w:rsidR="0008491A" w:rsidRPr="0077400F">
        <w:rPr>
          <w:sz w:val="24"/>
          <w:szCs w:val="24"/>
        </w:rPr>
        <w:t xml:space="preserve">борки, утилизации (ликвидации) основных средств или иного имущества, определяется исходя </w:t>
      </w:r>
      <w:proofErr w:type="gramStart"/>
      <w:r w:rsidR="0008491A" w:rsidRPr="0077400F">
        <w:rPr>
          <w:sz w:val="24"/>
          <w:szCs w:val="24"/>
        </w:rPr>
        <w:t>из</w:t>
      </w:r>
      <w:proofErr w:type="gramEnd"/>
      <w:r w:rsidR="0008491A" w:rsidRPr="0077400F">
        <w:rPr>
          <w:sz w:val="24"/>
          <w:szCs w:val="24"/>
        </w:rPr>
        <w:t>:</w:t>
      </w:r>
    </w:p>
    <w:p w:rsidR="0008491A" w:rsidRPr="0077400F" w:rsidRDefault="0008491A" w:rsidP="009560E7">
      <w:pPr>
        <w:pStyle w:val="a3"/>
        <w:tabs>
          <w:tab w:val="left" w:pos="708"/>
        </w:tabs>
        <w:jc w:val="both"/>
        <w:rPr>
          <w:sz w:val="24"/>
          <w:szCs w:val="24"/>
        </w:rPr>
      </w:pPr>
      <w:r w:rsidRPr="0077400F">
        <w:rPr>
          <w:sz w:val="24"/>
          <w:szCs w:val="24"/>
        </w:rPr>
        <w:t>– их справедливой стоимости на дату принятия к бухгалтерскому учету, рассчитанной методом рыночных цен;</w:t>
      </w:r>
    </w:p>
    <w:p w:rsidR="0008491A" w:rsidRPr="0077400F" w:rsidRDefault="0008491A" w:rsidP="009560E7">
      <w:pPr>
        <w:pStyle w:val="a3"/>
        <w:tabs>
          <w:tab w:val="left" w:pos="708"/>
        </w:tabs>
        <w:jc w:val="both"/>
        <w:rPr>
          <w:sz w:val="24"/>
          <w:szCs w:val="24"/>
        </w:rPr>
      </w:pPr>
      <w:r w:rsidRPr="0077400F">
        <w:rPr>
          <w:sz w:val="24"/>
          <w:szCs w:val="24"/>
        </w:rPr>
        <w:t>– сумм, уплачиваемых учреждением за доставку материальных запасов, приведение их в состо</w:t>
      </w:r>
      <w:r w:rsidRPr="0077400F">
        <w:rPr>
          <w:sz w:val="24"/>
          <w:szCs w:val="24"/>
        </w:rPr>
        <w:t>я</w:t>
      </w:r>
      <w:r w:rsidRPr="0077400F">
        <w:rPr>
          <w:sz w:val="24"/>
          <w:szCs w:val="24"/>
        </w:rPr>
        <w:t>ние, пригодное для использования.</w:t>
      </w:r>
    </w:p>
    <w:p w:rsidR="0008491A" w:rsidRPr="0077400F" w:rsidRDefault="0008491A" w:rsidP="009560E7">
      <w:pPr>
        <w:pStyle w:val="a3"/>
        <w:tabs>
          <w:tab w:val="left" w:pos="708"/>
        </w:tabs>
        <w:jc w:val="both"/>
        <w:rPr>
          <w:sz w:val="24"/>
          <w:szCs w:val="24"/>
        </w:rPr>
      </w:pPr>
      <w:r w:rsidRPr="0077400F">
        <w:rPr>
          <w:sz w:val="24"/>
          <w:szCs w:val="24"/>
        </w:rPr>
        <w:t>Основание: пункты 52–60 Стандарта «Концептуальные основы бухучета и отчетности»</w:t>
      </w:r>
    </w:p>
    <w:p w:rsidR="0008491A" w:rsidRPr="0077400F" w:rsidRDefault="0008491A" w:rsidP="009560E7">
      <w:pPr>
        <w:pStyle w:val="a3"/>
        <w:tabs>
          <w:tab w:val="left" w:pos="708"/>
        </w:tabs>
        <w:jc w:val="both"/>
        <w:rPr>
          <w:sz w:val="24"/>
          <w:szCs w:val="24"/>
        </w:rPr>
      </w:pPr>
    </w:p>
    <w:p w:rsidR="0008491A" w:rsidRPr="0077400F" w:rsidRDefault="00161029" w:rsidP="00271CAC">
      <w:pPr>
        <w:pStyle w:val="a3"/>
        <w:tabs>
          <w:tab w:val="left" w:pos="708"/>
        </w:tabs>
        <w:jc w:val="both"/>
        <w:rPr>
          <w:sz w:val="24"/>
          <w:szCs w:val="24"/>
        </w:rPr>
      </w:pPr>
      <w:r>
        <w:rPr>
          <w:sz w:val="24"/>
          <w:szCs w:val="24"/>
        </w:rPr>
        <w:tab/>
      </w:r>
      <w:r w:rsidR="0008491A" w:rsidRPr="0077400F">
        <w:rPr>
          <w:sz w:val="24"/>
          <w:szCs w:val="24"/>
        </w:rPr>
        <w:t>10. Передача материальных запасов подрядчику для изготовления (создания) объектов н</w:t>
      </w:r>
      <w:r w:rsidR="0008491A" w:rsidRPr="0077400F">
        <w:rPr>
          <w:sz w:val="24"/>
          <w:szCs w:val="24"/>
        </w:rPr>
        <w:t>е</w:t>
      </w:r>
      <w:r w:rsidR="0008491A" w:rsidRPr="0077400F">
        <w:rPr>
          <w:sz w:val="24"/>
          <w:szCs w:val="24"/>
        </w:rPr>
        <w:t>финансовых активов осуществляется по Накладной на отпуск материалов (материальных ценн</w:t>
      </w:r>
      <w:r w:rsidR="0008491A" w:rsidRPr="0077400F">
        <w:rPr>
          <w:sz w:val="24"/>
          <w:szCs w:val="24"/>
        </w:rPr>
        <w:t>о</w:t>
      </w:r>
      <w:r w:rsidR="0008491A" w:rsidRPr="0077400F">
        <w:rPr>
          <w:sz w:val="24"/>
          <w:szCs w:val="24"/>
        </w:rPr>
        <w:t>стей) на сторону (ф. 0504205).</w:t>
      </w:r>
    </w:p>
    <w:p w:rsidR="0008491A" w:rsidRPr="0077400F" w:rsidRDefault="0008491A" w:rsidP="00271CAC">
      <w:pPr>
        <w:pStyle w:val="a3"/>
        <w:tabs>
          <w:tab w:val="left" w:pos="708"/>
        </w:tabs>
        <w:jc w:val="both"/>
        <w:rPr>
          <w:sz w:val="24"/>
          <w:szCs w:val="24"/>
        </w:rPr>
      </w:pPr>
      <w:r w:rsidRPr="0077400F">
        <w:rPr>
          <w:sz w:val="24"/>
          <w:szCs w:val="24"/>
        </w:rPr>
        <w:t>Основание: п. 116 Инструкции № 157н</w:t>
      </w:r>
    </w:p>
    <w:p w:rsidR="0008491A" w:rsidRPr="0077400F" w:rsidRDefault="0008491A" w:rsidP="009560E7">
      <w:pPr>
        <w:pStyle w:val="a3"/>
        <w:tabs>
          <w:tab w:val="left" w:pos="708"/>
        </w:tabs>
        <w:jc w:val="both"/>
        <w:rPr>
          <w:sz w:val="24"/>
          <w:szCs w:val="24"/>
        </w:rPr>
      </w:pPr>
    </w:p>
    <w:p w:rsidR="0008491A" w:rsidRPr="0077400F" w:rsidRDefault="0008491A" w:rsidP="00977182">
      <w:pPr>
        <w:pStyle w:val="a3"/>
        <w:tabs>
          <w:tab w:val="left" w:pos="708"/>
        </w:tabs>
        <w:jc w:val="center"/>
        <w:rPr>
          <w:sz w:val="24"/>
          <w:szCs w:val="24"/>
          <w:u w:val="single"/>
        </w:rPr>
      </w:pPr>
      <w:r w:rsidRPr="0077400F">
        <w:rPr>
          <w:sz w:val="24"/>
          <w:szCs w:val="24"/>
          <w:u w:val="single"/>
        </w:rPr>
        <w:t>9. Стоимость безвозмездно полученных нефинансовых активов</w:t>
      </w:r>
    </w:p>
    <w:p w:rsidR="0008491A" w:rsidRPr="0077400F" w:rsidRDefault="0008491A" w:rsidP="009560E7">
      <w:pPr>
        <w:pStyle w:val="a3"/>
        <w:tabs>
          <w:tab w:val="left" w:pos="708"/>
        </w:tabs>
        <w:jc w:val="both"/>
        <w:rPr>
          <w:sz w:val="24"/>
          <w:szCs w:val="24"/>
        </w:rPr>
      </w:pPr>
    </w:p>
    <w:p w:rsidR="0008491A" w:rsidRPr="0077400F" w:rsidRDefault="00161029" w:rsidP="009560E7">
      <w:pPr>
        <w:pStyle w:val="a3"/>
        <w:tabs>
          <w:tab w:val="left" w:pos="708"/>
        </w:tabs>
        <w:jc w:val="both"/>
        <w:rPr>
          <w:sz w:val="24"/>
          <w:szCs w:val="24"/>
        </w:rPr>
      </w:pPr>
      <w:r>
        <w:rPr>
          <w:sz w:val="24"/>
          <w:szCs w:val="24"/>
        </w:rPr>
        <w:tab/>
      </w:r>
      <w:r w:rsidR="0008491A" w:rsidRPr="0077400F">
        <w:rPr>
          <w:sz w:val="24"/>
          <w:szCs w:val="24"/>
        </w:rPr>
        <w:t>1. Безвозмездно полученные объекты нефинансовых активов, а также неучтенные объекты, выявленные при проведении проверок и инвентаризаций, принимаются к учету по их справедл</w:t>
      </w:r>
      <w:r w:rsidR="0008491A" w:rsidRPr="0077400F">
        <w:rPr>
          <w:sz w:val="24"/>
          <w:szCs w:val="24"/>
        </w:rPr>
        <w:t>и</w:t>
      </w:r>
      <w:r w:rsidR="0008491A" w:rsidRPr="0077400F">
        <w:rPr>
          <w:sz w:val="24"/>
          <w:szCs w:val="24"/>
        </w:rPr>
        <w:t>вой стоимости, определенной комиссией по поступлению и выбытию активов методом рыночных цен. Комиссия вправе выбрать метод амортизированной стоимости замещения, если он более д</w:t>
      </w:r>
      <w:r w:rsidR="0008491A" w:rsidRPr="0077400F">
        <w:rPr>
          <w:sz w:val="24"/>
          <w:szCs w:val="24"/>
        </w:rPr>
        <w:t>о</w:t>
      </w:r>
      <w:r w:rsidR="0008491A" w:rsidRPr="0077400F">
        <w:rPr>
          <w:sz w:val="24"/>
          <w:szCs w:val="24"/>
        </w:rPr>
        <w:t>стоверно определяет стоимость объекта.</w:t>
      </w:r>
    </w:p>
    <w:p w:rsidR="0008491A" w:rsidRPr="0077400F" w:rsidRDefault="0008491A" w:rsidP="009560E7">
      <w:pPr>
        <w:pStyle w:val="a3"/>
        <w:tabs>
          <w:tab w:val="left" w:pos="708"/>
        </w:tabs>
        <w:jc w:val="both"/>
        <w:rPr>
          <w:sz w:val="24"/>
          <w:szCs w:val="24"/>
        </w:rPr>
      </w:pPr>
      <w:r w:rsidRPr="0077400F">
        <w:rPr>
          <w:sz w:val="24"/>
          <w:szCs w:val="24"/>
        </w:rPr>
        <w:t>Основание: пункты 52–60 Стандарта «Концептуальные основы бухучета и отчетности»</w:t>
      </w:r>
    </w:p>
    <w:p w:rsidR="0008491A" w:rsidRPr="0077400F" w:rsidRDefault="0008491A" w:rsidP="009560E7">
      <w:pPr>
        <w:pStyle w:val="a3"/>
        <w:tabs>
          <w:tab w:val="left" w:pos="708"/>
        </w:tabs>
        <w:jc w:val="both"/>
        <w:rPr>
          <w:sz w:val="24"/>
          <w:szCs w:val="24"/>
        </w:rPr>
      </w:pPr>
    </w:p>
    <w:p w:rsidR="0008491A" w:rsidRPr="0077400F" w:rsidRDefault="00161029" w:rsidP="009560E7">
      <w:pPr>
        <w:pStyle w:val="a3"/>
        <w:tabs>
          <w:tab w:val="left" w:pos="708"/>
        </w:tabs>
        <w:jc w:val="both"/>
        <w:rPr>
          <w:sz w:val="24"/>
          <w:szCs w:val="24"/>
        </w:rPr>
      </w:pPr>
      <w:r>
        <w:rPr>
          <w:sz w:val="24"/>
          <w:szCs w:val="24"/>
        </w:rPr>
        <w:tab/>
      </w:r>
      <w:r w:rsidR="0008491A" w:rsidRPr="0077400F">
        <w:rPr>
          <w:sz w:val="24"/>
          <w:szCs w:val="24"/>
        </w:rPr>
        <w:t xml:space="preserve">2. Данные о рыночной цене должны быть подтверждены документально: </w:t>
      </w:r>
    </w:p>
    <w:p w:rsidR="0008491A" w:rsidRPr="0077400F" w:rsidRDefault="00161029" w:rsidP="00161029">
      <w:pPr>
        <w:pStyle w:val="a3"/>
        <w:tabs>
          <w:tab w:val="left" w:pos="708"/>
        </w:tabs>
        <w:jc w:val="both"/>
        <w:rPr>
          <w:sz w:val="24"/>
          <w:szCs w:val="24"/>
        </w:rPr>
      </w:pPr>
      <w:r>
        <w:rPr>
          <w:sz w:val="24"/>
          <w:szCs w:val="24"/>
        </w:rPr>
        <w:t>-</w:t>
      </w:r>
      <w:r w:rsidR="0008491A" w:rsidRPr="0077400F">
        <w:rPr>
          <w:sz w:val="24"/>
          <w:szCs w:val="24"/>
        </w:rPr>
        <w:t xml:space="preserve"> справками (другими подтверждающими документами) Росстата;</w:t>
      </w:r>
    </w:p>
    <w:p w:rsidR="0008491A" w:rsidRPr="0077400F" w:rsidRDefault="00161029" w:rsidP="00161029">
      <w:pPr>
        <w:pStyle w:val="a3"/>
        <w:tabs>
          <w:tab w:val="left" w:pos="708"/>
        </w:tabs>
        <w:jc w:val="both"/>
        <w:rPr>
          <w:sz w:val="24"/>
          <w:szCs w:val="24"/>
        </w:rPr>
      </w:pPr>
      <w:r>
        <w:rPr>
          <w:sz w:val="24"/>
          <w:szCs w:val="24"/>
        </w:rPr>
        <w:t>-</w:t>
      </w:r>
      <w:r w:rsidR="0008491A" w:rsidRPr="0077400F">
        <w:rPr>
          <w:sz w:val="24"/>
          <w:szCs w:val="24"/>
        </w:rPr>
        <w:t xml:space="preserve"> прайс-листами заводов-изготовителей;</w:t>
      </w:r>
    </w:p>
    <w:p w:rsidR="0008491A" w:rsidRPr="0077400F" w:rsidRDefault="00161029" w:rsidP="00161029">
      <w:pPr>
        <w:pStyle w:val="a3"/>
        <w:tabs>
          <w:tab w:val="left" w:pos="708"/>
        </w:tabs>
        <w:jc w:val="both"/>
        <w:rPr>
          <w:sz w:val="24"/>
          <w:szCs w:val="24"/>
        </w:rPr>
      </w:pPr>
      <w:r>
        <w:rPr>
          <w:sz w:val="24"/>
          <w:szCs w:val="24"/>
        </w:rPr>
        <w:lastRenderedPageBreak/>
        <w:t>-</w:t>
      </w:r>
      <w:r w:rsidR="0008491A" w:rsidRPr="0077400F">
        <w:rPr>
          <w:sz w:val="24"/>
          <w:szCs w:val="24"/>
        </w:rPr>
        <w:t xml:space="preserve"> справками (другими подтверждающими документами) оценщиков;</w:t>
      </w:r>
    </w:p>
    <w:p w:rsidR="0008491A" w:rsidRPr="0077400F" w:rsidRDefault="00161029" w:rsidP="00161029">
      <w:pPr>
        <w:pStyle w:val="a3"/>
        <w:tabs>
          <w:tab w:val="left" w:pos="708"/>
        </w:tabs>
        <w:jc w:val="both"/>
        <w:rPr>
          <w:sz w:val="24"/>
          <w:szCs w:val="24"/>
        </w:rPr>
      </w:pPr>
      <w:r>
        <w:rPr>
          <w:sz w:val="24"/>
          <w:szCs w:val="24"/>
        </w:rPr>
        <w:t>-</w:t>
      </w:r>
      <w:r w:rsidR="0008491A" w:rsidRPr="0077400F">
        <w:rPr>
          <w:sz w:val="24"/>
          <w:szCs w:val="24"/>
        </w:rPr>
        <w:t xml:space="preserve"> информацией, размещенной в СМИ, и т. д.</w:t>
      </w:r>
    </w:p>
    <w:p w:rsidR="0008491A" w:rsidRPr="0077400F" w:rsidRDefault="00161029" w:rsidP="009560E7">
      <w:pPr>
        <w:pStyle w:val="a3"/>
        <w:tabs>
          <w:tab w:val="left" w:pos="708"/>
        </w:tabs>
        <w:jc w:val="both"/>
        <w:rPr>
          <w:sz w:val="24"/>
          <w:szCs w:val="24"/>
        </w:rPr>
      </w:pPr>
      <w:r>
        <w:rPr>
          <w:sz w:val="24"/>
          <w:szCs w:val="24"/>
        </w:rPr>
        <w:tab/>
      </w:r>
      <w:r w:rsidR="0008491A" w:rsidRPr="0077400F">
        <w:rPr>
          <w:sz w:val="24"/>
          <w:szCs w:val="24"/>
        </w:rPr>
        <w:t>В случаях невозможности документального подтверждения стоимость определяется эк</w:t>
      </w:r>
      <w:r w:rsidR="0008491A" w:rsidRPr="0077400F">
        <w:rPr>
          <w:sz w:val="24"/>
          <w:szCs w:val="24"/>
        </w:rPr>
        <w:t>с</w:t>
      </w:r>
      <w:r w:rsidR="0008491A" w:rsidRPr="0077400F">
        <w:rPr>
          <w:sz w:val="24"/>
          <w:szCs w:val="24"/>
        </w:rPr>
        <w:t>пертным путем.</w:t>
      </w:r>
    </w:p>
    <w:p w:rsidR="0008491A" w:rsidRPr="0077400F" w:rsidRDefault="0008491A" w:rsidP="009560E7">
      <w:pPr>
        <w:pStyle w:val="a3"/>
        <w:tabs>
          <w:tab w:val="left" w:pos="708"/>
        </w:tabs>
        <w:jc w:val="both"/>
        <w:rPr>
          <w:sz w:val="24"/>
          <w:szCs w:val="24"/>
        </w:rPr>
      </w:pPr>
    </w:p>
    <w:p w:rsidR="0008491A" w:rsidRPr="0077400F" w:rsidRDefault="0008491A" w:rsidP="00977182">
      <w:pPr>
        <w:pStyle w:val="a3"/>
        <w:tabs>
          <w:tab w:val="left" w:pos="708"/>
        </w:tabs>
        <w:jc w:val="center"/>
        <w:rPr>
          <w:sz w:val="24"/>
          <w:szCs w:val="24"/>
          <w:u w:val="single"/>
        </w:rPr>
      </w:pPr>
      <w:r w:rsidRPr="0077400F">
        <w:rPr>
          <w:sz w:val="24"/>
          <w:szCs w:val="24"/>
          <w:u w:val="single"/>
        </w:rPr>
        <w:t>10. Расчеты с подотчетными лицами</w:t>
      </w:r>
    </w:p>
    <w:p w:rsidR="0008491A" w:rsidRPr="0077400F" w:rsidRDefault="0008491A" w:rsidP="009560E7">
      <w:pPr>
        <w:pStyle w:val="a3"/>
        <w:tabs>
          <w:tab w:val="left" w:pos="708"/>
        </w:tabs>
        <w:jc w:val="both"/>
        <w:rPr>
          <w:sz w:val="24"/>
          <w:szCs w:val="24"/>
        </w:rPr>
      </w:pPr>
    </w:p>
    <w:p w:rsidR="0008491A" w:rsidRPr="0077400F" w:rsidRDefault="00161029" w:rsidP="009560E7">
      <w:pPr>
        <w:pStyle w:val="a3"/>
        <w:tabs>
          <w:tab w:val="left" w:pos="708"/>
        </w:tabs>
        <w:jc w:val="both"/>
        <w:rPr>
          <w:sz w:val="24"/>
          <w:szCs w:val="24"/>
        </w:rPr>
      </w:pPr>
      <w:r>
        <w:rPr>
          <w:sz w:val="24"/>
          <w:szCs w:val="24"/>
        </w:rPr>
        <w:tab/>
      </w:r>
      <w:r w:rsidR="0008491A" w:rsidRPr="0077400F">
        <w:rPr>
          <w:sz w:val="24"/>
          <w:szCs w:val="24"/>
        </w:rPr>
        <w:t xml:space="preserve">1. Денежные средства выдаются под отчет на основании </w:t>
      </w:r>
      <w:r w:rsidR="001D2427" w:rsidRPr="0077400F">
        <w:rPr>
          <w:sz w:val="24"/>
          <w:szCs w:val="24"/>
        </w:rPr>
        <w:t>распоряжения</w:t>
      </w:r>
      <w:r w:rsidR="0008491A" w:rsidRPr="0077400F">
        <w:rPr>
          <w:sz w:val="24"/>
          <w:szCs w:val="24"/>
        </w:rPr>
        <w:t xml:space="preserve"> руководителя или служебной записки, согласованной с руководителем. Выдача денежных средств под отчет прои</w:t>
      </w:r>
      <w:r w:rsidR="0008491A" w:rsidRPr="0077400F">
        <w:rPr>
          <w:sz w:val="24"/>
          <w:szCs w:val="24"/>
        </w:rPr>
        <w:t>з</w:t>
      </w:r>
      <w:r w:rsidR="0008491A" w:rsidRPr="0077400F">
        <w:rPr>
          <w:sz w:val="24"/>
          <w:szCs w:val="24"/>
        </w:rPr>
        <w:t>водится путем:</w:t>
      </w:r>
    </w:p>
    <w:p w:rsidR="0008491A" w:rsidRPr="0077400F" w:rsidRDefault="0008491A" w:rsidP="00C07867">
      <w:pPr>
        <w:pStyle w:val="a3"/>
        <w:numPr>
          <w:ilvl w:val="0"/>
          <w:numId w:val="12"/>
        </w:numPr>
        <w:tabs>
          <w:tab w:val="left" w:pos="708"/>
        </w:tabs>
        <w:jc w:val="both"/>
        <w:rPr>
          <w:sz w:val="24"/>
          <w:szCs w:val="24"/>
        </w:rPr>
      </w:pPr>
      <w:r w:rsidRPr="0077400F">
        <w:rPr>
          <w:sz w:val="24"/>
          <w:szCs w:val="24"/>
        </w:rPr>
        <w:t>перечисления на зарплатную карту материально ответственного лица.</w:t>
      </w:r>
    </w:p>
    <w:p w:rsidR="0008491A" w:rsidRPr="0077400F" w:rsidRDefault="00161029" w:rsidP="00C042C5">
      <w:pPr>
        <w:pStyle w:val="a3"/>
        <w:tabs>
          <w:tab w:val="left" w:pos="708"/>
        </w:tabs>
        <w:jc w:val="both"/>
        <w:rPr>
          <w:sz w:val="24"/>
          <w:szCs w:val="24"/>
        </w:rPr>
      </w:pPr>
      <w:r>
        <w:rPr>
          <w:sz w:val="24"/>
          <w:szCs w:val="24"/>
        </w:rPr>
        <w:tab/>
      </w:r>
      <w:r w:rsidR="0008491A" w:rsidRPr="0077400F">
        <w:rPr>
          <w:sz w:val="24"/>
          <w:szCs w:val="24"/>
        </w:rPr>
        <w:t xml:space="preserve">Способ выдачи денежных средств указывается в служебной записке или </w:t>
      </w:r>
      <w:r w:rsidR="001D2427" w:rsidRPr="0077400F">
        <w:rPr>
          <w:sz w:val="24"/>
          <w:szCs w:val="24"/>
        </w:rPr>
        <w:t>распоряжении</w:t>
      </w:r>
      <w:r w:rsidR="0008491A" w:rsidRPr="0077400F">
        <w:rPr>
          <w:sz w:val="24"/>
          <w:szCs w:val="24"/>
        </w:rPr>
        <w:t xml:space="preserve"> р</w:t>
      </w:r>
      <w:r w:rsidR="0008491A" w:rsidRPr="0077400F">
        <w:rPr>
          <w:sz w:val="24"/>
          <w:szCs w:val="24"/>
        </w:rPr>
        <w:t>у</w:t>
      </w:r>
      <w:r w:rsidR="0008491A" w:rsidRPr="0077400F">
        <w:rPr>
          <w:sz w:val="24"/>
          <w:szCs w:val="24"/>
        </w:rPr>
        <w:t>ководителя.</w:t>
      </w:r>
    </w:p>
    <w:p w:rsidR="0008491A" w:rsidRPr="0077400F" w:rsidRDefault="00161029" w:rsidP="00C042C5">
      <w:pPr>
        <w:pStyle w:val="a3"/>
        <w:tabs>
          <w:tab w:val="left" w:pos="708"/>
        </w:tabs>
        <w:jc w:val="both"/>
        <w:rPr>
          <w:sz w:val="24"/>
          <w:szCs w:val="24"/>
        </w:rPr>
      </w:pPr>
      <w:r>
        <w:rPr>
          <w:sz w:val="24"/>
          <w:szCs w:val="24"/>
        </w:rPr>
        <w:tab/>
      </w:r>
      <w:r w:rsidR="0008491A" w:rsidRPr="0077400F">
        <w:rPr>
          <w:sz w:val="24"/>
          <w:szCs w:val="24"/>
        </w:rPr>
        <w:t>2. Выдача средств под отчет производится штатным сотрудникам, не имеющим задолже</w:t>
      </w:r>
      <w:r w:rsidR="0008491A" w:rsidRPr="0077400F">
        <w:rPr>
          <w:sz w:val="24"/>
          <w:szCs w:val="24"/>
        </w:rPr>
        <w:t>н</w:t>
      </w:r>
      <w:r w:rsidR="0008491A" w:rsidRPr="0077400F">
        <w:rPr>
          <w:sz w:val="24"/>
          <w:szCs w:val="24"/>
        </w:rPr>
        <w:t>ности за ранее полученные суммы, по которым наступил срок представления авансового отчета.</w:t>
      </w:r>
    </w:p>
    <w:p w:rsidR="0008491A" w:rsidRPr="0077400F" w:rsidRDefault="0008491A" w:rsidP="009560E7">
      <w:pPr>
        <w:pStyle w:val="a3"/>
        <w:tabs>
          <w:tab w:val="left" w:pos="708"/>
        </w:tabs>
        <w:jc w:val="both"/>
        <w:rPr>
          <w:sz w:val="24"/>
          <w:szCs w:val="24"/>
        </w:rPr>
      </w:pPr>
    </w:p>
    <w:p w:rsidR="0008491A" w:rsidRPr="0077400F" w:rsidRDefault="00161029" w:rsidP="009560E7">
      <w:pPr>
        <w:pStyle w:val="a3"/>
        <w:tabs>
          <w:tab w:val="left" w:pos="708"/>
        </w:tabs>
        <w:jc w:val="both"/>
        <w:rPr>
          <w:sz w:val="24"/>
          <w:szCs w:val="24"/>
        </w:rPr>
      </w:pPr>
      <w:r>
        <w:rPr>
          <w:sz w:val="24"/>
          <w:szCs w:val="24"/>
        </w:rPr>
        <w:tab/>
      </w:r>
      <w:r w:rsidR="0008491A" w:rsidRPr="0077400F">
        <w:rPr>
          <w:sz w:val="24"/>
          <w:szCs w:val="24"/>
        </w:rPr>
        <w:t>3. Предельная сумма выдачи денежных средств под отчет (за исключением расходов на к</w:t>
      </w:r>
      <w:r w:rsidR="0008491A" w:rsidRPr="0077400F">
        <w:rPr>
          <w:sz w:val="24"/>
          <w:szCs w:val="24"/>
        </w:rPr>
        <w:t>о</w:t>
      </w:r>
      <w:r w:rsidR="0008491A" w:rsidRPr="0077400F">
        <w:rPr>
          <w:sz w:val="24"/>
          <w:szCs w:val="24"/>
        </w:rPr>
        <w:t>мандировки) устанавливается в размере 20 000 (двадцать тысяч) руб.</w:t>
      </w:r>
    </w:p>
    <w:p w:rsidR="0008491A" w:rsidRPr="0077400F" w:rsidRDefault="0008491A" w:rsidP="009560E7">
      <w:pPr>
        <w:pStyle w:val="a3"/>
        <w:tabs>
          <w:tab w:val="left" w:pos="708"/>
        </w:tabs>
        <w:jc w:val="both"/>
        <w:rPr>
          <w:sz w:val="24"/>
          <w:szCs w:val="24"/>
        </w:rPr>
      </w:pPr>
      <w:r w:rsidRPr="0077400F">
        <w:rPr>
          <w:sz w:val="24"/>
          <w:szCs w:val="24"/>
        </w:rPr>
        <w:t>На основании распоряжения руководителя в исключительных случаях сумма может быть увел</w:t>
      </w:r>
      <w:r w:rsidRPr="0077400F">
        <w:rPr>
          <w:sz w:val="24"/>
          <w:szCs w:val="24"/>
        </w:rPr>
        <w:t>и</w:t>
      </w:r>
      <w:r w:rsidRPr="0077400F">
        <w:rPr>
          <w:sz w:val="24"/>
          <w:szCs w:val="24"/>
        </w:rPr>
        <w:t>чена (но не более лимита расчетов наличными средствами между юридическими лицами) в соо</w:t>
      </w:r>
      <w:r w:rsidRPr="0077400F">
        <w:rPr>
          <w:sz w:val="24"/>
          <w:szCs w:val="24"/>
        </w:rPr>
        <w:t>т</w:t>
      </w:r>
      <w:r w:rsidRPr="0077400F">
        <w:rPr>
          <w:sz w:val="24"/>
          <w:szCs w:val="24"/>
        </w:rPr>
        <w:t>ветствии с указанием Банка России.</w:t>
      </w:r>
    </w:p>
    <w:p w:rsidR="0008491A" w:rsidRPr="0077400F" w:rsidRDefault="0008491A" w:rsidP="009560E7">
      <w:pPr>
        <w:pStyle w:val="a3"/>
        <w:tabs>
          <w:tab w:val="left" w:pos="708"/>
        </w:tabs>
        <w:jc w:val="both"/>
        <w:rPr>
          <w:sz w:val="24"/>
          <w:szCs w:val="24"/>
        </w:rPr>
      </w:pPr>
      <w:r w:rsidRPr="0077400F">
        <w:rPr>
          <w:sz w:val="24"/>
          <w:szCs w:val="24"/>
        </w:rPr>
        <w:t>Основание: пункт 6 указания Банка России от 7 октября 2013 № 3073-У.</w:t>
      </w:r>
    </w:p>
    <w:p w:rsidR="0008491A" w:rsidRPr="0077400F" w:rsidRDefault="0008491A" w:rsidP="009560E7">
      <w:pPr>
        <w:pStyle w:val="a3"/>
        <w:tabs>
          <w:tab w:val="left" w:pos="708"/>
        </w:tabs>
        <w:jc w:val="both"/>
        <w:rPr>
          <w:sz w:val="24"/>
          <w:szCs w:val="24"/>
        </w:rPr>
      </w:pPr>
    </w:p>
    <w:p w:rsidR="0008491A" w:rsidRPr="0077400F" w:rsidRDefault="00161029" w:rsidP="009560E7">
      <w:pPr>
        <w:pStyle w:val="a3"/>
        <w:tabs>
          <w:tab w:val="left" w:pos="708"/>
        </w:tabs>
        <w:jc w:val="both"/>
        <w:rPr>
          <w:sz w:val="24"/>
          <w:szCs w:val="24"/>
        </w:rPr>
      </w:pPr>
      <w:r>
        <w:rPr>
          <w:sz w:val="24"/>
          <w:szCs w:val="24"/>
        </w:rPr>
        <w:tab/>
      </w:r>
      <w:r w:rsidR="0008491A" w:rsidRPr="0077400F">
        <w:rPr>
          <w:sz w:val="24"/>
          <w:szCs w:val="24"/>
        </w:rPr>
        <w:t>4. Денежные средства выдаются под отчет на хозяйственные нужды на срок, который с</w:t>
      </w:r>
      <w:r w:rsidR="0008491A" w:rsidRPr="0077400F">
        <w:rPr>
          <w:sz w:val="24"/>
          <w:szCs w:val="24"/>
        </w:rPr>
        <w:t>о</w:t>
      </w:r>
      <w:r w:rsidR="0008491A" w:rsidRPr="0077400F">
        <w:rPr>
          <w:sz w:val="24"/>
          <w:szCs w:val="24"/>
        </w:rPr>
        <w:t xml:space="preserve">трудник указал в заявлении на выдачу денежных средств под отчет, но не более пяти рабочих дней. По истечении этого срока сотрудник должен отчитаться в течение трех рабочих дней. </w:t>
      </w:r>
    </w:p>
    <w:p w:rsidR="0008491A" w:rsidRPr="0077400F" w:rsidRDefault="0008491A" w:rsidP="009560E7">
      <w:pPr>
        <w:pStyle w:val="a3"/>
        <w:tabs>
          <w:tab w:val="left" w:pos="708"/>
        </w:tabs>
        <w:jc w:val="both"/>
        <w:rPr>
          <w:sz w:val="24"/>
          <w:szCs w:val="24"/>
        </w:rPr>
      </w:pPr>
    </w:p>
    <w:p w:rsidR="0008491A" w:rsidRPr="0077400F" w:rsidRDefault="00161029" w:rsidP="009560E7">
      <w:pPr>
        <w:pStyle w:val="a3"/>
        <w:tabs>
          <w:tab w:val="left" w:pos="708"/>
        </w:tabs>
        <w:jc w:val="both"/>
        <w:rPr>
          <w:sz w:val="24"/>
          <w:szCs w:val="24"/>
        </w:rPr>
      </w:pPr>
      <w:r>
        <w:rPr>
          <w:sz w:val="24"/>
          <w:szCs w:val="24"/>
        </w:rPr>
        <w:tab/>
      </w:r>
      <w:r w:rsidR="0008491A" w:rsidRPr="0077400F">
        <w:rPr>
          <w:sz w:val="24"/>
          <w:szCs w:val="24"/>
        </w:rPr>
        <w:t>5. При направлении сотрудников учреждения в служебные командировки на территории России расходы на них возмещаются в соответствии с постановлением Правительства РФ от 2 о</w:t>
      </w:r>
      <w:r w:rsidR="0008491A" w:rsidRPr="0077400F">
        <w:rPr>
          <w:sz w:val="24"/>
          <w:szCs w:val="24"/>
        </w:rPr>
        <w:t>к</w:t>
      </w:r>
      <w:r w:rsidR="0008491A" w:rsidRPr="0077400F">
        <w:rPr>
          <w:sz w:val="24"/>
          <w:szCs w:val="24"/>
        </w:rPr>
        <w:t>тября 2002 № 729.</w:t>
      </w:r>
    </w:p>
    <w:p w:rsidR="0008491A" w:rsidRPr="0077400F" w:rsidRDefault="00161029" w:rsidP="009560E7">
      <w:pPr>
        <w:pStyle w:val="a3"/>
        <w:tabs>
          <w:tab w:val="left" w:pos="708"/>
        </w:tabs>
        <w:jc w:val="both"/>
        <w:rPr>
          <w:sz w:val="24"/>
          <w:szCs w:val="24"/>
        </w:rPr>
      </w:pPr>
      <w:r>
        <w:rPr>
          <w:sz w:val="24"/>
          <w:szCs w:val="24"/>
        </w:rPr>
        <w:tab/>
      </w:r>
      <w:r w:rsidR="0008491A" w:rsidRPr="0077400F">
        <w:rPr>
          <w:sz w:val="24"/>
          <w:szCs w:val="24"/>
        </w:rPr>
        <w:t>Возмещение расходов на служебные командировки, превышающих размер, установленный Правительством РФ, производится при наличии экономии бюджетных средств по фактическим расходам с разрешения руководителя учреждения, оформленного приказом.</w:t>
      </w:r>
    </w:p>
    <w:p w:rsidR="0008491A" w:rsidRPr="0077400F" w:rsidRDefault="0008491A" w:rsidP="009560E7">
      <w:pPr>
        <w:pStyle w:val="a3"/>
        <w:tabs>
          <w:tab w:val="left" w:pos="708"/>
        </w:tabs>
        <w:jc w:val="both"/>
        <w:rPr>
          <w:sz w:val="24"/>
          <w:szCs w:val="24"/>
        </w:rPr>
      </w:pPr>
      <w:r w:rsidRPr="0077400F">
        <w:rPr>
          <w:sz w:val="24"/>
          <w:szCs w:val="24"/>
        </w:rPr>
        <w:t>Основание: пункты 2, 3 постановления Правительства РФ от 2 октября 2002 № 729.</w:t>
      </w:r>
    </w:p>
    <w:p w:rsidR="0008491A" w:rsidRPr="0077400F" w:rsidRDefault="0008491A" w:rsidP="009560E7">
      <w:pPr>
        <w:pStyle w:val="a3"/>
        <w:tabs>
          <w:tab w:val="left" w:pos="708"/>
        </w:tabs>
        <w:jc w:val="both"/>
        <w:rPr>
          <w:sz w:val="24"/>
          <w:szCs w:val="24"/>
        </w:rPr>
      </w:pPr>
      <w:r w:rsidRPr="0077400F">
        <w:rPr>
          <w:sz w:val="24"/>
          <w:szCs w:val="24"/>
        </w:rPr>
        <w:t>Порядок оформления служебных командировок и возмещения командировочных расходов прив</w:t>
      </w:r>
      <w:r w:rsidRPr="0077400F">
        <w:rPr>
          <w:sz w:val="24"/>
          <w:szCs w:val="24"/>
        </w:rPr>
        <w:t>е</w:t>
      </w:r>
      <w:r w:rsidRPr="0077400F">
        <w:rPr>
          <w:sz w:val="24"/>
          <w:szCs w:val="24"/>
        </w:rPr>
        <w:t>ден в приложении 8.</w:t>
      </w:r>
    </w:p>
    <w:p w:rsidR="0008491A" w:rsidRPr="0077400F" w:rsidRDefault="0008491A" w:rsidP="009560E7">
      <w:pPr>
        <w:pStyle w:val="a3"/>
        <w:tabs>
          <w:tab w:val="left" w:pos="708"/>
        </w:tabs>
        <w:jc w:val="both"/>
        <w:rPr>
          <w:sz w:val="24"/>
          <w:szCs w:val="24"/>
        </w:rPr>
      </w:pPr>
    </w:p>
    <w:p w:rsidR="0008491A" w:rsidRPr="0077400F" w:rsidRDefault="0008491A" w:rsidP="00161029">
      <w:pPr>
        <w:pStyle w:val="a3"/>
        <w:tabs>
          <w:tab w:val="left" w:pos="708"/>
        </w:tabs>
        <w:ind w:firstLine="708"/>
        <w:jc w:val="both"/>
        <w:rPr>
          <w:sz w:val="24"/>
          <w:szCs w:val="24"/>
        </w:rPr>
      </w:pPr>
      <w:r w:rsidRPr="0077400F">
        <w:rPr>
          <w:sz w:val="24"/>
          <w:szCs w:val="24"/>
        </w:rPr>
        <w:t>6. По возвращении из командировки сотрудник представляет авансовый отчет об израсх</w:t>
      </w:r>
      <w:r w:rsidRPr="0077400F">
        <w:rPr>
          <w:sz w:val="24"/>
          <w:szCs w:val="24"/>
        </w:rPr>
        <w:t>о</w:t>
      </w:r>
      <w:r w:rsidRPr="0077400F">
        <w:rPr>
          <w:sz w:val="24"/>
          <w:szCs w:val="24"/>
        </w:rPr>
        <w:t>дованных суммах в течение трех рабочих дней.</w:t>
      </w:r>
    </w:p>
    <w:p w:rsidR="0008491A" w:rsidRPr="0077400F" w:rsidRDefault="0008491A" w:rsidP="009560E7">
      <w:pPr>
        <w:pStyle w:val="a3"/>
        <w:tabs>
          <w:tab w:val="left" w:pos="708"/>
        </w:tabs>
        <w:jc w:val="both"/>
        <w:rPr>
          <w:sz w:val="24"/>
          <w:szCs w:val="24"/>
        </w:rPr>
      </w:pPr>
      <w:r w:rsidRPr="0077400F">
        <w:rPr>
          <w:sz w:val="24"/>
          <w:szCs w:val="24"/>
        </w:rPr>
        <w:t>Основание: пункт 26 постановления Правительства РФ от 13 октября 2008 № 749.</w:t>
      </w:r>
    </w:p>
    <w:p w:rsidR="0008491A" w:rsidRPr="0077400F" w:rsidRDefault="0008491A" w:rsidP="009560E7">
      <w:pPr>
        <w:pStyle w:val="a3"/>
        <w:tabs>
          <w:tab w:val="left" w:pos="708"/>
        </w:tabs>
        <w:jc w:val="both"/>
        <w:rPr>
          <w:sz w:val="24"/>
          <w:szCs w:val="24"/>
        </w:rPr>
      </w:pPr>
    </w:p>
    <w:p w:rsidR="0008491A" w:rsidRPr="0077400F" w:rsidRDefault="00161029" w:rsidP="009560E7">
      <w:pPr>
        <w:pStyle w:val="a3"/>
        <w:tabs>
          <w:tab w:val="left" w:pos="708"/>
        </w:tabs>
        <w:jc w:val="both"/>
        <w:rPr>
          <w:sz w:val="24"/>
          <w:szCs w:val="24"/>
        </w:rPr>
      </w:pPr>
      <w:r>
        <w:rPr>
          <w:sz w:val="24"/>
          <w:szCs w:val="24"/>
        </w:rPr>
        <w:tab/>
      </w:r>
      <w:r w:rsidR="0008491A" w:rsidRPr="0077400F">
        <w:rPr>
          <w:sz w:val="24"/>
          <w:szCs w:val="24"/>
        </w:rPr>
        <w:t>7. Предельные сроки отчета по выданным доверенностям на получение материальных це</w:t>
      </w:r>
      <w:r w:rsidR="0008491A" w:rsidRPr="0077400F">
        <w:rPr>
          <w:sz w:val="24"/>
          <w:szCs w:val="24"/>
        </w:rPr>
        <w:t>н</w:t>
      </w:r>
      <w:r w:rsidR="0008491A" w:rsidRPr="0077400F">
        <w:rPr>
          <w:sz w:val="24"/>
          <w:szCs w:val="24"/>
        </w:rPr>
        <w:t>ностей устанавливаются следующие:</w:t>
      </w:r>
    </w:p>
    <w:p w:rsidR="0008491A" w:rsidRPr="0077400F" w:rsidRDefault="0008491A" w:rsidP="00315497">
      <w:pPr>
        <w:pStyle w:val="a3"/>
        <w:numPr>
          <w:ilvl w:val="0"/>
          <w:numId w:val="12"/>
        </w:numPr>
        <w:tabs>
          <w:tab w:val="left" w:pos="708"/>
        </w:tabs>
        <w:jc w:val="both"/>
        <w:rPr>
          <w:sz w:val="24"/>
          <w:szCs w:val="24"/>
        </w:rPr>
      </w:pPr>
      <w:r w:rsidRPr="0077400F">
        <w:rPr>
          <w:sz w:val="24"/>
          <w:szCs w:val="24"/>
        </w:rPr>
        <w:t>в течение 10 календарных дней с момента получения;</w:t>
      </w:r>
    </w:p>
    <w:p w:rsidR="0008491A" w:rsidRPr="0077400F" w:rsidRDefault="0008491A" w:rsidP="00315497">
      <w:pPr>
        <w:pStyle w:val="a3"/>
        <w:numPr>
          <w:ilvl w:val="0"/>
          <w:numId w:val="12"/>
        </w:numPr>
        <w:tabs>
          <w:tab w:val="left" w:pos="708"/>
        </w:tabs>
        <w:jc w:val="both"/>
        <w:rPr>
          <w:sz w:val="24"/>
          <w:szCs w:val="24"/>
        </w:rPr>
      </w:pPr>
      <w:r w:rsidRPr="0077400F">
        <w:rPr>
          <w:sz w:val="24"/>
          <w:szCs w:val="24"/>
        </w:rPr>
        <w:t>в течение трех рабочих дней с момента получения материальных ценностей.</w:t>
      </w:r>
    </w:p>
    <w:p w:rsidR="0008491A" w:rsidRPr="0077400F" w:rsidRDefault="0008491A" w:rsidP="009560E7">
      <w:pPr>
        <w:pStyle w:val="a3"/>
        <w:tabs>
          <w:tab w:val="left" w:pos="708"/>
        </w:tabs>
        <w:jc w:val="both"/>
        <w:rPr>
          <w:sz w:val="24"/>
          <w:szCs w:val="24"/>
        </w:rPr>
      </w:pPr>
      <w:r w:rsidRPr="0077400F">
        <w:rPr>
          <w:sz w:val="24"/>
          <w:szCs w:val="24"/>
        </w:rPr>
        <w:t>Доверенности выдаются штатным сотрудникам, с которыми заключен договор о полной матер</w:t>
      </w:r>
      <w:r w:rsidRPr="0077400F">
        <w:rPr>
          <w:sz w:val="24"/>
          <w:szCs w:val="24"/>
        </w:rPr>
        <w:t>и</w:t>
      </w:r>
      <w:r w:rsidRPr="0077400F">
        <w:rPr>
          <w:sz w:val="24"/>
          <w:szCs w:val="24"/>
        </w:rPr>
        <w:t>альной ответственности.</w:t>
      </w:r>
    </w:p>
    <w:p w:rsidR="0008491A" w:rsidRPr="0077400F" w:rsidRDefault="0008491A" w:rsidP="009560E7">
      <w:pPr>
        <w:pStyle w:val="a3"/>
        <w:tabs>
          <w:tab w:val="left" w:pos="708"/>
        </w:tabs>
        <w:jc w:val="both"/>
        <w:rPr>
          <w:sz w:val="24"/>
          <w:szCs w:val="24"/>
        </w:rPr>
      </w:pPr>
    </w:p>
    <w:p w:rsidR="0008491A" w:rsidRPr="0077400F" w:rsidRDefault="0008491A" w:rsidP="00315497">
      <w:pPr>
        <w:pStyle w:val="a3"/>
        <w:tabs>
          <w:tab w:val="left" w:pos="708"/>
        </w:tabs>
        <w:jc w:val="center"/>
        <w:rPr>
          <w:sz w:val="24"/>
          <w:szCs w:val="24"/>
          <w:u w:val="single"/>
        </w:rPr>
      </w:pPr>
      <w:r w:rsidRPr="0077400F">
        <w:rPr>
          <w:sz w:val="24"/>
          <w:szCs w:val="24"/>
          <w:u w:val="single"/>
        </w:rPr>
        <w:t>11. Санкционирование расходов</w:t>
      </w:r>
    </w:p>
    <w:p w:rsidR="0008491A" w:rsidRPr="0077400F" w:rsidRDefault="0008491A" w:rsidP="00315497">
      <w:pPr>
        <w:pStyle w:val="a3"/>
        <w:tabs>
          <w:tab w:val="left" w:pos="708"/>
        </w:tabs>
        <w:rPr>
          <w:sz w:val="24"/>
          <w:szCs w:val="24"/>
          <w:u w:val="single"/>
        </w:rPr>
      </w:pPr>
    </w:p>
    <w:p w:rsidR="0008491A" w:rsidRPr="0077400F" w:rsidRDefault="00161029" w:rsidP="001C23E2">
      <w:pPr>
        <w:pStyle w:val="a3"/>
        <w:tabs>
          <w:tab w:val="left" w:pos="708"/>
        </w:tabs>
        <w:jc w:val="both"/>
        <w:rPr>
          <w:sz w:val="24"/>
          <w:szCs w:val="24"/>
        </w:rPr>
      </w:pPr>
      <w:r>
        <w:rPr>
          <w:sz w:val="24"/>
          <w:szCs w:val="24"/>
        </w:rPr>
        <w:tab/>
      </w:r>
      <w:r w:rsidR="0008491A" w:rsidRPr="0077400F">
        <w:rPr>
          <w:sz w:val="24"/>
          <w:szCs w:val="24"/>
        </w:rPr>
        <w:t>1. Принятие бюджетных (денежных) обязательств к учету осуществлять в пределах лим</w:t>
      </w:r>
      <w:r w:rsidR="0008491A" w:rsidRPr="0077400F">
        <w:rPr>
          <w:sz w:val="24"/>
          <w:szCs w:val="24"/>
        </w:rPr>
        <w:t>и</w:t>
      </w:r>
      <w:r w:rsidR="0008491A" w:rsidRPr="0077400F">
        <w:rPr>
          <w:sz w:val="24"/>
          <w:szCs w:val="24"/>
        </w:rPr>
        <w:t>тов бюджетных обязательств в порядке, приведенном в приложении 9.</w:t>
      </w:r>
    </w:p>
    <w:p w:rsidR="0008491A" w:rsidRPr="0077400F" w:rsidRDefault="00161029" w:rsidP="001C23E2">
      <w:pPr>
        <w:pStyle w:val="a3"/>
        <w:tabs>
          <w:tab w:val="left" w:pos="708"/>
        </w:tabs>
        <w:jc w:val="both"/>
        <w:rPr>
          <w:sz w:val="24"/>
          <w:szCs w:val="24"/>
        </w:rPr>
      </w:pPr>
      <w:r>
        <w:rPr>
          <w:sz w:val="24"/>
          <w:szCs w:val="24"/>
        </w:rPr>
        <w:lastRenderedPageBreak/>
        <w:tab/>
      </w:r>
      <w:r w:rsidR="0008491A" w:rsidRPr="0077400F">
        <w:rPr>
          <w:sz w:val="24"/>
          <w:szCs w:val="24"/>
        </w:rPr>
        <w:t>2. Документы, подтверждающие принятие (возникновение) обязательств:</w:t>
      </w:r>
    </w:p>
    <w:p w:rsidR="0008491A" w:rsidRPr="0077400F" w:rsidRDefault="0008491A" w:rsidP="00C07867">
      <w:pPr>
        <w:pStyle w:val="a3"/>
        <w:numPr>
          <w:ilvl w:val="0"/>
          <w:numId w:val="12"/>
        </w:numPr>
        <w:tabs>
          <w:tab w:val="left" w:pos="708"/>
        </w:tabs>
        <w:jc w:val="both"/>
        <w:rPr>
          <w:sz w:val="24"/>
          <w:szCs w:val="24"/>
        </w:rPr>
      </w:pPr>
      <w:r w:rsidRPr="0077400F">
        <w:rPr>
          <w:sz w:val="24"/>
          <w:szCs w:val="24"/>
        </w:rPr>
        <w:t>распоряжение об утверждении штатного расписания с расчетом годового фонда оплаты труда;</w:t>
      </w:r>
    </w:p>
    <w:p w:rsidR="0008491A" w:rsidRPr="0077400F" w:rsidRDefault="0008491A" w:rsidP="00C07867">
      <w:pPr>
        <w:pStyle w:val="a3"/>
        <w:numPr>
          <w:ilvl w:val="0"/>
          <w:numId w:val="12"/>
        </w:numPr>
        <w:tabs>
          <w:tab w:val="left" w:pos="708"/>
        </w:tabs>
        <w:jc w:val="both"/>
        <w:rPr>
          <w:sz w:val="24"/>
          <w:szCs w:val="24"/>
        </w:rPr>
      </w:pPr>
      <w:r w:rsidRPr="0077400F">
        <w:rPr>
          <w:sz w:val="24"/>
          <w:szCs w:val="24"/>
        </w:rPr>
        <w:t>муниципальный контракт на поставку товаров, оказание услуг для обеспечения муниципал</w:t>
      </w:r>
      <w:r w:rsidRPr="0077400F">
        <w:rPr>
          <w:sz w:val="24"/>
          <w:szCs w:val="24"/>
        </w:rPr>
        <w:t>ь</w:t>
      </w:r>
      <w:r w:rsidRPr="0077400F">
        <w:rPr>
          <w:sz w:val="24"/>
          <w:szCs w:val="24"/>
        </w:rPr>
        <w:t>ных нужд;</w:t>
      </w:r>
    </w:p>
    <w:p w:rsidR="0008491A" w:rsidRPr="0077400F" w:rsidRDefault="0008491A" w:rsidP="00C07867">
      <w:pPr>
        <w:pStyle w:val="a3"/>
        <w:numPr>
          <w:ilvl w:val="0"/>
          <w:numId w:val="12"/>
        </w:numPr>
        <w:tabs>
          <w:tab w:val="left" w:pos="708"/>
        </w:tabs>
        <w:jc w:val="both"/>
        <w:rPr>
          <w:sz w:val="24"/>
          <w:szCs w:val="24"/>
        </w:rPr>
      </w:pPr>
      <w:r w:rsidRPr="0077400F">
        <w:rPr>
          <w:sz w:val="24"/>
          <w:szCs w:val="24"/>
        </w:rPr>
        <w:t>гражданско-правовой договор с юридическим или физическим лицом на выполнение работ, оказание услуг, поставку материальных ценностей;</w:t>
      </w:r>
    </w:p>
    <w:p w:rsidR="0008491A" w:rsidRPr="0077400F" w:rsidRDefault="0008491A" w:rsidP="00C07867">
      <w:pPr>
        <w:pStyle w:val="a3"/>
        <w:numPr>
          <w:ilvl w:val="0"/>
          <w:numId w:val="12"/>
        </w:numPr>
        <w:tabs>
          <w:tab w:val="left" w:pos="708"/>
        </w:tabs>
        <w:jc w:val="both"/>
        <w:rPr>
          <w:sz w:val="24"/>
          <w:szCs w:val="24"/>
        </w:rPr>
      </w:pPr>
      <w:r w:rsidRPr="0077400F">
        <w:rPr>
          <w:sz w:val="24"/>
          <w:szCs w:val="24"/>
        </w:rPr>
        <w:t>при отсутствии договора - счет, акт выполненных работ (оказанных услуг);</w:t>
      </w:r>
    </w:p>
    <w:p w:rsidR="0008491A" w:rsidRPr="0077400F" w:rsidRDefault="0008491A" w:rsidP="00C07867">
      <w:pPr>
        <w:pStyle w:val="a3"/>
        <w:numPr>
          <w:ilvl w:val="0"/>
          <w:numId w:val="12"/>
        </w:numPr>
        <w:tabs>
          <w:tab w:val="left" w:pos="708"/>
        </w:tabs>
        <w:jc w:val="both"/>
        <w:rPr>
          <w:sz w:val="24"/>
          <w:szCs w:val="24"/>
        </w:rPr>
      </w:pPr>
      <w:r w:rsidRPr="0077400F">
        <w:rPr>
          <w:sz w:val="24"/>
          <w:szCs w:val="24"/>
        </w:rPr>
        <w:t>договор (соглашение) о предоставлении межбюджетных трансфертов;</w:t>
      </w:r>
    </w:p>
    <w:p w:rsidR="0008491A" w:rsidRPr="0077400F" w:rsidRDefault="0008491A" w:rsidP="00C07867">
      <w:pPr>
        <w:pStyle w:val="a3"/>
        <w:numPr>
          <w:ilvl w:val="0"/>
          <w:numId w:val="12"/>
        </w:numPr>
        <w:tabs>
          <w:tab w:val="left" w:pos="708"/>
        </w:tabs>
        <w:jc w:val="both"/>
        <w:rPr>
          <w:sz w:val="24"/>
          <w:szCs w:val="24"/>
        </w:rPr>
      </w:pPr>
      <w:r w:rsidRPr="0077400F">
        <w:rPr>
          <w:sz w:val="24"/>
          <w:szCs w:val="24"/>
        </w:rPr>
        <w:t>договор (соглашение) о предоставлении бюджетных инвестиций юридическим лицам, не я</w:t>
      </w:r>
      <w:r w:rsidRPr="0077400F">
        <w:rPr>
          <w:sz w:val="24"/>
          <w:szCs w:val="24"/>
        </w:rPr>
        <w:t>в</w:t>
      </w:r>
      <w:r w:rsidRPr="0077400F">
        <w:rPr>
          <w:sz w:val="24"/>
          <w:szCs w:val="24"/>
        </w:rPr>
        <w:t>ляющимся муниципальными учреждениями и муниципальными предприятиями;</w:t>
      </w:r>
    </w:p>
    <w:p w:rsidR="0008491A" w:rsidRPr="0077400F" w:rsidRDefault="0008491A" w:rsidP="00C07867">
      <w:pPr>
        <w:pStyle w:val="a3"/>
        <w:numPr>
          <w:ilvl w:val="0"/>
          <w:numId w:val="12"/>
        </w:numPr>
        <w:tabs>
          <w:tab w:val="left" w:pos="708"/>
        </w:tabs>
        <w:jc w:val="both"/>
        <w:rPr>
          <w:sz w:val="24"/>
          <w:szCs w:val="24"/>
        </w:rPr>
      </w:pPr>
      <w:r w:rsidRPr="0077400F">
        <w:rPr>
          <w:sz w:val="24"/>
          <w:szCs w:val="24"/>
        </w:rPr>
        <w:t>нормативный правовой акт, предусматривающий предоставление субсидии юридическому л</w:t>
      </w:r>
      <w:r w:rsidRPr="0077400F">
        <w:rPr>
          <w:sz w:val="24"/>
          <w:szCs w:val="24"/>
        </w:rPr>
        <w:t>и</w:t>
      </w:r>
      <w:r w:rsidRPr="0077400F">
        <w:rPr>
          <w:sz w:val="24"/>
          <w:szCs w:val="24"/>
        </w:rPr>
        <w:t>цу, если порядком (правилами) ее предоставления не предусмотрено заключение договора (с</w:t>
      </w:r>
      <w:r w:rsidRPr="0077400F">
        <w:rPr>
          <w:sz w:val="24"/>
          <w:szCs w:val="24"/>
        </w:rPr>
        <w:t>о</w:t>
      </w:r>
      <w:r w:rsidRPr="0077400F">
        <w:rPr>
          <w:sz w:val="24"/>
          <w:szCs w:val="24"/>
        </w:rPr>
        <w:t>глашения);</w:t>
      </w:r>
    </w:p>
    <w:p w:rsidR="0008491A" w:rsidRPr="0077400F" w:rsidRDefault="0008491A" w:rsidP="00C07867">
      <w:pPr>
        <w:pStyle w:val="a3"/>
        <w:numPr>
          <w:ilvl w:val="0"/>
          <w:numId w:val="12"/>
        </w:numPr>
        <w:tabs>
          <w:tab w:val="left" w:pos="708"/>
        </w:tabs>
        <w:jc w:val="both"/>
        <w:rPr>
          <w:sz w:val="24"/>
          <w:szCs w:val="24"/>
        </w:rPr>
      </w:pPr>
      <w:r w:rsidRPr="0077400F">
        <w:rPr>
          <w:sz w:val="24"/>
          <w:szCs w:val="24"/>
        </w:rPr>
        <w:t>согласованное руководителем заявление на выдачу под отчет денежных средств или авансовый отчет;</w:t>
      </w:r>
    </w:p>
    <w:p w:rsidR="0008491A" w:rsidRPr="0077400F" w:rsidRDefault="0008491A" w:rsidP="00C07867">
      <w:pPr>
        <w:pStyle w:val="a3"/>
        <w:numPr>
          <w:ilvl w:val="0"/>
          <w:numId w:val="12"/>
        </w:numPr>
        <w:tabs>
          <w:tab w:val="left" w:pos="708"/>
        </w:tabs>
        <w:jc w:val="both"/>
        <w:rPr>
          <w:sz w:val="24"/>
          <w:szCs w:val="24"/>
        </w:rPr>
      </w:pPr>
      <w:r w:rsidRPr="0077400F">
        <w:rPr>
          <w:sz w:val="24"/>
          <w:szCs w:val="24"/>
        </w:rPr>
        <w:t>налоговая декларация, налоговый расчет (расчет авансовых платежей), расчет по страховым взносам, решение налогового органа о взыскании налога, сбора, пеней и штрафов;</w:t>
      </w:r>
    </w:p>
    <w:p w:rsidR="0008491A" w:rsidRPr="0077400F" w:rsidRDefault="0008491A" w:rsidP="00C07867">
      <w:pPr>
        <w:pStyle w:val="a3"/>
        <w:numPr>
          <w:ilvl w:val="0"/>
          <w:numId w:val="12"/>
        </w:numPr>
        <w:tabs>
          <w:tab w:val="left" w:pos="708"/>
        </w:tabs>
        <w:jc w:val="both"/>
        <w:rPr>
          <w:sz w:val="24"/>
          <w:szCs w:val="24"/>
        </w:rPr>
      </w:pPr>
      <w:r w:rsidRPr="0077400F">
        <w:rPr>
          <w:sz w:val="24"/>
          <w:szCs w:val="24"/>
        </w:rPr>
        <w:t>исполнительный лист, судебный приказ;</w:t>
      </w:r>
    </w:p>
    <w:p w:rsidR="0008491A" w:rsidRPr="0077400F" w:rsidRDefault="0008491A" w:rsidP="00C07867">
      <w:pPr>
        <w:pStyle w:val="a3"/>
        <w:numPr>
          <w:ilvl w:val="0"/>
          <w:numId w:val="12"/>
        </w:numPr>
        <w:tabs>
          <w:tab w:val="left" w:pos="708"/>
        </w:tabs>
        <w:jc w:val="both"/>
        <w:rPr>
          <w:sz w:val="24"/>
          <w:szCs w:val="24"/>
        </w:rPr>
      </w:pPr>
      <w:r w:rsidRPr="0077400F">
        <w:rPr>
          <w:sz w:val="24"/>
          <w:szCs w:val="24"/>
        </w:rPr>
        <w:t>извещение об осуществлении закупки;</w:t>
      </w:r>
    </w:p>
    <w:p w:rsidR="0008491A" w:rsidRPr="0077400F" w:rsidRDefault="0008491A" w:rsidP="00C07867">
      <w:pPr>
        <w:pStyle w:val="a3"/>
        <w:numPr>
          <w:ilvl w:val="0"/>
          <w:numId w:val="12"/>
        </w:numPr>
        <w:tabs>
          <w:tab w:val="left" w:pos="708"/>
        </w:tabs>
        <w:jc w:val="both"/>
        <w:rPr>
          <w:sz w:val="24"/>
          <w:szCs w:val="24"/>
        </w:rPr>
      </w:pPr>
      <w:r w:rsidRPr="0077400F">
        <w:rPr>
          <w:sz w:val="24"/>
          <w:szCs w:val="24"/>
        </w:rPr>
        <w:t>кредитный договор (соглашение);</w:t>
      </w:r>
    </w:p>
    <w:p w:rsidR="0008491A" w:rsidRPr="0077400F" w:rsidRDefault="0008491A" w:rsidP="00C07867">
      <w:pPr>
        <w:pStyle w:val="a3"/>
        <w:numPr>
          <w:ilvl w:val="0"/>
          <w:numId w:val="12"/>
        </w:numPr>
        <w:tabs>
          <w:tab w:val="left" w:pos="708"/>
        </w:tabs>
        <w:jc w:val="both"/>
        <w:rPr>
          <w:sz w:val="24"/>
          <w:szCs w:val="24"/>
        </w:rPr>
      </w:pPr>
      <w:r w:rsidRPr="0077400F">
        <w:rPr>
          <w:sz w:val="24"/>
          <w:szCs w:val="24"/>
        </w:rPr>
        <w:t>иной документ, в соответствии с которым возникает обязательство.</w:t>
      </w:r>
    </w:p>
    <w:p w:rsidR="0008491A" w:rsidRPr="0077400F" w:rsidRDefault="0008491A" w:rsidP="001C23E2">
      <w:pPr>
        <w:pStyle w:val="a3"/>
        <w:tabs>
          <w:tab w:val="left" w:pos="708"/>
        </w:tabs>
        <w:jc w:val="both"/>
        <w:rPr>
          <w:sz w:val="24"/>
          <w:szCs w:val="24"/>
        </w:rPr>
      </w:pPr>
      <w:r w:rsidRPr="0077400F">
        <w:rPr>
          <w:sz w:val="24"/>
          <w:szCs w:val="24"/>
        </w:rPr>
        <w:t>Основание: п. 3 ст. 219 БК РФ, п. п. 6, 318 Инструкции № 157н</w:t>
      </w:r>
    </w:p>
    <w:p w:rsidR="0008491A" w:rsidRPr="0077400F" w:rsidRDefault="0008491A" w:rsidP="001C23E2">
      <w:pPr>
        <w:pStyle w:val="a3"/>
        <w:tabs>
          <w:tab w:val="left" w:pos="708"/>
        </w:tabs>
        <w:jc w:val="both"/>
        <w:rPr>
          <w:sz w:val="24"/>
          <w:szCs w:val="24"/>
        </w:rPr>
      </w:pPr>
    </w:p>
    <w:p w:rsidR="0008491A" w:rsidRPr="0077400F" w:rsidRDefault="00941314" w:rsidP="001C23E2">
      <w:pPr>
        <w:pStyle w:val="a3"/>
        <w:tabs>
          <w:tab w:val="left" w:pos="708"/>
        </w:tabs>
        <w:jc w:val="both"/>
        <w:rPr>
          <w:sz w:val="24"/>
          <w:szCs w:val="24"/>
        </w:rPr>
      </w:pPr>
      <w:r>
        <w:rPr>
          <w:sz w:val="24"/>
          <w:szCs w:val="24"/>
        </w:rPr>
        <w:tab/>
      </w:r>
      <w:r w:rsidR="0008491A" w:rsidRPr="0077400F">
        <w:rPr>
          <w:sz w:val="24"/>
          <w:szCs w:val="24"/>
        </w:rPr>
        <w:t>3. Документы, подтверждающие возникновение денежных обязательств:</w:t>
      </w:r>
    </w:p>
    <w:p w:rsidR="0008491A" w:rsidRPr="0077400F" w:rsidRDefault="0008491A" w:rsidP="00C07867">
      <w:pPr>
        <w:pStyle w:val="a3"/>
        <w:numPr>
          <w:ilvl w:val="0"/>
          <w:numId w:val="13"/>
        </w:numPr>
        <w:tabs>
          <w:tab w:val="left" w:pos="708"/>
        </w:tabs>
        <w:jc w:val="both"/>
        <w:rPr>
          <w:sz w:val="24"/>
          <w:szCs w:val="24"/>
        </w:rPr>
      </w:pPr>
      <w:r w:rsidRPr="0077400F">
        <w:rPr>
          <w:sz w:val="24"/>
          <w:szCs w:val="24"/>
        </w:rPr>
        <w:t>расчетная ведомость (ф. 0504402);</w:t>
      </w:r>
    </w:p>
    <w:p w:rsidR="0008491A" w:rsidRPr="0077400F" w:rsidRDefault="0008491A" w:rsidP="00C07867">
      <w:pPr>
        <w:pStyle w:val="a3"/>
        <w:numPr>
          <w:ilvl w:val="0"/>
          <w:numId w:val="13"/>
        </w:numPr>
        <w:tabs>
          <w:tab w:val="left" w:pos="708"/>
        </w:tabs>
        <w:jc w:val="both"/>
        <w:rPr>
          <w:sz w:val="24"/>
          <w:szCs w:val="24"/>
        </w:rPr>
      </w:pPr>
      <w:r w:rsidRPr="0077400F">
        <w:rPr>
          <w:sz w:val="24"/>
          <w:szCs w:val="24"/>
        </w:rPr>
        <w:t>муниципальный контракт (договор) в случае осуществления авансовых платежей в соотве</w:t>
      </w:r>
      <w:r w:rsidRPr="0077400F">
        <w:rPr>
          <w:sz w:val="24"/>
          <w:szCs w:val="24"/>
        </w:rPr>
        <w:t>т</w:t>
      </w:r>
      <w:r w:rsidRPr="0077400F">
        <w:rPr>
          <w:sz w:val="24"/>
          <w:szCs w:val="24"/>
        </w:rPr>
        <w:t>ствии с его условиями;</w:t>
      </w:r>
    </w:p>
    <w:p w:rsidR="0008491A" w:rsidRPr="0077400F" w:rsidRDefault="0008491A" w:rsidP="00C07867">
      <w:pPr>
        <w:pStyle w:val="a3"/>
        <w:numPr>
          <w:ilvl w:val="0"/>
          <w:numId w:val="13"/>
        </w:numPr>
        <w:tabs>
          <w:tab w:val="left" w:pos="708"/>
        </w:tabs>
        <w:jc w:val="both"/>
        <w:rPr>
          <w:sz w:val="24"/>
          <w:szCs w:val="24"/>
        </w:rPr>
      </w:pPr>
      <w:r w:rsidRPr="0077400F">
        <w:rPr>
          <w:sz w:val="24"/>
          <w:szCs w:val="24"/>
        </w:rPr>
        <w:t>- муниципальный контракт (договор) в случае внесения арендной платы;</w:t>
      </w:r>
    </w:p>
    <w:p w:rsidR="0008491A" w:rsidRPr="0077400F" w:rsidRDefault="0008491A" w:rsidP="00C07867">
      <w:pPr>
        <w:pStyle w:val="a3"/>
        <w:numPr>
          <w:ilvl w:val="0"/>
          <w:numId w:val="13"/>
        </w:numPr>
        <w:tabs>
          <w:tab w:val="left" w:pos="708"/>
        </w:tabs>
        <w:jc w:val="both"/>
        <w:rPr>
          <w:sz w:val="24"/>
          <w:szCs w:val="24"/>
        </w:rPr>
      </w:pPr>
      <w:r w:rsidRPr="0077400F">
        <w:rPr>
          <w:sz w:val="24"/>
          <w:szCs w:val="24"/>
        </w:rPr>
        <w:t>- справка-расчет или иной документ, являющийся основанием для оплаты неустойки;</w:t>
      </w:r>
    </w:p>
    <w:p w:rsidR="0008491A" w:rsidRPr="0077400F" w:rsidRDefault="0008491A" w:rsidP="00C07867">
      <w:pPr>
        <w:pStyle w:val="a3"/>
        <w:numPr>
          <w:ilvl w:val="0"/>
          <w:numId w:val="13"/>
        </w:numPr>
        <w:tabs>
          <w:tab w:val="left" w:pos="708"/>
        </w:tabs>
        <w:jc w:val="both"/>
        <w:rPr>
          <w:sz w:val="24"/>
          <w:szCs w:val="24"/>
        </w:rPr>
      </w:pPr>
      <w:r w:rsidRPr="0077400F">
        <w:rPr>
          <w:sz w:val="24"/>
          <w:szCs w:val="24"/>
        </w:rPr>
        <w:t>- график перечисления межбюджетного трансферта, предусмотренный договором (соглашен</w:t>
      </w:r>
      <w:r w:rsidRPr="0077400F">
        <w:rPr>
          <w:sz w:val="24"/>
          <w:szCs w:val="24"/>
        </w:rPr>
        <w:t>и</w:t>
      </w:r>
      <w:r w:rsidRPr="0077400F">
        <w:rPr>
          <w:sz w:val="24"/>
          <w:szCs w:val="24"/>
        </w:rPr>
        <w:t>ем);</w:t>
      </w:r>
    </w:p>
    <w:p w:rsidR="0008491A" w:rsidRPr="0077400F" w:rsidRDefault="0008491A" w:rsidP="00C07867">
      <w:pPr>
        <w:pStyle w:val="a3"/>
        <w:numPr>
          <w:ilvl w:val="0"/>
          <w:numId w:val="13"/>
        </w:numPr>
        <w:tabs>
          <w:tab w:val="left" w:pos="708"/>
        </w:tabs>
        <w:jc w:val="both"/>
        <w:rPr>
          <w:sz w:val="24"/>
          <w:szCs w:val="24"/>
        </w:rPr>
      </w:pPr>
      <w:r w:rsidRPr="0077400F">
        <w:rPr>
          <w:sz w:val="24"/>
          <w:szCs w:val="24"/>
        </w:rPr>
        <w:t>договор, заключаемый в рамках исполнения договоров (соглашений) о предоставлении цел</w:t>
      </w:r>
      <w:r w:rsidRPr="0077400F">
        <w:rPr>
          <w:sz w:val="24"/>
          <w:szCs w:val="24"/>
        </w:rPr>
        <w:t>е</w:t>
      </w:r>
      <w:r w:rsidRPr="0077400F">
        <w:rPr>
          <w:sz w:val="24"/>
          <w:szCs w:val="24"/>
        </w:rPr>
        <w:t>вых субсидий и бюджетных инвестиций юридическому лицу;</w:t>
      </w:r>
    </w:p>
    <w:p w:rsidR="0008491A" w:rsidRPr="0077400F" w:rsidRDefault="0008491A" w:rsidP="00C07867">
      <w:pPr>
        <w:pStyle w:val="a3"/>
        <w:numPr>
          <w:ilvl w:val="0"/>
          <w:numId w:val="13"/>
        </w:numPr>
        <w:tabs>
          <w:tab w:val="left" w:pos="708"/>
        </w:tabs>
        <w:jc w:val="both"/>
        <w:rPr>
          <w:sz w:val="24"/>
          <w:szCs w:val="24"/>
        </w:rPr>
      </w:pPr>
      <w:r w:rsidRPr="0077400F">
        <w:rPr>
          <w:sz w:val="24"/>
          <w:szCs w:val="24"/>
        </w:rPr>
        <w:t>- счет, счет-фактура, товарная накладная, универсальный передаточный документ, справка-расчет, чек;</w:t>
      </w:r>
    </w:p>
    <w:p w:rsidR="0008491A" w:rsidRPr="0077400F" w:rsidRDefault="0008491A" w:rsidP="00C07867">
      <w:pPr>
        <w:pStyle w:val="a3"/>
        <w:numPr>
          <w:ilvl w:val="0"/>
          <w:numId w:val="13"/>
        </w:numPr>
        <w:tabs>
          <w:tab w:val="left" w:pos="708"/>
        </w:tabs>
        <w:jc w:val="both"/>
        <w:rPr>
          <w:sz w:val="24"/>
          <w:szCs w:val="24"/>
        </w:rPr>
      </w:pPr>
      <w:r w:rsidRPr="0077400F">
        <w:rPr>
          <w:sz w:val="24"/>
          <w:szCs w:val="24"/>
        </w:rPr>
        <w:t>акт выполненных работ (оказанных услуг), акт приема-передачи;</w:t>
      </w:r>
    </w:p>
    <w:p w:rsidR="0008491A" w:rsidRPr="0077400F" w:rsidRDefault="0008491A" w:rsidP="00C07867">
      <w:pPr>
        <w:pStyle w:val="a3"/>
        <w:numPr>
          <w:ilvl w:val="0"/>
          <w:numId w:val="13"/>
        </w:numPr>
        <w:tabs>
          <w:tab w:val="left" w:pos="708"/>
        </w:tabs>
        <w:jc w:val="both"/>
        <w:rPr>
          <w:sz w:val="24"/>
          <w:szCs w:val="24"/>
        </w:rPr>
      </w:pPr>
      <w:r w:rsidRPr="0077400F">
        <w:rPr>
          <w:sz w:val="24"/>
          <w:szCs w:val="24"/>
        </w:rPr>
        <w:t>согласованное  руководителем заявление на выдачу под отчет денежных средств или аванс</w:t>
      </w:r>
      <w:r w:rsidRPr="0077400F">
        <w:rPr>
          <w:sz w:val="24"/>
          <w:szCs w:val="24"/>
        </w:rPr>
        <w:t>о</w:t>
      </w:r>
      <w:r w:rsidRPr="0077400F">
        <w:rPr>
          <w:sz w:val="24"/>
          <w:szCs w:val="24"/>
        </w:rPr>
        <w:t>вый отчет;</w:t>
      </w:r>
    </w:p>
    <w:p w:rsidR="0008491A" w:rsidRPr="0077400F" w:rsidRDefault="0008491A" w:rsidP="00C07867">
      <w:pPr>
        <w:pStyle w:val="a3"/>
        <w:numPr>
          <w:ilvl w:val="0"/>
          <w:numId w:val="13"/>
        </w:numPr>
        <w:tabs>
          <w:tab w:val="left" w:pos="708"/>
        </w:tabs>
        <w:jc w:val="both"/>
        <w:rPr>
          <w:sz w:val="24"/>
          <w:szCs w:val="24"/>
        </w:rPr>
      </w:pPr>
      <w:r w:rsidRPr="0077400F">
        <w:rPr>
          <w:sz w:val="24"/>
          <w:szCs w:val="24"/>
        </w:rPr>
        <w:t>налоговая декларация, налоговый расчет (расчет авансовых платежей), расчет по страховым взносам, решение налогового органа о взыскании налога, сбора, пеней и штрафов;</w:t>
      </w:r>
    </w:p>
    <w:p w:rsidR="0008491A" w:rsidRPr="0077400F" w:rsidRDefault="0008491A" w:rsidP="00C07867">
      <w:pPr>
        <w:pStyle w:val="a3"/>
        <w:numPr>
          <w:ilvl w:val="0"/>
          <w:numId w:val="13"/>
        </w:numPr>
        <w:tabs>
          <w:tab w:val="left" w:pos="708"/>
        </w:tabs>
        <w:jc w:val="both"/>
        <w:rPr>
          <w:sz w:val="24"/>
          <w:szCs w:val="24"/>
        </w:rPr>
      </w:pPr>
      <w:r w:rsidRPr="0077400F">
        <w:rPr>
          <w:sz w:val="24"/>
          <w:szCs w:val="24"/>
        </w:rPr>
        <w:t>- исполнительный лист, судебный приказ;</w:t>
      </w:r>
    </w:p>
    <w:p w:rsidR="0008491A" w:rsidRPr="0077400F" w:rsidRDefault="0008491A" w:rsidP="00C07867">
      <w:pPr>
        <w:pStyle w:val="a3"/>
        <w:numPr>
          <w:ilvl w:val="0"/>
          <w:numId w:val="13"/>
        </w:numPr>
        <w:tabs>
          <w:tab w:val="left" w:pos="708"/>
        </w:tabs>
        <w:jc w:val="both"/>
        <w:rPr>
          <w:sz w:val="24"/>
          <w:szCs w:val="24"/>
        </w:rPr>
      </w:pPr>
      <w:r w:rsidRPr="0077400F">
        <w:rPr>
          <w:sz w:val="24"/>
          <w:szCs w:val="24"/>
        </w:rPr>
        <w:t>- график выплат по исполнительному документу, предусматривающему выплаты периодич</w:t>
      </w:r>
      <w:r w:rsidRPr="0077400F">
        <w:rPr>
          <w:sz w:val="24"/>
          <w:szCs w:val="24"/>
        </w:rPr>
        <w:t>е</w:t>
      </w:r>
      <w:r w:rsidRPr="0077400F">
        <w:rPr>
          <w:sz w:val="24"/>
          <w:szCs w:val="24"/>
        </w:rPr>
        <w:t>ского характера;</w:t>
      </w:r>
    </w:p>
    <w:p w:rsidR="0008491A" w:rsidRPr="0077400F" w:rsidRDefault="0008491A" w:rsidP="00C07867">
      <w:pPr>
        <w:pStyle w:val="a3"/>
        <w:numPr>
          <w:ilvl w:val="0"/>
          <w:numId w:val="13"/>
        </w:numPr>
        <w:tabs>
          <w:tab w:val="left" w:pos="708"/>
        </w:tabs>
        <w:jc w:val="both"/>
        <w:rPr>
          <w:sz w:val="24"/>
          <w:szCs w:val="24"/>
        </w:rPr>
      </w:pPr>
      <w:r w:rsidRPr="0077400F">
        <w:rPr>
          <w:sz w:val="24"/>
          <w:szCs w:val="24"/>
        </w:rPr>
        <w:t>бухгалтерская справка (ф. 0504833);</w:t>
      </w:r>
    </w:p>
    <w:p w:rsidR="0008491A" w:rsidRPr="0077400F" w:rsidRDefault="0008491A" w:rsidP="00C07867">
      <w:pPr>
        <w:pStyle w:val="a3"/>
        <w:numPr>
          <w:ilvl w:val="0"/>
          <w:numId w:val="13"/>
        </w:numPr>
        <w:tabs>
          <w:tab w:val="left" w:pos="708"/>
        </w:tabs>
        <w:jc w:val="both"/>
        <w:rPr>
          <w:sz w:val="24"/>
          <w:szCs w:val="24"/>
        </w:rPr>
      </w:pPr>
      <w:r w:rsidRPr="0077400F">
        <w:rPr>
          <w:sz w:val="24"/>
          <w:szCs w:val="24"/>
        </w:rPr>
        <w:t>универсальный передаточный документ;</w:t>
      </w:r>
    </w:p>
    <w:p w:rsidR="0008491A" w:rsidRPr="0077400F" w:rsidRDefault="0008491A" w:rsidP="00C07867">
      <w:pPr>
        <w:pStyle w:val="a3"/>
        <w:numPr>
          <w:ilvl w:val="0"/>
          <w:numId w:val="13"/>
        </w:numPr>
        <w:tabs>
          <w:tab w:val="left" w:pos="708"/>
        </w:tabs>
        <w:jc w:val="both"/>
        <w:rPr>
          <w:sz w:val="24"/>
          <w:szCs w:val="24"/>
        </w:rPr>
      </w:pPr>
      <w:r w:rsidRPr="0077400F">
        <w:rPr>
          <w:sz w:val="24"/>
          <w:szCs w:val="24"/>
        </w:rPr>
        <w:t>чек;</w:t>
      </w:r>
    </w:p>
    <w:p w:rsidR="0008491A" w:rsidRPr="0077400F" w:rsidRDefault="0008491A" w:rsidP="00C07867">
      <w:pPr>
        <w:pStyle w:val="a3"/>
        <w:numPr>
          <w:ilvl w:val="0"/>
          <w:numId w:val="13"/>
        </w:numPr>
        <w:tabs>
          <w:tab w:val="left" w:pos="708"/>
        </w:tabs>
        <w:jc w:val="both"/>
        <w:rPr>
          <w:sz w:val="24"/>
          <w:szCs w:val="24"/>
        </w:rPr>
      </w:pPr>
      <w:r w:rsidRPr="0077400F">
        <w:rPr>
          <w:sz w:val="24"/>
          <w:szCs w:val="24"/>
        </w:rPr>
        <w:t>иной документ, подтверждающий возникновение денежного обязательства по обязательству.</w:t>
      </w:r>
    </w:p>
    <w:p w:rsidR="00941314" w:rsidRDefault="00941314" w:rsidP="00D968EF">
      <w:pPr>
        <w:pStyle w:val="a3"/>
        <w:tabs>
          <w:tab w:val="left" w:pos="708"/>
        </w:tabs>
        <w:jc w:val="center"/>
        <w:rPr>
          <w:sz w:val="24"/>
          <w:szCs w:val="24"/>
          <w:u w:val="single"/>
        </w:rPr>
      </w:pPr>
    </w:p>
    <w:p w:rsidR="0008491A" w:rsidRPr="0077400F" w:rsidRDefault="0008491A" w:rsidP="00D968EF">
      <w:pPr>
        <w:pStyle w:val="a3"/>
        <w:tabs>
          <w:tab w:val="left" w:pos="708"/>
        </w:tabs>
        <w:jc w:val="center"/>
        <w:rPr>
          <w:sz w:val="24"/>
          <w:szCs w:val="24"/>
          <w:u w:val="single"/>
        </w:rPr>
      </w:pPr>
      <w:r w:rsidRPr="0077400F">
        <w:rPr>
          <w:sz w:val="24"/>
          <w:szCs w:val="24"/>
          <w:u w:val="single"/>
        </w:rPr>
        <w:t>12. Обесценение активов</w:t>
      </w:r>
    </w:p>
    <w:p w:rsidR="0008491A" w:rsidRPr="0077400F" w:rsidRDefault="0008491A" w:rsidP="00D968EF">
      <w:pPr>
        <w:pStyle w:val="a3"/>
        <w:tabs>
          <w:tab w:val="left" w:pos="708"/>
        </w:tabs>
        <w:jc w:val="both"/>
        <w:rPr>
          <w:sz w:val="24"/>
          <w:szCs w:val="24"/>
        </w:rPr>
      </w:pPr>
    </w:p>
    <w:p w:rsidR="0008491A" w:rsidRPr="0077400F" w:rsidRDefault="00941314" w:rsidP="00D968EF">
      <w:pPr>
        <w:pStyle w:val="a3"/>
        <w:tabs>
          <w:tab w:val="left" w:pos="708"/>
        </w:tabs>
        <w:jc w:val="both"/>
        <w:rPr>
          <w:sz w:val="24"/>
          <w:szCs w:val="24"/>
        </w:rPr>
      </w:pPr>
      <w:r>
        <w:rPr>
          <w:sz w:val="24"/>
          <w:szCs w:val="24"/>
        </w:rPr>
        <w:tab/>
      </w:r>
      <w:r w:rsidR="0008491A" w:rsidRPr="0077400F">
        <w:rPr>
          <w:sz w:val="24"/>
          <w:szCs w:val="24"/>
        </w:rPr>
        <w:t>1. Проверка наличия признаков возможного обесценения (снижения убытка) проводится при инвентаризации соответствующих активов. По представлению заведующего сектором по и</w:t>
      </w:r>
      <w:r w:rsidR="0008491A" w:rsidRPr="0077400F">
        <w:rPr>
          <w:sz w:val="24"/>
          <w:szCs w:val="24"/>
        </w:rPr>
        <w:t>с</w:t>
      </w:r>
      <w:r w:rsidR="0008491A" w:rsidRPr="0077400F">
        <w:rPr>
          <w:sz w:val="24"/>
          <w:szCs w:val="24"/>
        </w:rPr>
        <w:lastRenderedPageBreak/>
        <w:t>полнению бюджета – главного бухгалтера или лица, ответственного за использование актива, р</w:t>
      </w:r>
      <w:r w:rsidR="0008491A" w:rsidRPr="0077400F">
        <w:rPr>
          <w:sz w:val="24"/>
          <w:szCs w:val="24"/>
        </w:rPr>
        <w:t>у</w:t>
      </w:r>
      <w:r w:rsidR="0008491A" w:rsidRPr="0077400F">
        <w:rPr>
          <w:sz w:val="24"/>
          <w:szCs w:val="24"/>
        </w:rPr>
        <w:t>ководитель может принять решение о проведении такой проверки в иных случаях.</w:t>
      </w:r>
    </w:p>
    <w:p w:rsidR="0008491A" w:rsidRPr="0077400F" w:rsidRDefault="0008491A" w:rsidP="00D968EF">
      <w:pPr>
        <w:pStyle w:val="a3"/>
        <w:tabs>
          <w:tab w:val="left" w:pos="708"/>
        </w:tabs>
        <w:jc w:val="both"/>
        <w:rPr>
          <w:sz w:val="24"/>
          <w:szCs w:val="24"/>
        </w:rPr>
      </w:pPr>
      <w:r w:rsidRPr="0077400F">
        <w:rPr>
          <w:sz w:val="24"/>
          <w:szCs w:val="24"/>
        </w:rPr>
        <w:t>Основание: п. 6 Инструкции N 157н, п. 5 ФСБУ "Обесценение активов"</w:t>
      </w:r>
    </w:p>
    <w:p w:rsidR="0008491A" w:rsidRPr="0077400F" w:rsidRDefault="0008491A" w:rsidP="00D968EF">
      <w:pPr>
        <w:pStyle w:val="a3"/>
        <w:tabs>
          <w:tab w:val="left" w:pos="708"/>
        </w:tabs>
        <w:jc w:val="both"/>
        <w:rPr>
          <w:sz w:val="24"/>
          <w:szCs w:val="24"/>
        </w:rPr>
      </w:pPr>
    </w:p>
    <w:p w:rsidR="0008491A" w:rsidRPr="0077400F" w:rsidRDefault="00941314" w:rsidP="00D968EF">
      <w:pPr>
        <w:pStyle w:val="a3"/>
        <w:tabs>
          <w:tab w:val="left" w:pos="708"/>
        </w:tabs>
        <w:jc w:val="both"/>
        <w:rPr>
          <w:sz w:val="24"/>
          <w:szCs w:val="24"/>
        </w:rPr>
      </w:pPr>
      <w:r>
        <w:rPr>
          <w:sz w:val="24"/>
          <w:szCs w:val="24"/>
        </w:rPr>
        <w:tab/>
      </w:r>
      <w:r w:rsidR="0008491A" w:rsidRPr="0077400F">
        <w:rPr>
          <w:sz w:val="24"/>
          <w:szCs w:val="24"/>
        </w:rPr>
        <w:t>2. Информация о признаках возможного обесценения (снижения убытка), выявленных в рамках инвентаризации, отражается в Инвентаризационной описи (сличительной ведомости) по объектам нефинансовых активов (ф. 0504087).</w:t>
      </w:r>
    </w:p>
    <w:p w:rsidR="0008491A" w:rsidRPr="0077400F" w:rsidRDefault="0008491A" w:rsidP="00D968EF">
      <w:pPr>
        <w:pStyle w:val="a3"/>
        <w:tabs>
          <w:tab w:val="left" w:pos="708"/>
        </w:tabs>
        <w:jc w:val="both"/>
        <w:rPr>
          <w:sz w:val="24"/>
          <w:szCs w:val="24"/>
        </w:rPr>
      </w:pPr>
      <w:r w:rsidRPr="0077400F">
        <w:rPr>
          <w:sz w:val="24"/>
          <w:szCs w:val="24"/>
        </w:rPr>
        <w:t>Основание: п. п. 6, 18 ФСБУ "Обесценение активов"</w:t>
      </w:r>
    </w:p>
    <w:p w:rsidR="0008491A" w:rsidRPr="0077400F" w:rsidRDefault="0008491A" w:rsidP="00D968EF">
      <w:pPr>
        <w:pStyle w:val="a3"/>
        <w:tabs>
          <w:tab w:val="left" w:pos="708"/>
        </w:tabs>
        <w:jc w:val="both"/>
        <w:rPr>
          <w:sz w:val="24"/>
          <w:szCs w:val="24"/>
        </w:rPr>
      </w:pPr>
    </w:p>
    <w:p w:rsidR="0008491A" w:rsidRPr="0077400F" w:rsidRDefault="00941314" w:rsidP="00D968EF">
      <w:pPr>
        <w:pStyle w:val="a3"/>
        <w:tabs>
          <w:tab w:val="left" w:pos="708"/>
        </w:tabs>
        <w:jc w:val="both"/>
        <w:rPr>
          <w:sz w:val="24"/>
          <w:szCs w:val="24"/>
        </w:rPr>
      </w:pPr>
      <w:r>
        <w:rPr>
          <w:sz w:val="24"/>
          <w:szCs w:val="24"/>
        </w:rPr>
        <w:tab/>
      </w:r>
      <w:r w:rsidR="0008491A" w:rsidRPr="0077400F">
        <w:rPr>
          <w:sz w:val="24"/>
          <w:szCs w:val="24"/>
        </w:rPr>
        <w:t>3. При выявлении признаков возможного обесценения (снижения убытка) руководитель по представлению комиссии по поступлению и выбытию активов принимает решение о необходим</w:t>
      </w:r>
      <w:r w:rsidR="0008491A" w:rsidRPr="0077400F">
        <w:rPr>
          <w:sz w:val="24"/>
          <w:szCs w:val="24"/>
        </w:rPr>
        <w:t>о</w:t>
      </w:r>
      <w:r w:rsidR="0008491A" w:rsidRPr="0077400F">
        <w:rPr>
          <w:sz w:val="24"/>
          <w:szCs w:val="24"/>
        </w:rPr>
        <w:t>сти (об отсутствии необходимости) определения справедливой стоимости такого актива, оформл</w:t>
      </w:r>
      <w:r w:rsidR="0008491A" w:rsidRPr="0077400F">
        <w:rPr>
          <w:sz w:val="24"/>
          <w:szCs w:val="24"/>
        </w:rPr>
        <w:t>я</w:t>
      </w:r>
      <w:r w:rsidR="0008491A" w:rsidRPr="0077400F">
        <w:rPr>
          <w:sz w:val="24"/>
          <w:szCs w:val="24"/>
        </w:rPr>
        <w:t>емое приказом с указанием метода, которым стоимость будет определена.</w:t>
      </w:r>
    </w:p>
    <w:p w:rsidR="0008491A" w:rsidRPr="0077400F" w:rsidRDefault="0008491A" w:rsidP="00D968EF">
      <w:pPr>
        <w:pStyle w:val="a3"/>
        <w:tabs>
          <w:tab w:val="left" w:pos="708"/>
        </w:tabs>
        <w:jc w:val="both"/>
        <w:rPr>
          <w:sz w:val="24"/>
          <w:szCs w:val="24"/>
        </w:rPr>
      </w:pPr>
      <w:r w:rsidRPr="0077400F">
        <w:rPr>
          <w:sz w:val="24"/>
          <w:szCs w:val="24"/>
        </w:rPr>
        <w:t>Основание: п. п. 10, 22 ФСБУ "Обесценение активов"</w:t>
      </w:r>
    </w:p>
    <w:p w:rsidR="0008491A" w:rsidRPr="0077400F" w:rsidRDefault="0008491A" w:rsidP="00D968EF">
      <w:pPr>
        <w:pStyle w:val="a3"/>
        <w:tabs>
          <w:tab w:val="left" w:pos="708"/>
        </w:tabs>
        <w:jc w:val="both"/>
        <w:rPr>
          <w:sz w:val="24"/>
          <w:szCs w:val="24"/>
        </w:rPr>
      </w:pPr>
    </w:p>
    <w:p w:rsidR="0008491A" w:rsidRPr="0077400F" w:rsidRDefault="00941314" w:rsidP="00D968EF">
      <w:pPr>
        <w:pStyle w:val="a3"/>
        <w:tabs>
          <w:tab w:val="left" w:pos="708"/>
        </w:tabs>
        <w:jc w:val="both"/>
        <w:rPr>
          <w:sz w:val="24"/>
          <w:szCs w:val="24"/>
        </w:rPr>
      </w:pPr>
      <w:r>
        <w:rPr>
          <w:sz w:val="24"/>
          <w:szCs w:val="24"/>
        </w:rPr>
        <w:tab/>
      </w:r>
      <w:r w:rsidR="0008491A" w:rsidRPr="0077400F">
        <w:rPr>
          <w:sz w:val="24"/>
          <w:szCs w:val="24"/>
        </w:rPr>
        <w:t>4. Если по результатам определения справедливой стоимости актива выявлено обесценение, оно подлежит отражению в учете.</w:t>
      </w:r>
    </w:p>
    <w:p w:rsidR="0008491A" w:rsidRPr="0077400F" w:rsidRDefault="0008491A" w:rsidP="00D968EF">
      <w:pPr>
        <w:pStyle w:val="a3"/>
        <w:tabs>
          <w:tab w:val="left" w:pos="708"/>
        </w:tabs>
        <w:jc w:val="both"/>
        <w:rPr>
          <w:sz w:val="24"/>
          <w:szCs w:val="24"/>
        </w:rPr>
      </w:pPr>
      <w:r w:rsidRPr="0077400F">
        <w:rPr>
          <w:sz w:val="24"/>
          <w:szCs w:val="24"/>
        </w:rPr>
        <w:t>Основание: п. 15 ФСБУ "Обесценение активов"</w:t>
      </w:r>
    </w:p>
    <w:p w:rsidR="0008491A" w:rsidRPr="0077400F" w:rsidRDefault="0008491A" w:rsidP="00D968EF">
      <w:pPr>
        <w:pStyle w:val="a3"/>
        <w:tabs>
          <w:tab w:val="left" w:pos="708"/>
        </w:tabs>
        <w:jc w:val="both"/>
        <w:rPr>
          <w:sz w:val="24"/>
          <w:szCs w:val="24"/>
        </w:rPr>
      </w:pPr>
    </w:p>
    <w:p w:rsidR="0008491A" w:rsidRPr="0077400F" w:rsidRDefault="00941314" w:rsidP="00D968EF">
      <w:pPr>
        <w:pStyle w:val="a3"/>
        <w:tabs>
          <w:tab w:val="left" w:pos="708"/>
        </w:tabs>
        <w:jc w:val="both"/>
        <w:rPr>
          <w:sz w:val="24"/>
          <w:szCs w:val="24"/>
        </w:rPr>
      </w:pPr>
      <w:r>
        <w:rPr>
          <w:sz w:val="24"/>
          <w:szCs w:val="24"/>
        </w:rPr>
        <w:tab/>
      </w:r>
      <w:r w:rsidR="0008491A" w:rsidRPr="0077400F">
        <w:rPr>
          <w:sz w:val="24"/>
          <w:szCs w:val="24"/>
        </w:rPr>
        <w:t>5. Убыток от обесценения актива признается в учете на основании Бухгалтерской справки (ф. 0504833) и приказа руководителя.</w:t>
      </w:r>
    </w:p>
    <w:p w:rsidR="0008491A" w:rsidRPr="0077400F" w:rsidRDefault="0008491A" w:rsidP="00D968EF">
      <w:pPr>
        <w:pStyle w:val="a3"/>
        <w:tabs>
          <w:tab w:val="left" w:pos="708"/>
        </w:tabs>
        <w:jc w:val="both"/>
        <w:rPr>
          <w:sz w:val="24"/>
          <w:szCs w:val="24"/>
        </w:rPr>
      </w:pPr>
      <w:r w:rsidRPr="0077400F">
        <w:rPr>
          <w:sz w:val="24"/>
          <w:szCs w:val="24"/>
        </w:rPr>
        <w:t>Основание: п. 15 ФСБУ "Обесценение активов"</w:t>
      </w:r>
    </w:p>
    <w:p w:rsidR="0008491A" w:rsidRPr="0077400F" w:rsidRDefault="0008491A" w:rsidP="00D968EF">
      <w:pPr>
        <w:pStyle w:val="a3"/>
        <w:tabs>
          <w:tab w:val="left" w:pos="708"/>
        </w:tabs>
        <w:jc w:val="both"/>
        <w:rPr>
          <w:sz w:val="24"/>
          <w:szCs w:val="24"/>
        </w:rPr>
      </w:pPr>
    </w:p>
    <w:p w:rsidR="0008491A" w:rsidRPr="0077400F" w:rsidRDefault="00941314" w:rsidP="00D968EF">
      <w:pPr>
        <w:pStyle w:val="a3"/>
        <w:tabs>
          <w:tab w:val="left" w:pos="708"/>
        </w:tabs>
        <w:jc w:val="both"/>
        <w:rPr>
          <w:sz w:val="24"/>
          <w:szCs w:val="24"/>
        </w:rPr>
      </w:pPr>
      <w:r>
        <w:rPr>
          <w:sz w:val="24"/>
          <w:szCs w:val="24"/>
        </w:rPr>
        <w:tab/>
      </w:r>
      <w:r w:rsidR="0008491A" w:rsidRPr="0077400F">
        <w:rPr>
          <w:sz w:val="24"/>
          <w:szCs w:val="24"/>
        </w:rPr>
        <w:t>6. Восстановление убытка от обесценения отражается в учете только в том случае, если с момента последнего признания убытка от обесценения актива был изменен метод определения справедливой стоимости актива.</w:t>
      </w:r>
    </w:p>
    <w:p w:rsidR="0008491A" w:rsidRPr="0077400F" w:rsidRDefault="0008491A" w:rsidP="00D968EF">
      <w:pPr>
        <w:pStyle w:val="a3"/>
        <w:tabs>
          <w:tab w:val="left" w:pos="708"/>
        </w:tabs>
        <w:jc w:val="both"/>
        <w:rPr>
          <w:sz w:val="24"/>
          <w:szCs w:val="24"/>
        </w:rPr>
      </w:pPr>
      <w:r w:rsidRPr="0077400F">
        <w:rPr>
          <w:sz w:val="24"/>
          <w:szCs w:val="24"/>
        </w:rPr>
        <w:t>Основание: п. 24 ФСБУ "Обесценение активов"</w:t>
      </w:r>
    </w:p>
    <w:p w:rsidR="0008491A" w:rsidRPr="0077400F" w:rsidRDefault="0008491A" w:rsidP="00D968EF">
      <w:pPr>
        <w:pStyle w:val="a3"/>
        <w:tabs>
          <w:tab w:val="left" w:pos="708"/>
        </w:tabs>
        <w:jc w:val="both"/>
        <w:rPr>
          <w:sz w:val="24"/>
          <w:szCs w:val="24"/>
        </w:rPr>
      </w:pPr>
    </w:p>
    <w:p w:rsidR="0008491A" w:rsidRPr="0077400F" w:rsidRDefault="00941314" w:rsidP="00D968EF">
      <w:pPr>
        <w:pStyle w:val="a3"/>
        <w:tabs>
          <w:tab w:val="left" w:pos="708"/>
        </w:tabs>
        <w:jc w:val="both"/>
        <w:rPr>
          <w:sz w:val="24"/>
          <w:szCs w:val="24"/>
        </w:rPr>
      </w:pPr>
      <w:r>
        <w:rPr>
          <w:sz w:val="24"/>
          <w:szCs w:val="24"/>
        </w:rPr>
        <w:tab/>
      </w:r>
      <w:r w:rsidR="0008491A" w:rsidRPr="0077400F">
        <w:rPr>
          <w:sz w:val="24"/>
          <w:szCs w:val="24"/>
        </w:rPr>
        <w:t>7. Если с момента последнего признания убытка от обесценения актива метод определения справедливой стоимости актива не изменялся, то сумма убытка от обесценения актива не восст</w:t>
      </w:r>
      <w:r w:rsidR="0008491A" w:rsidRPr="0077400F">
        <w:rPr>
          <w:sz w:val="24"/>
          <w:szCs w:val="24"/>
        </w:rPr>
        <w:t>а</w:t>
      </w:r>
      <w:r w:rsidR="0008491A" w:rsidRPr="0077400F">
        <w:rPr>
          <w:sz w:val="24"/>
          <w:szCs w:val="24"/>
        </w:rPr>
        <w:t>навливается. В этом случае руководитель по представлению комиссии по поступлению и выб</w:t>
      </w:r>
      <w:r w:rsidR="0008491A" w:rsidRPr="0077400F">
        <w:rPr>
          <w:sz w:val="24"/>
          <w:szCs w:val="24"/>
        </w:rPr>
        <w:t>ы</w:t>
      </w:r>
      <w:r w:rsidR="0008491A" w:rsidRPr="0077400F">
        <w:rPr>
          <w:sz w:val="24"/>
          <w:szCs w:val="24"/>
        </w:rPr>
        <w:t>тию активов может принять решение о корректировке оставшегося срока полезного использования актива.</w:t>
      </w:r>
    </w:p>
    <w:p w:rsidR="0008491A" w:rsidRPr="0077400F" w:rsidRDefault="0008491A" w:rsidP="00D968EF">
      <w:pPr>
        <w:pStyle w:val="a3"/>
        <w:tabs>
          <w:tab w:val="left" w:pos="708"/>
        </w:tabs>
        <w:jc w:val="both"/>
        <w:rPr>
          <w:sz w:val="24"/>
          <w:szCs w:val="24"/>
        </w:rPr>
      </w:pPr>
      <w:r w:rsidRPr="0077400F">
        <w:rPr>
          <w:sz w:val="24"/>
          <w:szCs w:val="24"/>
        </w:rPr>
        <w:t>Основание: п. п. 23, 24 ФСБУ "Обесценение активов"</w:t>
      </w:r>
    </w:p>
    <w:p w:rsidR="0008491A" w:rsidRPr="0077400F" w:rsidRDefault="0008491A" w:rsidP="009560E7">
      <w:pPr>
        <w:pStyle w:val="a3"/>
        <w:tabs>
          <w:tab w:val="left" w:pos="708"/>
        </w:tabs>
        <w:jc w:val="both"/>
        <w:rPr>
          <w:sz w:val="24"/>
          <w:szCs w:val="24"/>
        </w:rPr>
      </w:pPr>
    </w:p>
    <w:p w:rsidR="0008491A" w:rsidRPr="0077400F" w:rsidRDefault="0008491A" w:rsidP="00545240">
      <w:pPr>
        <w:pStyle w:val="a3"/>
        <w:tabs>
          <w:tab w:val="left" w:pos="708"/>
        </w:tabs>
        <w:jc w:val="center"/>
        <w:rPr>
          <w:sz w:val="24"/>
          <w:szCs w:val="24"/>
          <w:u w:val="single"/>
        </w:rPr>
      </w:pPr>
      <w:r w:rsidRPr="0077400F">
        <w:rPr>
          <w:sz w:val="24"/>
          <w:szCs w:val="24"/>
          <w:u w:val="single"/>
        </w:rPr>
        <w:t>13. Дебиторская и кредиторская задолженность</w:t>
      </w:r>
    </w:p>
    <w:p w:rsidR="0008491A" w:rsidRPr="0077400F" w:rsidRDefault="0008491A" w:rsidP="009560E7">
      <w:pPr>
        <w:pStyle w:val="a3"/>
        <w:tabs>
          <w:tab w:val="left" w:pos="708"/>
        </w:tabs>
        <w:jc w:val="both"/>
        <w:rPr>
          <w:sz w:val="24"/>
          <w:szCs w:val="24"/>
        </w:rPr>
      </w:pPr>
    </w:p>
    <w:p w:rsidR="0008491A" w:rsidRPr="0077400F" w:rsidRDefault="00941314" w:rsidP="009560E7">
      <w:pPr>
        <w:pStyle w:val="a3"/>
        <w:tabs>
          <w:tab w:val="left" w:pos="708"/>
        </w:tabs>
        <w:jc w:val="both"/>
        <w:rPr>
          <w:sz w:val="24"/>
          <w:szCs w:val="24"/>
        </w:rPr>
      </w:pPr>
      <w:r>
        <w:rPr>
          <w:sz w:val="24"/>
          <w:szCs w:val="24"/>
        </w:rPr>
        <w:tab/>
      </w:r>
      <w:r w:rsidR="0008491A" w:rsidRPr="0077400F">
        <w:rPr>
          <w:sz w:val="24"/>
          <w:szCs w:val="24"/>
        </w:rPr>
        <w:t>1. Дебиторская задолженность признается нереальной для взыскания в порядке, устано</w:t>
      </w:r>
      <w:r w:rsidR="0008491A" w:rsidRPr="0077400F">
        <w:rPr>
          <w:sz w:val="24"/>
          <w:szCs w:val="24"/>
        </w:rPr>
        <w:t>в</w:t>
      </w:r>
      <w:r w:rsidR="0008491A" w:rsidRPr="0077400F">
        <w:rPr>
          <w:sz w:val="24"/>
          <w:szCs w:val="24"/>
        </w:rPr>
        <w:t>ленном приказом Налоговым кодексом.</w:t>
      </w:r>
    </w:p>
    <w:p w:rsidR="0008491A" w:rsidRPr="0077400F" w:rsidRDefault="0008491A" w:rsidP="009560E7">
      <w:pPr>
        <w:pStyle w:val="a3"/>
        <w:tabs>
          <w:tab w:val="left" w:pos="708"/>
        </w:tabs>
        <w:jc w:val="both"/>
        <w:rPr>
          <w:sz w:val="24"/>
          <w:szCs w:val="24"/>
        </w:rPr>
      </w:pPr>
      <w:r w:rsidRPr="0077400F">
        <w:rPr>
          <w:sz w:val="24"/>
          <w:szCs w:val="24"/>
        </w:rPr>
        <w:t>Задолженность, признанная нереальной для взыскания, списывается с балансового учета и отр</w:t>
      </w:r>
      <w:r w:rsidRPr="0077400F">
        <w:rPr>
          <w:sz w:val="24"/>
          <w:szCs w:val="24"/>
        </w:rPr>
        <w:t>а</w:t>
      </w:r>
      <w:r w:rsidRPr="0077400F">
        <w:rPr>
          <w:sz w:val="24"/>
          <w:szCs w:val="24"/>
        </w:rPr>
        <w:t xml:space="preserve">жается на </w:t>
      </w:r>
      <w:proofErr w:type="spellStart"/>
      <w:r w:rsidRPr="0077400F">
        <w:rPr>
          <w:sz w:val="24"/>
          <w:szCs w:val="24"/>
        </w:rPr>
        <w:t>забалансовом</w:t>
      </w:r>
      <w:proofErr w:type="spellEnd"/>
      <w:r w:rsidRPr="0077400F">
        <w:rPr>
          <w:sz w:val="24"/>
          <w:szCs w:val="24"/>
        </w:rPr>
        <w:t xml:space="preserve"> счете 04 «Задолженность неплатежеспособных дебиторов». На </w:t>
      </w:r>
      <w:proofErr w:type="spellStart"/>
      <w:r w:rsidRPr="0077400F">
        <w:rPr>
          <w:sz w:val="24"/>
          <w:szCs w:val="24"/>
        </w:rPr>
        <w:t>забаланс</w:t>
      </w:r>
      <w:r w:rsidRPr="0077400F">
        <w:rPr>
          <w:sz w:val="24"/>
          <w:szCs w:val="24"/>
        </w:rPr>
        <w:t>о</w:t>
      </w:r>
      <w:r w:rsidRPr="0077400F">
        <w:rPr>
          <w:sz w:val="24"/>
          <w:szCs w:val="24"/>
        </w:rPr>
        <w:t>вом</w:t>
      </w:r>
      <w:proofErr w:type="spellEnd"/>
      <w:r w:rsidRPr="0077400F">
        <w:rPr>
          <w:sz w:val="24"/>
          <w:szCs w:val="24"/>
        </w:rPr>
        <w:t xml:space="preserve"> счете указанная задолженность учитывается:</w:t>
      </w:r>
    </w:p>
    <w:p w:rsidR="0008491A" w:rsidRPr="0077400F" w:rsidRDefault="0008491A" w:rsidP="009560E7">
      <w:pPr>
        <w:pStyle w:val="a3"/>
        <w:tabs>
          <w:tab w:val="left" w:pos="708"/>
        </w:tabs>
        <w:jc w:val="both"/>
        <w:rPr>
          <w:sz w:val="24"/>
          <w:szCs w:val="24"/>
        </w:rPr>
      </w:pPr>
      <w:r w:rsidRPr="0077400F">
        <w:rPr>
          <w:sz w:val="24"/>
          <w:szCs w:val="24"/>
        </w:rPr>
        <w:t>•</w:t>
      </w:r>
      <w:r w:rsidRPr="0077400F">
        <w:rPr>
          <w:sz w:val="24"/>
          <w:szCs w:val="24"/>
        </w:rPr>
        <w:tab/>
        <w:t>в течение срока возможного возобновления процедуры взыскания согласно законодател</w:t>
      </w:r>
      <w:r w:rsidRPr="0077400F">
        <w:rPr>
          <w:sz w:val="24"/>
          <w:szCs w:val="24"/>
        </w:rPr>
        <w:t>ь</w:t>
      </w:r>
      <w:r w:rsidRPr="0077400F">
        <w:rPr>
          <w:sz w:val="24"/>
          <w:szCs w:val="24"/>
        </w:rPr>
        <w:t>ству РФ (в т. ч. изменения имущественного положения должника);</w:t>
      </w:r>
    </w:p>
    <w:p w:rsidR="0008491A" w:rsidRPr="0077400F" w:rsidRDefault="0008491A" w:rsidP="009560E7">
      <w:pPr>
        <w:pStyle w:val="a3"/>
        <w:tabs>
          <w:tab w:val="left" w:pos="708"/>
        </w:tabs>
        <w:jc w:val="both"/>
        <w:rPr>
          <w:sz w:val="24"/>
          <w:szCs w:val="24"/>
        </w:rPr>
      </w:pPr>
      <w:r w:rsidRPr="0077400F">
        <w:rPr>
          <w:sz w:val="24"/>
          <w:szCs w:val="24"/>
        </w:rPr>
        <w:t>•</w:t>
      </w:r>
      <w:r w:rsidRPr="0077400F">
        <w:rPr>
          <w:sz w:val="24"/>
          <w:szCs w:val="24"/>
        </w:rPr>
        <w:tab/>
        <w:t>погашения задолженности контрагентом: когда он внесет деньги или погасит долг другим способом, не противоречащим законодательству РФ. В этом случае задолженность восстанавлив</w:t>
      </w:r>
      <w:r w:rsidRPr="0077400F">
        <w:rPr>
          <w:sz w:val="24"/>
          <w:szCs w:val="24"/>
        </w:rPr>
        <w:t>а</w:t>
      </w:r>
      <w:r w:rsidRPr="0077400F">
        <w:rPr>
          <w:sz w:val="24"/>
          <w:szCs w:val="24"/>
        </w:rPr>
        <w:t xml:space="preserve">ется на балансовом учете. </w:t>
      </w:r>
    </w:p>
    <w:p w:rsidR="0008491A" w:rsidRPr="0077400F" w:rsidRDefault="0008491A" w:rsidP="00C042C5">
      <w:pPr>
        <w:pStyle w:val="makeword"/>
        <w:spacing w:after="100" w:afterAutospacing="1"/>
      </w:pPr>
      <w:r w:rsidRPr="0077400F">
        <w:t>Дебиторская задолженность списывается отдельно по каждому обязательству (дебитору</w:t>
      </w:r>
      <w:r w:rsidR="00941314">
        <w:t>).</w:t>
      </w:r>
    </w:p>
    <w:p w:rsidR="0008491A" w:rsidRPr="0077400F" w:rsidRDefault="0008491A" w:rsidP="009560E7">
      <w:pPr>
        <w:pStyle w:val="a3"/>
        <w:tabs>
          <w:tab w:val="left" w:pos="708"/>
        </w:tabs>
        <w:jc w:val="both"/>
        <w:rPr>
          <w:sz w:val="24"/>
          <w:szCs w:val="24"/>
        </w:rPr>
      </w:pPr>
      <w:r w:rsidRPr="0077400F">
        <w:rPr>
          <w:sz w:val="24"/>
          <w:szCs w:val="24"/>
        </w:rPr>
        <w:t>Основание: пункты: 339, 340 Инструкции к Единому плану счетов № 157н.</w:t>
      </w:r>
    </w:p>
    <w:p w:rsidR="0008491A" w:rsidRPr="0077400F" w:rsidRDefault="0008491A" w:rsidP="009560E7">
      <w:pPr>
        <w:pStyle w:val="a3"/>
        <w:tabs>
          <w:tab w:val="left" w:pos="708"/>
        </w:tabs>
        <w:jc w:val="both"/>
        <w:rPr>
          <w:sz w:val="24"/>
          <w:szCs w:val="24"/>
        </w:rPr>
      </w:pPr>
    </w:p>
    <w:p w:rsidR="0008491A" w:rsidRPr="0077400F" w:rsidRDefault="00941314" w:rsidP="009560E7">
      <w:pPr>
        <w:pStyle w:val="a3"/>
        <w:tabs>
          <w:tab w:val="left" w:pos="708"/>
        </w:tabs>
        <w:jc w:val="both"/>
        <w:rPr>
          <w:sz w:val="24"/>
          <w:szCs w:val="24"/>
        </w:rPr>
      </w:pPr>
      <w:r>
        <w:rPr>
          <w:sz w:val="24"/>
          <w:szCs w:val="24"/>
        </w:rPr>
        <w:lastRenderedPageBreak/>
        <w:tab/>
      </w:r>
      <w:r w:rsidR="0008491A" w:rsidRPr="0077400F">
        <w:rPr>
          <w:sz w:val="24"/>
          <w:szCs w:val="24"/>
        </w:rPr>
        <w:t>2. Кредиторская задолженность, не востребованная кредитором, списывается на финанс</w:t>
      </w:r>
      <w:r w:rsidR="0008491A" w:rsidRPr="0077400F">
        <w:rPr>
          <w:sz w:val="24"/>
          <w:szCs w:val="24"/>
        </w:rPr>
        <w:t>о</w:t>
      </w:r>
      <w:r w:rsidR="0008491A" w:rsidRPr="0077400F">
        <w:rPr>
          <w:sz w:val="24"/>
          <w:szCs w:val="24"/>
        </w:rPr>
        <w:t xml:space="preserve">вый результат на основании приказа руководителя учреждения. Решение о списании принимается на основании данных проведенной инвентаризации и служебной записки главного бухгалтера о выявлении кредиторской задолженности, не востребованной кредиторами, срок исковой давности по которой истек. Срок исковой давности определяется в соответствии с законодательством РФ. </w:t>
      </w:r>
    </w:p>
    <w:p w:rsidR="0008491A" w:rsidRPr="0077400F" w:rsidRDefault="0008491A" w:rsidP="009560E7">
      <w:pPr>
        <w:pStyle w:val="a3"/>
        <w:tabs>
          <w:tab w:val="left" w:pos="708"/>
        </w:tabs>
        <w:jc w:val="both"/>
        <w:rPr>
          <w:sz w:val="24"/>
          <w:szCs w:val="24"/>
        </w:rPr>
      </w:pPr>
      <w:r w:rsidRPr="0077400F">
        <w:rPr>
          <w:sz w:val="24"/>
          <w:szCs w:val="24"/>
        </w:rPr>
        <w:t xml:space="preserve">Одновременно списанная с балансового учета кредиторская задолженность отражается на </w:t>
      </w:r>
      <w:proofErr w:type="spellStart"/>
      <w:r w:rsidRPr="0077400F">
        <w:rPr>
          <w:sz w:val="24"/>
          <w:szCs w:val="24"/>
        </w:rPr>
        <w:t>заб</w:t>
      </w:r>
      <w:r w:rsidRPr="0077400F">
        <w:rPr>
          <w:sz w:val="24"/>
          <w:szCs w:val="24"/>
        </w:rPr>
        <w:t>а</w:t>
      </w:r>
      <w:r w:rsidRPr="0077400F">
        <w:rPr>
          <w:sz w:val="24"/>
          <w:szCs w:val="24"/>
        </w:rPr>
        <w:t>лансовом</w:t>
      </w:r>
      <w:proofErr w:type="spellEnd"/>
      <w:r w:rsidRPr="0077400F">
        <w:rPr>
          <w:sz w:val="24"/>
          <w:szCs w:val="24"/>
        </w:rPr>
        <w:t xml:space="preserve"> счете 20 «Задолженность, не востребованная кредиторами».</w:t>
      </w:r>
    </w:p>
    <w:p w:rsidR="0008491A" w:rsidRPr="0077400F" w:rsidRDefault="0008491A" w:rsidP="009560E7">
      <w:pPr>
        <w:pStyle w:val="a3"/>
        <w:tabs>
          <w:tab w:val="left" w:pos="708"/>
        </w:tabs>
        <w:jc w:val="both"/>
        <w:rPr>
          <w:sz w:val="24"/>
          <w:szCs w:val="24"/>
        </w:rPr>
      </w:pPr>
      <w:r w:rsidRPr="0077400F">
        <w:rPr>
          <w:sz w:val="24"/>
          <w:szCs w:val="24"/>
        </w:rPr>
        <w:t xml:space="preserve">Списание задолженности с </w:t>
      </w:r>
      <w:proofErr w:type="spellStart"/>
      <w:r w:rsidRPr="0077400F">
        <w:rPr>
          <w:sz w:val="24"/>
          <w:szCs w:val="24"/>
        </w:rPr>
        <w:t>забалансового</w:t>
      </w:r>
      <w:proofErr w:type="spellEnd"/>
      <w:r w:rsidRPr="0077400F">
        <w:rPr>
          <w:sz w:val="24"/>
          <w:szCs w:val="24"/>
        </w:rPr>
        <w:t xml:space="preserve"> учета осуществляется по итогам инвентаризации задо</w:t>
      </w:r>
      <w:r w:rsidRPr="0077400F">
        <w:rPr>
          <w:sz w:val="24"/>
          <w:szCs w:val="24"/>
        </w:rPr>
        <w:t>л</w:t>
      </w:r>
      <w:r w:rsidRPr="0077400F">
        <w:rPr>
          <w:sz w:val="24"/>
          <w:szCs w:val="24"/>
        </w:rPr>
        <w:t>женности на основании решения инвентаризационной комиссии учреждения:</w:t>
      </w:r>
    </w:p>
    <w:p w:rsidR="0008491A" w:rsidRPr="0077400F" w:rsidRDefault="0008491A" w:rsidP="009560E7">
      <w:pPr>
        <w:pStyle w:val="a3"/>
        <w:tabs>
          <w:tab w:val="left" w:pos="708"/>
        </w:tabs>
        <w:jc w:val="both"/>
        <w:rPr>
          <w:sz w:val="24"/>
          <w:szCs w:val="24"/>
        </w:rPr>
      </w:pPr>
      <w:r w:rsidRPr="0077400F">
        <w:rPr>
          <w:sz w:val="24"/>
          <w:szCs w:val="24"/>
        </w:rPr>
        <w:t xml:space="preserve">• по истечении трех лет отражения задолженности на </w:t>
      </w:r>
      <w:proofErr w:type="spellStart"/>
      <w:r w:rsidRPr="0077400F">
        <w:rPr>
          <w:sz w:val="24"/>
          <w:szCs w:val="24"/>
        </w:rPr>
        <w:t>забалансовом</w:t>
      </w:r>
      <w:proofErr w:type="spellEnd"/>
      <w:r w:rsidRPr="0077400F">
        <w:rPr>
          <w:sz w:val="24"/>
          <w:szCs w:val="24"/>
        </w:rPr>
        <w:t xml:space="preserve"> учете;</w:t>
      </w:r>
    </w:p>
    <w:p w:rsidR="0008491A" w:rsidRPr="0077400F" w:rsidRDefault="0008491A" w:rsidP="009560E7">
      <w:pPr>
        <w:pStyle w:val="a3"/>
        <w:tabs>
          <w:tab w:val="left" w:pos="708"/>
        </w:tabs>
        <w:jc w:val="both"/>
        <w:rPr>
          <w:sz w:val="24"/>
          <w:szCs w:val="24"/>
        </w:rPr>
      </w:pPr>
      <w:r w:rsidRPr="0077400F">
        <w:rPr>
          <w:sz w:val="24"/>
          <w:szCs w:val="24"/>
        </w:rPr>
        <w:t xml:space="preserve">• по завершении </w:t>
      </w:r>
      <w:proofErr w:type="gramStart"/>
      <w:r w:rsidRPr="0077400F">
        <w:rPr>
          <w:sz w:val="24"/>
          <w:szCs w:val="24"/>
        </w:rPr>
        <w:t>срока возможного возобновления процедуры взыскания задолженности</w:t>
      </w:r>
      <w:proofErr w:type="gramEnd"/>
      <w:r w:rsidRPr="0077400F">
        <w:rPr>
          <w:sz w:val="24"/>
          <w:szCs w:val="24"/>
        </w:rPr>
        <w:t xml:space="preserve"> согласно действующему законодательству;</w:t>
      </w:r>
    </w:p>
    <w:p w:rsidR="0008491A" w:rsidRPr="0077400F" w:rsidRDefault="0008491A" w:rsidP="009560E7">
      <w:pPr>
        <w:pStyle w:val="a3"/>
        <w:tabs>
          <w:tab w:val="left" w:pos="708"/>
        </w:tabs>
        <w:jc w:val="both"/>
        <w:rPr>
          <w:sz w:val="24"/>
          <w:szCs w:val="24"/>
        </w:rPr>
      </w:pPr>
      <w:r w:rsidRPr="0077400F">
        <w:rPr>
          <w:sz w:val="24"/>
          <w:szCs w:val="24"/>
        </w:rPr>
        <w:t>• при наличии документов, подтверждающих прекращение обязательства в связи со смертью (ли</w:t>
      </w:r>
      <w:r w:rsidRPr="0077400F">
        <w:rPr>
          <w:sz w:val="24"/>
          <w:szCs w:val="24"/>
        </w:rPr>
        <w:t>к</w:t>
      </w:r>
      <w:r w:rsidRPr="0077400F">
        <w:rPr>
          <w:sz w:val="24"/>
          <w:szCs w:val="24"/>
        </w:rPr>
        <w:t>видацией) контрагента.</w:t>
      </w:r>
    </w:p>
    <w:p w:rsidR="0008491A" w:rsidRPr="0077400F" w:rsidRDefault="0008491A" w:rsidP="009560E7">
      <w:pPr>
        <w:pStyle w:val="a3"/>
        <w:tabs>
          <w:tab w:val="left" w:pos="708"/>
        </w:tabs>
        <w:jc w:val="both"/>
        <w:rPr>
          <w:sz w:val="24"/>
          <w:szCs w:val="24"/>
        </w:rPr>
      </w:pPr>
      <w:r w:rsidRPr="0077400F">
        <w:rPr>
          <w:sz w:val="24"/>
          <w:szCs w:val="24"/>
        </w:rPr>
        <w:t xml:space="preserve"> Кредиторская задолженность списывается с баланса отдельно по каждому обязательству (кред</w:t>
      </w:r>
      <w:r w:rsidRPr="0077400F">
        <w:rPr>
          <w:sz w:val="24"/>
          <w:szCs w:val="24"/>
        </w:rPr>
        <w:t>и</w:t>
      </w:r>
      <w:r w:rsidRPr="0077400F">
        <w:rPr>
          <w:sz w:val="24"/>
          <w:szCs w:val="24"/>
        </w:rPr>
        <w:t>тору).</w:t>
      </w:r>
    </w:p>
    <w:p w:rsidR="0008491A" w:rsidRPr="0077400F" w:rsidRDefault="0008491A" w:rsidP="009560E7">
      <w:pPr>
        <w:pStyle w:val="a3"/>
        <w:tabs>
          <w:tab w:val="left" w:pos="708"/>
        </w:tabs>
        <w:jc w:val="both"/>
        <w:rPr>
          <w:sz w:val="24"/>
          <w:szCs w:val="24"/>
        </w:rPr>
      </w:pPr>
      <w:r w:rsidRPr="0077400F">
        <w:rPr>
          <w:sz w:val="24"/>
          <w:szCs w:val="24"/>
        </w:rPr>
        <w:t xml:space="preserve"> Основание: пункты 371, 372 Инструкции к Единому плану счетов № 157н.</w:t>
      </w:r>
    </w:p>
    <w:p w:rsidR="0008491A" w:rsidRPr="0077400F" w:rsidRDefault="0008491A" w:rsidP="009560E7">
      <w:pPr>
        <w:pStyle w:val="a3"/>
        <w:tabs>
          <w:tab w:val="left" w:pos="708"/>
        </w:tabs>
        <w:jc w:val="both"/>
        <w:rPr>
          <w:sz w:val="24"/>
          <w:szCs w:val="24"/>
        </w:rPr>
      </w:pPr>
    </w:p>
    <w:p w:rsidR="0008491A" w:rsidRPr="0077400F" w:rsidRDefault="0008491A" w:rsidP="00BF079D">
      <w:pPr>
        <w:autoSpaceDE w:val="0"/>
        <w:autoSpaceDN w:val="0"/>
        <w:adjustRightInd w:val="0"/>
        <w:ind w:firstLine="540"/>
        <w:jc w:val="center"/>
        <w:rPr>
          <w:b/>
          <w:sz w:val="24"/>
          <w:szCs w:val="24"/>
          <w:u w:val="single"/>
        </w:rPr>
      </w:pPr>
      <w:r w:rsidRPr="0077400F">
        <w:rPr>
          <w:sz w:val="24"/>
          <w:szCs w:val="24"/>
          <w:u w:val="single"/>
        </w:rPr>
        <w:t>14. Организация работы по осуществлению закупок товаров, работ и услуг для нужд Адм</w:t>
      </w:r>
      <w:r w:rsidRPr="0077400F">
        <w:rPr>
          <w:sz w:val="24"/>
          <w:szCs w:val="24"/>
          <w:u w:val="single"/>
        </w:rPr>
        <w:t>и</w:t>
      </w:r>
      <w:r w:rsidRPr="0077400F">
        <w:rPr>
          <w:sz w:val="24"/>
          <w:szCs w:val="24"/>
          <w:u w:val="single"/>
        </w:rPr>
        <w:t>нистрации поселения</w:t>
      </w:r>
    </w:p>
    <w:p w:rsidR="0008491A" w:rsidRPr="0077400F" w:rsidRDefault="0008491A" w:rsidP="00BF079D">
      <w:pPr>
        <w:autoSpaceDE w:val="0"/>
        <w:autoSpaceDN w:val="0"/>
        <w:adjustRightInd w:val="0"/>
        <w:ind w:firstLine="540"/>
        <w:rPr>
          <w:b/>
          <w:sz w:val="24"/>
          <w:szCs w:val="24"/>
        </w:rPr>
      </w:pPr>
    </w:p>
    <w:p w:rsidR="0008491A" w:rsidRPr="0077400F" w:rsidRDefault="0008491A" w:rsidP="00941314">
      <w:pPr>
        <w:autoSpaceDE w:val="0"/>
        <w:autoSpaceDN w:val="0"/>
        <w:adjustRightInd w:val="0"/>
        <w:ind w:firstLine="540"/>
        <w:jc w:val="both"/>
        <w:rPr>
          <w:sz w:val="24"/>
          <w:szCs w:val="24"/>
        </w:rPr>
      </w:pPr>
      <w:r w:rsidRPr="0077400F">
        <w:rPr>
          <w:sz w:val="24"/>
          <w:szCs w:val="24"/>
        </w:rPr>
        <w:t xml:space="preserve">1. </w:t>
      </w:r>
      <w:proofErr w:type="gramStart"/>
      <w:r w:rsidRPr="0077400F">
        <w:rPr>
          <w:sz w:val="24"/>
          <w:szCs w:val="24"/>
        </w:rPr>
        <w:t>Организация работы по осуществлению закупок товаров, работ и  услуг для нужд Админ</w:t>
      </w:r>
      <w:r w:rsidRPr="0077400F">
        <w:rPr>
          <w:sz w:val="24"/>
          <w:szCs w:val="24"/>
        </w:rPr>
        <w:t>и</w:t>
      </w:r>
      <w:r w:rsidRPr="0077400F">
        <w:rPr>
          <w:sz w:val="24"/>
          <w:szCs w:val="24"/>
        </w:rPr>
        <w:t xml:space="preserve">страции </w:t>
      </w:r>
      <w:proofErr w:type="spellStart"/>
      <w:r w:rsidR="00EB4904">
        <w:rPr>
          <w:sz w:val="24"/>
          <w:szCs w:val="24"/>
        </w:rPr>
        <w:t>Бессергеневского</w:t>
      </w:r>
      <w:proofErr w:type="spellEnd"/>
      <w:r w:rsidRPr="0077400F">
        <w:rPr>
          <w:sz w:val="24"/>
          <w:szCs w:val="24"/>
        </w:rPr>
        <w:t xml:space="preserve"> сельского поселения осуществляется согласно Федерального закона от 05.04.2013 № 44-ФЗ «О контрактной системе в сфере закупок  товаров, работ, услуг для обеспеч</w:t>
      </w:r>
      <w:r w:rsidRPr="0077400F">
        <w:rPr>
          <w:sz w:val="24"/>
          <w:szCs w:val="24"/>
        </w:rPr>
        <w:t>е</w:t>
      </w:r>
      <w:r w:rsidRPr="0077400F">
        <w:rPr>
          <w:sz w:val="24"/>
          <w:szCs w:val="24"/>
        </w:rPr>
        <w:t>ния государственных и муниципальных нужд » (с изменениями и</w:t>
      </w:r>
      <w:r w:rsidR="00941314">
        <w:rPr>
          <w:sz w:val="24"/>
          <w:szCs w:val="24"/>
        </w:rPr>
        <w:t xml:space="preserve"> </w:t>
      </w:r>
      <w:r w:rsidRPr="0077400F">
        <w:rPr>
          <w:sz w:val="24"/>
          <w:szCs w:val="24"/>
        </w:rPr>
        <w:t>дополнениями), и в целях пов</w:t>
      </w:r>
      <w:r w:rsidRPr="0077400F">
        <w:rPr>
          <w:sz w:val="24"/>
          <w:szCs w:val="24"/>
        </w:rPr>
        <w:t>ы</w:t>
      </w:r>
      <w:r w:rsidRPr="0077400F">
        <w:rPr>
          <w:sz w:val="24"/>
          <w:szCs w:val="24"/>
        </w:rPr>
        <w:t>шения эффективности, результативности осуществления закупок товаров, работ, услуг, обеспеч</w:t>
      </w:r>
      <w:r w:rsidRPr="0077400F">
        <w:rPr>
          <w:sz w:val="24"/>
          <w:szCs w:val="24"/>
        </w:rPr>
        <w:t>е</w:t>
      </w:r>
      <w:r w:rsidRPr="0077400F">
        <w:rPr>
          <w:sz w:val="24"/>
          <w:szCs w:val="24"/>
        </w:rPr>
        <w:t>ния гласности и прозрачности осуществления таких закупок, предотвращения</w:t>
      </w:r>
      <w:proofErr w:type="gramEnd"/>
      <w:r w:rsidRPr="0077400F">
        <w:rPr>
          <w:sz w:val="24"/>
          <w:szCs w:val="24"/>
        </w:rPr>
        <w:t xml:space="preserve"> коррупции и других злоупотреблений в сфере таких закупок, в части, касающейся:</w:t>
      </w:r>
    </w:p>
    <w:p w:rsidR="0008491A" w:rsidRPr="0077400F" w:rsidRDefault="0008491A" w:rsidP="005B6250">
      <w:pPr>
        <w:autoSpaceDE w:val="0"/>
        <w:autoSpaceDN w:val="0"/>
        <w:adjustRightInd w:val="0"/>
        <w:jc w:val="both"/>
        <w:rPr>
          <w:sz w:val="24"/>
          <w:szCs w:val="24"/>
        </w:rPr>
      </w:pPr>
      <w:r w:rsidRPr="0077400F">
        <w:rPr>
          <w:sz w:val="24"/>
          <w:szCs w:val="24"/>
        </w:rPr>
        <w:t>•  планирования закупок товаров, работ, услуг;</w:t>
      </w:r>
    </w:p>
    <w:p w:rsidR="0008491A" w:rsidRPr="0077400F" w:rsidRDefault="0008491A" w:rsidP="005B6250">
      <w:pPr>
        <w:autoSpaceDE w:val="0"/>
        <w:autoSpaceDN w:val="0"/>
        <w:adjustRightInd w:val="0"/>
        <w:jc w:val="both"/>
        <w:rPr>
          <w:sz w:val="24"/>
          <w:szCs w:val="24"/>
        </w:rPr>
      </w:pPr>
      <w:r w:rsidRPr="0077400F">
        <w:rPr>
          <w:sz w:val="24"/>
          <w:szCs w:val="24"/>
        </w:rPr>
        <w:t>•  определения поставщи</w:t>
      </w:r>
      <w:r w:rsidR="00A8738D">
        <w:rPr>
          <w:sz w:val="24"/>
          <w:szCs w:val="24"/>
        </w:rPr>
        <w:t xml:space="preserve">ков (подрядчиков, исполнителей) – соглашение от </w:t>
      </w:r>
      <w:r w:rsidR="00480570" w:rsidRPr="00480570">
        <w:rPr>
          <w:sz w:val="24"/>
          <w:szCs w:val="24"/>
        </w:rPr>
        <w:t>29</w:t>
      </w:r>
      <w:r w:rsidR="00A8738D" w:rsidRPr="00480570">
        <w:rPr>
          <w:sz w:val="24"/>
          <w:szCs w:val="24"/>
        </w:rPr>
        <w:t>.12.2018</w:t>
      </w:r>
      <w:r w:rsidR="00A8738D">
        <w:rPr>
          <w:sz w:val="24"/>
          <w:szCs w:val="24"/>
        </w:rPr>
        <w:t xml:space="preserve"> о передачи части полномочий в КУМИ Октябрьского района РО. </w:t>
      </w:r>
    </w:p>
    <w:p w:rsidR="0008491A" w:rsidRPr="0077400F" w:rsidRDefault="0008491A" w:rsidP="005B6250">
      <w:pPr>
        <w:autoSpaceDE w:val="0"/>
        <w:autoSpaceDN w:val="0"/>
        <w:adjustRightInd w:val="0"/>
        <w:jc w:val="both"/>
        <w:rPr>
          <w:sz w:val="24"/>
          <w:szCs w:val="24"/>
        </w:rPr>
      </w:pPr>
      <w:r w:rsidRPr="0077400F">
        <w:rPr>
          <w:sz w:val="24"/>
          <w:szCs w:val="24"/>
        </w:rPr>
        <w:t>•  заключения муниципального контракта, предметом которого являются поставка товара, выпо</w:t>
      </w:r>
      <w:r w:rsidRPr="0077400F">
        <w:rPr>
          <w:sz w:val="24"/>
          <w:szCs w:val="24"/>
        </w:rPr>
        <w:t>л</w:t>
      </w:r>
      <w:r w:rsidRPr="0077400F">
        <w:rPr>
          <w:sz w:val="24"/>
          <w:szCs w:val="24"/>
        </w:rPr>
        <w:t>нение работы, оказание услуги;</w:t>
      </w:r>
    </w:p>
    <w:p w:rsidR="0008491A" w:rsidRPr="0077400F" w:rsidRDefault="0008491A" w:rsidP="005B6250">
      <w:pPr>
        <w:autoSpaceDE w:val="0"/>
        <w:autoSpaceDN w:val="0"/>
        <w:adjustRightInd w:val="0"/>
        <w:jc w:val="both"/>
        <w:rPr>
          <w:sz w:val="24"/>
          <w:szCs w:val="24"/>
        </w:rPr>
      </w:pPr>
      <w:r w:rsidRPr="0077400F">
        <w:rPr>
          <w:sz w:val="24"/>
          <w:szCs w:val="24"/>
        </w:rPr>
        <w:t>•  особенностей исполнения контрактов;</w:t>
      </w:r>
    </w:p>
    <w:p w:rsidR="0008491A" w:rsidRPr="0077400F" w:rsidRDefault="0008491A" w:rsidP="00941314">
      <w:pPr>
        <w:ind w:firstLine="708"/>
        <w:jc w:val="both"/>
        <w:rPr>
          <w:sz w:val="24"/>
          <w:szCs w:val="24"/>
        </w:rPr>
      </w:pPr>
      <w:r w:rsidRPr="00A8738D">
        <w:rPr>
          <w:sz w:val="24"/>
          <w:szCs w:val="24"/>
        </w:rPr>
        <w:t xml:space="preserve">2. В исполнении Федерального закона от 05.04.2013 № 44-ФЗ функции </w:t>
      </w:r>
      <w:r w:rsidR="00A8738D" w:rsidRPr="00A8738D">
        <w:rPr>
          <w:sz w:val="24"/>
          <w:szCs w:val="24"/>
        </w:rPr>
        <w:t>возложены на ко</w:t>
      </w:r>
      <w:r w:rsidR="00A8738D" w:rsidRPr="00A8738D">
        <w:rPr>
          <w:sz w:val="24"/>
          <w:szCs w:val="24"/>
        </w:rPr>
        <w:t>н</w:t>
      </w:r>
      <w:r w:rsidR="00A8738D" w:rsidRPr="00A8738D">
        <w:rPr>
          <w:sz w:val="24"/>
          <w:szCs w:val="24"/>
        </w:rPr>
        <w:t xml:space="preserve">трактного управляющего </w:t>
      </w:r>
      <w:r w:rsidR="00A8738D">
        <w:rPr>
          <w:sz w:val="24"/>
          <w:szCs w:val="24"/>
        </w:rPr>
        <w:t>-</w:t>
      </w:r>
      <w:r w:rsidRPr="00A8738D">
        <w:rPr>
          <w:sz w:val="24"/>
          <w:szCs w:val="24"/>
        </w:rPr>
        <w:t xml:space="preserve">  </w:t>
      </w:r>
      <w:r w:rsidR="00EB4904">
        <w:rPr>
          <w:sz w:val="24"/>
          <w:szCs w:val="24"/>
        </w:rPr>
        <w:t>заместителя Главы администрации по вопросам ЖКХ, строительства и благоустройства</w:t>
      </w:r>
      <w:r w:rsidR="00A8738D">
        <w:rPr>
          <w:sz w:val="24"/>
          <w:szCs w:val="24"/>
        </w:rPr>
        <w:t xml:space="preserve"> Администра</w:t>
      </w:r>
      <w:r w:rsidR="00EB4904">
        <w:rPr>
          <w:sz w:val="24"/>
          <w:szCs w:val="24"/>
        </w:rPr>
        <w:t xml:space="preserve">ции </w:t>
      </w:r>
      <w:proofErr w:type="spellStart"/>
      <w:r w:rsidR="00EB4904">
        <w:rPr>
          <w:sz w:val="24"/>
          <w:szCs w:val="24"/>
        </w:rPr>
        <w:t>Бессергеневского</w:t>
      </w:r>
      <w:proofErr w:type="spellEnd"/>
      <w:r w:rsidR="00A8738D">
        <w:rPr>
          <w:sz w:val="24"/>
          <w:szCs w:val="24"/>
        </w:rPr>
        <w:t xml:space="preserve"> сельского поселения</w:t>
      </w:r>
      <w:r w:rsidRPr="00A8738D">
        <w:rPr>
          <w:sz w:val="24"/>
          <w:szCs w:val="24"/>
        </w:rPr>
        <w:t>.</w:t>
      </w:r>
    </w:p>
    <w:p w:rsidR="0008491A" w:rsidRPr="0077400F" w:rsidRDefault="0008491A" w:rsidP="005B6250">
      <w:pPr>
        <w:autoSpaceDE w:val="0"/>
        <w:autoSpaceDN w:val="0"/>
        <w:adjustRightInd w:val="0"/>
        <w:jc w:val="both"/>
        <w:rPr>
          <w:sz w:val="24"/>
          <w:szCs w:val="24"/>
        </w:rPr>
      </w:pPr>
    </w:p>
    <w:p w:rsidR="0008491A" w:rsidRPr="0077400F" w:rsidRDefault="0008491A" w:rsidP="00545240">
      <w:pPr>
        <w:pStyle w:val="a3"/>
        <w:tabs>
          <w:tab w:val="left" w:pos="708"/>
        </w:tabs>
        <w:jc w:val="center"/>
        <w:rPr>
          <w:sz w:val="24"/>
          <w:szCs w:val="24"/>
          <w:u w:val="single"/>
        </w:rPr>
      </w:pPr>
      <w:r w:rsidRPr="0077400F">
        <w:rPr>
          <w:sz w:val="24"/>
          <w:szCs w:val="24"/>
          <w:u w:val="single"/>
        </w:rPr>
        <w:t>15. События после отчетной даты</w:t>
      </w:r>
    </w:p>
    <w:p w:rsidR="0008491A" w:rsidRPr="0077400F" w:rsidRDefault="0008491A" w:rsidP="009560E7">
      <w:pPr>
        <w:pStyle w:val="a3"/>
        <w:tabs>
          <w:tab w:val="left" w:pos="708"/>
        </w:tabs>
        <w:jc w:val="both"/>
        <w:rPr>
          <w:sz w:val="24"/>
          <w:szCs w:val="24"/>
        </w:rPr>
      </w:pPr>
    </w:p>
    <w:p w:rsidR="0008491A" w:rsidRPr="0077400F" w:rsidRDefault="00941314" w:rsidP="005B6250">
      <w:pPr>
        <w:pStyle w:val="a3"/>
        <w:tabs>
          <w:tab w:val="left" w:pos="708"/>
        </w:tabs>
        <w:jc w:val="both"/>
        <w:rPr>
          <w:sz w:val="24"/>
          <w:szCs w:val="24"/>
        </w:rPr>
      </w:pPr>
      <w:r>
        <w:rPr>
          <w:sz w:val="24"/>
          <w:szCs w:val="24"/>
        </w:rPr>
        <w:tab/>
      </w:r>
      <w:r w:rsidR="0008491A" w:rsidRPr="0077400F">
        <w:rPr>
          <w:sz w:val="24"/>
          <w:szCs w:val="24"/>
        </w:rPr>
        <w:t>1.Признание и отражение в учете и отчетности событий после отчетной даты осуществл</w:t>
      </w:r>
      <w:r w:rsidR="0008491A" w:rsidRPr="0077400F">
        <w:rPr>
          <w:sz w:val="24"/>
          <w:szCs w:val="24"/>
        </w:rPr>
        <w:t>я</w:t>
      </w:r>
      <w:r w:rsidR="0008491A" w:rsidRPr="0077400F">
        <w:rPr>
          <w:sz w:val="24"/>
          <w:szCs w:val="24"/>
        </w:rPr>
        <w:t>ется в порядке, приведенном в приложении 13.</w:t>
      </w:r>
    </w:p>
    <w:p w:rsidR="0008491A" w:rsidRPr="0077400F" w:rsidRDefault="0008491A" w:rsidP="009560E7">
      <w:pPr>
        <w:pStyle w:val="a3"/>
        <w:tabs>
          <w:tab w:val="left" w:pos="708"/>
        </w:tabs>
        <w:jc w:val="both"/>
        <w:rPr>
          <w:sz w:val="24"/>
          <w:szCs w:val="24"/>
        </w:rPr>
      </w:pPr>
    </w:p>
    <w:p w:rsidR="0008491A" w:rsidRPr="0077400F" w:rsidRDefault="0008491A" w:rsidP="00545240">
      <w:pPr>
        <w:pStyle w:val="a3"/>
        <w:tabs>
          <w:tab w:val="left" w:pos="708"/>
        </w:tabs>
        <w:jc w:val="center"/>
        <w:rPr>
          <w:sz w:val="24"/>
          <w:szCs w:val="24"/>
          <w:u w:val="single"/>
        </w:rPr>
      </w:pPr>
      <w:r w:rsidRPr="0077400F">
        <w:rPr>
          <w:sz w:val="24"/>
          <w:szCs w:val="24"/>
          <w:u w:val="single"/>
        </w:rPr>
        <w:t>16. Инвентаризация имущества и обязательств</w:t>
      </w:r>
    </w:p>
    <w:p w:rsidR="0008491A" w:rsidRPr="0077400F" w:rsidRDefault="0008491A" w:rsidP="009560E7">
      <w:pPr>
        <w:pStyle w:val="a3"/>
        <w:tabs>
          <w:tab w:val="left" w:pos="708"/>
        </w:tabs>
        <w:jc w:val="both"/>
        <w:rPr>
          <w:sz w:val="24"/>
          <w:szCs w:val="24"/>
        </w:rPr>
      </w:pPr>
    </w:p>
    <w:p w:rsidR="0008491A" w:rsidRPr="0077400F" w:rsidRDefault="00941314" w:rsidP="009560E7">
      <w:pPr>
        <w:pStyle w:val="a3"/>
        <w:tabs>
          <w:tab w:val="left" w:pos="708"/>
        </w:tabs>
        <w:jc w:val="both"/>
        <w:rPr>
          <w:sz w:val="24"/>
          <w:szCs w:val="24"/>
        </w:rPr>
      </w:pPr>
      <w:r>
        <w:rPr>
          <w:sz w:val="24"/>
          <w:szCs w:val="24"/>
        </w:rPr>
        <w:tab/>
      </w:r>
      <w:r w:rsidR="0008491A" w:rsidRPr="0077400F">
        <w:rPr>
          <w:sz w:val="24"/>
          <w:szCs w:val="24"/>
        </w:rPr>
        <w:t xml:space="preserve">1. Инвентаризацию имущества и обязательств (в т. ч. числящихся на </w:t>
      </w:r>
      <w:proofErr w:type="spellStart"/>
      <w:r w:rsidR="0008491A" w:rsidRPr="0077400F">
        <w:rPr>
          <w:sz w:val="24"/>
          <w:szCs w:val="24"/>
        </w:rPr>
        <w:t>забалансовых</w:t>
      </w:r>
      <w:proofErr w:type="spellEnd"/>
      <w:r w:rsidR="0008491A" w:rsidRPr="0077400F">
        <w:rPr>
          <w:sz w:val="24"/>
          <w:szCs w:val="24"/>
        </w:rPr>
        <w:t xml:space="preserve"> счетах), а также финансовых результатов (в т. ч. расходов будущих периодов и резервов) проводит пост</w:t>
      </w:r>
      <w:r w:rsidR="0008491A" w:rsidRPr="0077400F">
        <w:rPr>
          <w:sz w:val="24"/>
          <w:szCs w:val="24"/>
        </w:rPr>
        <w:t>о</w:t>
      </w:r>
      <w:r w:rsidR="0008491A" w:rsidRPr="0077400F">
        <w:rPr>
          <w:sz w:val="24"/>
          <w:szCs w:val="24"/>
        </w:rPr>
        <w:t>янно действующая инвентаризационная комиссия. Порядок и график проведения инвентаризации приведены в приложении 10.</w:t>
      </w:r>
    </w:p>
    <w:p w:rsidR="0008491A" w:rsidRPr="0077400F" w:rsidRDefault="00941314" w:rsidP="009560E7">
      <w:pPr>
        <w:pStyle w:val="a3"/>
        <w:tabs>
          <w:tab w:val="left" w:pos="708"/>
        </w:tabs>
        <w:jc w:val="both"/>
        <w:rPr>
          <w:sz w:val="24"/>
          <w:szCs w:val="24"/>
        </w:rPr>
      </w:pPr>
      <w:r>
        <w:rPr>
          <w:sz w:val="24"/>
          <w:szCs w:val="24"/>
        </w:rPr>
        <w:tab/>
      </w:r>
      <w:r w:rsidR="0008491A" w:rsidRPr="0077400F">
        <w:rPr>
          <w:sz w:val="24"/>
          <w:szCs w:val="24"/>
        </w:rPr>
        <w:t>2. В отдельных случаях (при смене материально ответственных лиц, выявлении фактов х</w:t>
      </w:r>
      <w:r w:rsidR="0008491A" w:rsidRPr="0077400F">
        <w:rPr>
          <w:sz w:val="24"/>
          <w:szCs w:val="24"/>
        </w:rPr>
        <w:t>и</w:t>
      </w:r>
      <w:r w:rsidR="0008491A" w:rsidRPr="0077400F">
        <w:rPr>
          <w:sz w:val="24"/>
          <w:szCs w:val="24"/>
        </w:rPr>
        <w:t>щения, стихийных бедствиях и т. д.) инвентаризацию может проводить специально созданная р</w:t>
      </w:r>
      <w:r w:rsidR="0008491A" w:rsidRPr="0077400F">
        <w:rPr>
          <w:sz w:val="24"/>
          <w:szCs w:val="24"/>
        </w:rPr>
        <w:t>а</w:t>
      </w:r>
      <w:r w:rsidR="0008491A" w:rsidRPr="0077400F">
        <w:rPr>
          <w:sz w:val="24"/>
          <w:szCs w:val="24"/>
        </w:rPr>
        <w:t>бочая комиссия, состав которой утверждается отельным приказом руководителя.</w:t>
      </w:r>
    </w:p>
    <w:p w:rsidR="0008491A" w:rsidRPr="0077400F" w:rsidRDefault="0008491A" w:rsidP="009560E7">
      <w:pPr>
        <w:pStyle w:val="a3"/>
        <w:tabs>
          <w:tab w:val="left" w:pos="708"/>
        </w:tabs>
        <w:jc w:val="both"/>
        <w:rPr>
          <w:sz w:val="24"/>
          <w:szCs w:val="24"/>
        </w:rPr>
      </w:pPr>
      <w:r w:rsidRPr="0077400F">
        <w:rPr>
          <w:sz w:val="24"/>
          <w:szCs w:val="24"/>
        </w:rPr>
        <w:lastRenderedPageBreak/>
        <w:t>Основание: статья 11 Закона от 6 декабря 2011 № 402-ФЗ, раздел VIII Стандарта «Концептуальные основы бухучета и отчетности».</w:t>
      </w:r>
    </w:p>
    <w:p w:rsidR="0008491A" w:rsidRPr="0077400F" w:rsidRDefault="0008491A" w:rsidP="009560E7">
      <w:pPr>
        <w:pStyle w:val="a3"/>
        <w:tabs>
          <w:tab w:val="left" w:pos="708"/>
        </w:tabs>
        <w:jc w:val="both"/>
        <w:rPr>
          <w:sz w:val="24"/>
          <w:szCs w:val="24"/>
        </w:rPr>
      </w:pPr>
    </w:p>
    <w:p w:rsidR="00941314" w:rsidRDefault="0008491A" w:rsidP="00BD65B8">
      <w:pPr>
        <w:pStyle w:val="a3"/>
        <w:tabs>
          <w:tab w:val="left" w:pos="708"/>
        </w:tabs>
        <w:jc w:val="center"/>
        <w:rPr>
          <w:sz w:val="24"/>
          <w:szCs w:val="24"/>
          <w:u w:val="single"/>
        </w:rPr>
      </w:pPr>
      <w:r w:rsidRPr="0077400F">
        <w:rPr>
          <w:sz w:val="24"/>
          <w:szCs w:val="24"/>
          <w:u w:val="single"/>
        </w:rPr>
        <w:t>17. Порядок организации и обеспечения внутреннего финансового контроля</w:t>
      </w:r>
    </w:p>
    <w:p w:rsidR="0008491A" w:rsidRPr="0077400F" w:rsidRDefault="0008491A" w:rsidP="00BD65B8">
      <w:pPr>
        <w:pStyle w:val="a3"/>
        <w:tabs>
          <w:tab w:val="left" w:pos="708"/>
        </w:tabs>
        <w:jc w:val="center"/>
        <w:rPr>
          <w:sz w:val="24"/>
          <w:szCs w:val="24"/>
          <w:u w:val="single"/>
        </w:rPr>
      </w:pPr>
      <w:r w:rsidRPr="0077400F">
        <w:rPr>
          <w:sz w:val="24"/>
          <w:szCs w:val="24"/>
          <w:u w:val="single"/>
        </w:rPr>
        <w:t xml:space="preserve"> и внутреннего финансового аудита</w:t>
      </w:r>
    </w:p>
    <w:p w:rsidR="0008491A" w:rsidRPr="0077400F" w:rsidRDefault="0008491A" w:rsidP="00BD65B8">
      <w:pPr>
        <w:pStyle w:val="a3"/>
        <w:tabs>
          <w:tab w:val="left" w:pos="708"/>
        </w:tabs>
        <w:jc w:val="center"/>
        <w:rPr>
          <w:sz w:val="24"/>
          <w:szCs w:val="24"/>
          <w:u w:val="single"/>
        </w:rPr>
      </w:pPr>
    </w:p>
    <w:p w:rsidR="0008491A" w:rsidRPr="0077400F" w:rsidRDefault="00941314" w:rsidP="009560E7">
      <w:pPr>
        <w:pStyle w:val="a3"/>
        <w:tabs>
          <w:tab w:val="left" w:pos="708"/>
        </w:tabs>
        <w:jc w:val="both"/>
        <w:rPr>
          <w:sz w:val="24"/>
          <w:szCs w:val="24"/>
        </w:rPr>
      </w:pPr>
      <w:r>
        <w:rPr>
          <w:sz w:val="24"/>
          <w:szCs w:val="24"/>
        </w:rPr>
        <w:tab/>
      </w:r>
      <w:r w:rsidR="0008491A" w:rsidRPr="0077400F">
        <w:rPr>
          <w:sz w:val="24"/>
          <w:szCs w:val="24"/>
        </w:rPr>
        <w:t xml:space="preserve">В Администрации </w:t>
      </w:r>
      <w:proofErr w:type="spellStart"/>
      <w:r w:rsidR="007C129D">
        <w:rPr>
          <w:sz w:val="24"/>
          <w:szCs w:val="24"/>
        </w:rPr>
        <w:t>Бессергеневского</w:t>
      </w:r>
      <w:proofErr w:type="spellEnd"/>
      <w:r w:rsidR="0008491A" w:rsidRPr="0077400F">
        <w:rPr>
          <w:sz w:val="24"/>
          <w:szCs w:val="24"/>
        </w:rPr>
        <w:t xml:space="preserve"> сельского поселения  разработано Положение о</w:t>
      </w:r>
      <w:r w:rsidR="007C129D">
        <w:rPr>
          <w:sz w:val="24"/>
          <w:szCs w:val="24"/>
        </w:rPr>
        <w:t xml:space="preserve"> </w:t>
      </w:r>
      <w:r w:rsidR="0008491A" w:rsidRPr="0077400F">
        <w:rPr>
          <w:sz w:val="24"/>
          <w:szCs w:val="24"/>
        </w:rPr>
        <w:t>вну</w:t>
      </w:r>
      <w:r w:rsidR="0008491A" w:rsidRPr="0077400F">
        <w:rPr>
          <w:sz w:val="24"/>
          <w:szCs w:val="24"/>
        </w:rPr>
        <w:t>т</w:t>
      </w:r>
      <w:r w:rsidR="0008491A" w:rsidRPr="0077400F">
        <w:rPr>
          <w:sz w:val="24"/>
          <w:szCs w:val="24"/>
        </w:rPr>
        <w:t>реннем финансовом контроле и внутреннем финансовом аудите, согласно которому:</w:t>
      </w:r>
    </w:p>
    <w:p w:rsidR="0008491A" w:rsidRPr="0077400F" w:rsidRDefault="00941314" w:rsidP="009560E7">
      <w:pPr>
        <w:pStyle w:val="a3"/>
        <w:tabs>
          <w:tab w:val="left" w:pos="708"/>
        </w:tabs>
        <w:jc w:val="both"/>
        <w:rPr>
          <w:sz w:val="24"/>
          <w:szCs w:val="24"/>
        </w:rPr>
      </w:pPr>
      <w:r>
        <w:rPr>
          <w:sz w:val="24"/>
          <w:szCs w:val="24"/>
        </w:rPr>
        <w:tab/>
      </w:r>
      <w:r w:rsidR="0008491A" w:rsidRPr="0077400F">
        <w:rPr>
          <w:sz w:val="24"/>
          <w:szCs w:val="24"/>
        </w:rPr>
        <w:t xml:space="preserve">1. Внутренний финансовый контроль в учреждении осуществляет начальник </w:t>
      </w:r>
      <w:r w:rsidR="004D46FF" w:rsidRPr="0077400F">
        <w:rPr>
          <w:sz w:val="24"/>
          <w:szCs w:val="24"/>
        </w:rPr>
        <w:t>фина</w:t>
      </w:r>
      <w:r w:rsidR="00E42EEA" w:rsidRPr="0077400F">
        <w:rPr>
          <w:sz w:val="24"/>
          <w:szCs w:val="24"/>
        </w:rPr>
        <w:t>н</w:t>
      </w:r>
      <w:r w:rsidR="004D46FF" w:rsidRPr="0077400F">
        <w:rPr>
          <w:sz w:val="24"/>
          <w:szCs w:val="24"/>
        </w:rPr>
        <w:t xml:space="preserve">сово-экономической </w:t>
      </w:r>
      <w:r w:rsidR="0008491A" w:rsidRPr="0077400F">
        <w:rPr>
          <w:sz w:val="24"/>
          <w:szCs w:val="24"/>
        </w:rPr>
        <w:t>службы, на которого возлагаются функции по осуществлению внутреннего фина</w:t>
      </w:r>
      <w:r w:rsidR="0008491A" w:rsidRPr="0077400F">
        <w:rPr>
          <w:sz w:val="24"/>
          <w:szCs w:val="24"/>
        </w:rPr>
        <w:t>н</w:t>
      </w:r>
      <w:r w:rsidR="0008491A" w:rsidRPr="0077400F">
        <w:rPr>
          <w:sz w:val="24"/>
          <w:szCs w:val="24"/>
        </w:rPr>
        <w:t>сового контроля и внутреннего финансового аудита за деятельностью  Администрации поселения</w:t>
      </w:r>
      <w:r w:rsidR="007C129D">
        <w:rPr>
          <w:sz w:val="24"/>
          <w:szCs w:val="24"/>
        </w:rPr>
        <w:t>,</w:t>
      </w:r>
      <w:r w:rsidR="0008491A" w:rsidRPr="0077400F">
        <w:rPr>
          <w:sz w:val="24"/>
          <w:szCs w:val="24"/>
        </w:rPr>
        <w:t xml:space="preserve"> муниципальных учреждений культуры.</w:t>
      </w:r>
    </w:p>
    <w:p w:rsidR="0008491A" w:rsidRPr="0077400F" w:rsidRDefault="00941314" w:rsidP="00034D8C">
      <w:pPr>
        <w:pStyle w:val="a3"/>
        <w:tabs>
          <w:tab w:val="left" w:pos="708"/>
        </w:tabs>
        <w:jc w:val="both"/>
        <w:rPr>
          <w:sz w:val="24"/>
          <w:szCs w:val="24"/>
        </w:rPr>
      </w:pPr>
      <w:r>
        <w:rPr>
          <w:sz w:val="24"/>
          <w:szCs w:val="24"/>
        </w:rPr>
        <w:tab/>
      </w:r>
      <w:r w:rsidR="0008491A" w:rsidRPr="0077400F">
        <w:rPr>
          <w:sz w:val="24"/>
          <w:szCs w:val="24"/>
        </w:rPr>
        <w:t>Сотрудники администрации поселения осуществляют постоянный текущий контроль в х</w:t>
      </w:r>
      <w:r w:rsidR="0008491A" w:rsidRPr="0077400F">
        <w:rPr>
          <w:sz w:val="24"/>
          <w:szCs w:val="24"/>
        </w:rPr>
        <w:t>о</w:t>
      </w:r>
      <w:r w:rsidR="0008491A" w:rsidRPr="0077400F">
        <w:rPr>
          <w:sz w:val="24"/>
          <w:szCs w:val="24"/>
        </w:rPr>
        <w:t>де</w:t>
      </w:r>
      <w:r w:rsidR="007C129D">
        <w:rPr>
          <w:sz w:val="24"/>
          <w:szCs w:val="24"/>
        </w:rPr>
        <w:t xml:space="preserve"> своей деятельности</w:t>
      </w:r>
      <w:r w:rsidR="0008491A" w:rsidRPr="0077400F">
        <w:rPr>
          <w:sz w:val="24"/>
          <w:szCs w:val="24"/>
        </w:rPr>
        <w:t xml:space="preserve"> в рамках своих полномочий:</w:t>
      </w:r>
    </w:p>
    <w:p w:rsidR="0008491A" w:rsidRPr="0077400F" w:rsidRDefault="0008491A" w:rsidP="009560E7">
      <w:pPr>
        <w:pStyle w:val="a3"/>
        <w:tabs>
          <w:tab w:val="left" w:pos="708"/>
        </w:tabs>
        <w:jc w:val="both"/>
        <w:rPr>
          <w:sz w:val="24"/>
          <w:szCs w:val="24"/>
        </w:rPr>
      </w:pPr>
      <w:r w:rsidRPr="0077400F">
        <w:rPr>
          <w:sz w:val="24"/>
          <w:szCs w:val="24"/>
        </w:rPr>
        <w:t>• руководитель учреждения, его заместители;</w:t>
      </w:r>
    </w:p>
    <w:p w:rsidR="0008491A" w:rsidRPr="0077400F" w:rsidRDefault="0008491A" w:rsidP="009560E7">
      <w:pPr>
        <w:pStyle w:val="a3"/>
        <w:tabs>
          <w:tab w:val="left" w:pos="708"/>
        </w:tabs>
        <w:jc w:val="both"/>
        <w:rPr>
          <w:sz w:val="24"/>
          <w:szCs w:val="24"/>
        </w:rPr>
      </w:pPr>
      <w:r w:rsidRPr="0077400F">
        <w:rPr>
          <w:sz w:val="24"/>
          <w:szCs w:val="24"/>
        </w:rPr>
        <w:t>• иные должностные лица учреждения в соответствии со своими обязанностями.</w:t>
      </w:r>
    </w:p>
    <w:p w:rsidR="0008491A" w:rsidRPr="0077400F" w:rsidRDefault="00941314" w:rsidP="009560E7">
      <w:pPr>
        <w:pStyle w:val="a3"/>
        <w:tabs>
          <w:tab w:val="left" w:pos="708"/>
        </w:tabs>
        <w:jc w:val="both"/>
        <w:rPr>
          <w:sz w:val="24"/>
          <w:szCs w:val="24"/>
        </w:rPr>
      </w:pPr>
      <w:r>
        <w:rPr>
          <w:sz w:val="24"/>
          <w:szCs w:val="24"/>
        </w:rPr>
        <w:tab/>
      </w:r>
      <w:r w:rsidR="0008491A" w:rsidRPr="0077400F">
        <w:rPr>
          <w:sz w:val="24"/>
          <w:szCs w:val="24"/>
        </w:rPr>
        <w:t xml:space="preserve">2. Независимую оценку внутреннего финансового аудита осуществляет Начальник </w:t>
      </w:r>
      <w:r w:rsidR="004D46FF" w:rsidRPr="0077400F">
        <w:rPr>
          <w:sz w:val="24"/>
          <w:szCs w:val="24"/>
        </w:rPr>
        <w:t>фина</w:t>
      </w:r>
      <w:r w:rsidR="00E42EEA" w:rsidRPr="0077400F">
        <w:rPr>
          <w:sz w:val="24"/>
          <w:szCs w:val="24"/>
        </w:rPr>
        <w:t>н</w:t>
      </w:r>
      <w:r w:rsidR="004D46FF" w:rsidRPr="0077400F">
        <w:rPr>
          <w:sz w:val="24"/>
          <w:szCs w:val="24"/>
        </w:rPr>
        <w:t>сово - экономич</w:t>
      </w:r>
      <w:r w:rsidR="00E42EEA" w:rsidRPr="0077400F">
        <w:rPr>
          <w:sz w:val="24"/>
          <w:szCs w:val="24"/>
        </w:rPr>
        <w:t>е</w:t>
      </w:r>
      <w:r w:rsidR="004D46FF" w:rsidRPr="0077400F">
        <w:rPr>
          <w:sz w:val="24"/>
          <w:szCs w:val="24"/>
        </w:rPr>
        <w:t xml:space="preserve">ской </w:t>
      </w:r>
      <w:r w:rsidR="0008491A" w:rsidRPr="0077400F">
        <w:rPr>
          <w:sz w:val="24"/>
          <w:szCs w:val="24"/>
        </w:rPr>
        <w:t>службы поселения</w:t>
      </w:r>
    </w:p>
    <w:p w:rsidR="0008491A" w:rsidRPr="0077400F" w:rsidRDefault="00941314" w:rsidP="009560E7">
      <w:pPr>
        <w:pStyle w:val="a3"/>
        <w:tabs>
          <w:tab w:val="left" w:pos="708"/>
        </w:tabs>
        <w:jc w:val="both"/>
        <w:rPr>
          <w:sz w:val="24"/>
          <w:szCs w:val="24"/>
        </w:rPr>
      </w:pPr>
      <w:r>
        <w:rPr>
          <w:sz w:val="24"/>
          <w:szCs w:val="24"/>
        </w:rPr>
        <w:tab/>
      </w:r>
      <w:r w:rsidR="0008491A" w:rsidRPr="0077400F">
        <w:rPr>
          <w:sz w:val="24"/>
          <w:szCs w:val="24"/>
        </w:rPr>
        <w:t xml:space="preserve">3. Положение о внутреннем финансовом контроле и внутреннем финансовом аудите </w:t>
      </w:r>
      <w:proofErr w:type="gramStart"/>
      <w:r w:rsidR="0008491A" w:rsidRPr="0077400F">
        <w:rPr>
          <w:sz w:val="24"/>
          <w:szCs w:val="24"/>
        </w:rPr>
        <w:t>прив</w:t>
      </w:r>
      <w:r w:rsidR="0008491A" w:rsidRPr="0077400F">
        <w:rPr>
          <w:sz w:val="24"/>
          <w:szCs w:val="24"/>
        </w:rPr>
        <w:t>е</w:t>
      </w:r>
      <w:r w:rsidR="0008491A" w:rsidRPr="0077400F">
        <w:rPr>
          <w:sz w:val="24"/>
          <w:szCs w:val="24"/>
        </w:rPr>
        <w:t>дены</w:t>
      </w:r>
      <w:proofErr w:type="gramEnd"/>
      <w:r w:rsidR="0008491A" w:rsidRPr="0077400F">
        <w:rPr>
          <w:sz w:val="24"/>
          <w:szCs w:val="24"/>
        </w:rPr>
        <w:t xml:space="preserve"> в приложении 14.</w:t>
      </w:r>
    </w:p>
    <w:p w:rsidR="0008491A" w:rsidRPr="0077400F" w:rsidRDefault="0008491A" w:rsidP="009560E7">
      <w:pPr>
        <w:pStyle w:val="a3"/>
        <w:tabs>
          <w:tab w:val="left" w:pos="708"/>
        </w:tabs>
        <w:jc w:val="both"/>
        <w:rPr>
          <w:sz w:val="24"/>
          <w:szCs w:val="24"/>
        </w:rPr>
      </w:pPr>
    </w:p>
    <w:p w:rsidR="0008491A" w:rsidRPr="0077400F" w:rsidRDefault="0008491A" w:rsidP="00B602DE">
      <w:pPr>
        <w:pStyle w:val="a3"/>
        <w:tabs>
          <w:tab w:val="left" w:pos="708"/>
        </w:tabs>
        <w:jc w:val="both"/>
        <w:rPr>
          <w:sz w:val="24"/>
          <w:szCs w:val="24"/>
        </w:rPr>
      </w:pPr>
      <w:r w:rsidRPr="0077400F">
        <w:rPr>
          <w:sz w:val="24"/>
          <w:szCs w:val="24"/>
        </w:rPr>
        <w:t>Основание: пункт 6 Инструкции к Единому плану счетов № 157н.</w:t>
      </w:r>
    </w:p>
    <w:p w:rsidR="0008491A" w:rsidRPr="0077400F" w:rsidRDefault="0008491A" w:rsidP="009560E7">
      <w:pPr>
        <w:pStyle w:val="a3"/>
        <w:tabs>
          <w:tab w:val="left" w:pos="708"/>
        </w:tabs>
        <w:jc w:val="both"/>
        <w:rPr>
          <w:sz w:val="24"/>
          <w:szCs w:val="24"/>
        </w:rPr>
      </w:pPr>
    </w:p>
    <w:p w:rsidR="0008491A" w:rsidRPr="0077400F" w:rsidRDefault="00941314" w:rsidP="009560E7">
      <w:pPr>
        <w:pStyle w:val="a3"/>
        <w:tabs>
          <w:tab w:val="left" w:pos="708"/>
        </w:tabs>
        <w:jc w:val="both"/>
        <w:rPr>
          <w:sz w:val="24"/>
          <w:szCs w:val="24"/>
        </w:rPr>
      </w:pPr>
      <w:r>
        <w:rPr>
          <w:sz w:val="24"/>
          <w:szCs w:val="24"/>
        </w:rPr>
        <w:tab/>
      </w:r>
      <w:r w:rsidR="0008491A" w:rsidRPr="0077400F">
        <w:rPr>
          <w:sz w:val="24"/>
          <w:szCs w:val="24"/>
        </w:rPr>
        <w:t>4. С 01 января 2019 г полномочия по проведению внутреннего  муниципального финанс</w:t>
      </w:r>
      <w:r w:rsidR="0008491A" w:rsidRPr="0077400F">
        <w:rPr>
          <w:sz w:val="24"/>
          <w:szCs w:val="24"/>
        </w:rPr>
        <w:t>о</w:t>
      </w:r>
      <w:r w:rsidR="0008491A" w:rsidRPr="0077400F">
        <w:rPr>
          <w:sz w:val="24"/>
          <w:szCs w:val="24"/>
        </w:rPr>
        <w:t>вого контроля переданы Администрации Октябрьского района.</w:t>
      </w:r>
    </w:p>
    <w:p w:rsidR="0008491A" w:rsidRPr="0077400F" w:rsidRDefault="0008491A" w:rsidP="00941314">
      <w:pPr>
        <w:pStyle w:val="af7"/>
        <w:ind w:firstLine="360"/>
      </w:pPr>
      <w:r w:rsidRPr="0077400F">
        <w:t xml:space="preserve"> Администрации Октябрьского района, передаются следующие полномочия по осуществлению внутреннего муниципального финансового контроля  </w:t>
      </w:r>
      <w:proofErr w:type="gramStart"/>
      <w:r w:rsidRPr="0077400F">
        <w:t>за</w:t>
      </w:r>
      <w:proofErr w:type="gramEnd"/>
      <w:r w:rsidRPr="0077400F">
        <w:t xml:space="preserve">: </w:t>
      </w:r>
    </w:p>
    <w:p w:rsidR="0008491A" w:rsidRPr="0077400F" w:rsidRDefault="0008491A" w:rsidP="00B602DE">
      <w:pPr>
        <w:pStyle w:val="af7"/>
        <w:numPr>
          <w:ilvl w:val="0"/>
          <w:numId w:val="22"/>
        </w:numPr>
      </w:pPr>
      <w:r w:rsidRPr="0077400F">
        <w:t xml:space="preserve">соблюдением бюджетного законодательства Российской Федерации и иных нормативных актов, регулирующих бюджетные правоотношения; </w:t>
      </w:r>
    </w:p>
    <w:p w:rsidR="0008491A" w:rsidRPr="0077400F" w:rsidRDefault="0008491A" w:rsidP="00B602DE">
      <w:pPr>
        <w:pStyle w:val="af7"/>
        <w:numPr>
          <w:ilvl w:val="0"/>
          <w:numId w:val="22"/>
        </w:numPr>
      </w:pPr>
      <w:r w:rsidRPr="0077400F">
        <w:t>полнотой и достоверностью отчетности о реализации муниципальных программ, в том чи</w:t>
      </w:r>
      <w:r w:rsidRPr="0077400F">
        <w:t>с</w:t>
      </w:r>
      <w:r w:rsidRPr="0077400F">
        <w:t xml:space="preserve">ле об исполнении муниципальных заданий; </w:t>
      </w:r>
    </w:p>
    <w:p w:rsidR="0008491A" w:rsidRPr="0077400F" w:rsidRDefault="0008491A" w:rsidP="00B602DE">
      <w:pPr>
        <w:pStyle w:val="af7"/>
        <w:numPr>
          <w:ilvl w:val="0"/>
          <w:numId w:val="22"/>
        </w:numPr>
      </w:pPr>
      <w:r w:rsidRPr="0077400F">
        <w:t xml:space="preserve">соблюдением требований к обоснованию закупок; </w:t>
      </w:r>
    </w:p>
    <w:p w:rsidR="0008491A" w:rsidRPr="0077400F" w:rsidRDefault="0008491A" w:rsidP="00B602DE">
      <w:pPr>
        <w:pStyle w:val="af7"/>
        <w:numPr>
          <w:ilvl w:val="0"/>
          <w:numId w:val="22"/>
        </w:numPr>
      </w:pPr>
      <w:r w:rsidRPr="0077400F">
        <w:t xml:space="preserve">соблюдением правил нормирования в сфере закупок; </w:t>
      </w:r>
    </w:p>
    <w:p w:rsidR="0008491A" w:rsidRPr="0077400F" w:rsidRDefault="0008491A" w:rsidP="00B602DE">
      <w:pPr>
        <w:pStyle w:val="af7"/>
        <w:numPr>
          <w:ilvl w:val="0"/>
          <w:numId w:val="22"/>
        </w:numPr>
      </w:pPr>
      <w:r w:rsidRPr="0077400F">
        <w:t xml:space="preserve">обоснованием начальной (максимальной) цены контракта, цены контракта, заключаемого с единственным поставщиком (подрядчиком, исполнителем), включенной в план-график; </w:t>
      </w:r>
    </w:p>
    <w:p w:rsidR="0008491A" w:rsidRPr="0077400F" w:rsidRDefault="0008491A" w:rsidP="00B602DE">
      <w:pPr>
        <w:pStyle w:val="af7"/>
        <w:numPr>
          <w:ilvl w:val="0"/>
          <w:numId w:val="22"/>
        </w:numPr>
      </w:pPr>
      <w:r w:rsidRPr="0077400F">
        <w:t xml:space="preserve">применением заказчиком мер ответственности и совершения иных действий в случае нарушения поставщиком (подрядчиком, исполнителем) условий контракта; </w:t>
      </w:r>
    </w:p>
    <w:p w:rsidR="0008491A" w:rsidRPr="0077400F" w:rsidRDefault="0008491A" w:rsidP="00B602DE">
      <w:pPr>
        <w:pStyle w:val="af7"/>
        <w:numPr>
          <w:ilvl w:val="0"/>
          <w:numId w:val="22"/>
        </w:numPr>
      </w:pPr>
      <w:r w:rsidRPr="0077400F">
        <w:t xml:space="preserve">соответствием поставленного товара, выполненной работы (ее результата) или оказанной услуги условиям контракта; </w:t>
      </w:r>
    </w:p>
    <w:p w:rsidR="0008491A" w:rsidRPr="0077400F" w:rsidRDefault="0008491A" w:rsidP="00B602DE">
      <w:pPr>
        <w:pStyle w:val="af7"/>
        <w:numPr>
          <w:ilvl w:val="0"/>
          <w:numId w:val="22"/>
        </w:numPr>
      </w:pPr>
      <w:r w:rsidRPr="0077400F">
        <w:t>своевременностью, полнотой и достоверностью отражения в документах учета поставле</w:t>
      </w:r>
      <w:r w:rsidRPr="0077400F">
        <w:t>н</w:t>
      </w:r>
      <w:r w:rsidRPr="0077400F">
        <w:t xml:space="preserve">ного товара, выполненной работы (ее результата) или оказанной услуги; </w:t>
      </w:r>
    </w:p>
    <w:p w:rsidR="0008491A" w:rsidRPr="0077400F" w:rsidRDefault="0008491A" w:rsidP="00B602DE">
      <w:pPr>
        <w:pStyle w:val="af7"/>
        <w:numPr>
          <w:ilvl w:val="0"/>
          <w:numId w:val="22"/>
        </w:numPr>
      </w:pPr>
      <w:r w:rsidRPr="0077400F">
        <w:t xml:space="preserve">соответствием использования поставленного товара, выполненной работы (ее результата) или оказанной услуги целям осуществления закупки. </w:t>
      </w:r>
    </w:p>
    <w:p w:rsidR="0008491A" w:rsidRPr="0077400F" w:rsidRDefault="0008491A" w:rsidP="009560E7">
      <w:pPr>
        <w:pStyle w:val="a3"/>
        <w:tabs>
          <w:tab w:val="left" w:pos="708"/>
        </w:tabs>
        <w:jc w:val="both"/>
        <w:rPr>
          <w:sz w:val="24"/>
          <w:szCs w:val="24"/>
        </w:rPr>
      </w:pPr>
      <w:r w:rsidRPr="0077400F">
        <w:rPr>
          <w:sz w:val="24"/>
          <w:szCs w:val="24"/>
        </w:rPr>
        <w:t xml:space="preserve">Основание: Соглашение б/н от </w:t>
      </w:r>
      <w:r w:rsidR="00480570" w:rsidRPr="00480570">
        <w:rPr>
          <w:sz w:val="24"/>
          <w:szCs w:val="24"/>
        </w:rPr>
        <w:t>18</w:t>
      </w:r>
      <w:r w:rsidRPr="00480570">
        <w:rPr>
          <w:sz w:val="24"/>
          <w:szCs w:val="24"/>
        </w:rPr>
        <w:t>.12.2018</w:t>
      </w:r>
      <w:r w:rsidRPr="0077400F">
        <w:rPr>
          <w:sz w:val="24"/>
          <w:szCs w:val="24"/>
        </w:rPr>
        <w:t xml:space="preserve"> г.</w:t>
      </w:r>
    </w:p>
    <w:p w:rsidR="0008491A" w:rsidRPr="0077400F" w:rsidRDefault="0008491A" w:rsidP="009560E7">
      <w:pPr>
        <w:pStyle w:val="a3"/>
        <w:tabs>
          <w:tab w:val="left" w:pos="708"/>
        </w:tabs>
        <w:jc w:val="both"/>
        <w:rPr>
          <w:sz w:val="24"/>
          <w:szCs w:val="24"/>
        </w:rPr>
      </w:pPr>
    </w:p>
    <w:p w:rsidR="0008491A" w:rsidRPr="0077400F" w:rsidRDefault="0008491A" w:rsidP="002D7BC0">
      <w:pPr>
        <w:autoSpaceDE w:val="0"/>
        <w:autoSpaceDN w:val="0"/>
        <w:adjustRightInd w:val="0"/>
        <w:ind w:firstLine="540"/>
        <w:jc w:val="center"/>
        <w:rPr>
          <w:sz w:val="24"/>
          <w:szCs w:val="24"/>
          <w:u w:val="single"/>
        </w:rPr>
      </w:pPr>
      <w:r w:rsidRPr="0077400F">
        <w:rPr>
          <w:sz w:val="24"/>
          <w:szCs w:val="24"/>
          <w:u w:val="single"/>
        </w:rPr>
        <w:t>18. Порядок оплаты труда</w:t>
      </w:r>
    </w:p>
    <w:p w:rsidR="0008491A" w:rsidRPr="0077400F" w:rsidRDefault="0008491A" w:rsidP="002D7BC0">
      <w:pPr>
        <w:autoSpaceDE w:val="0"/>
        <w:autoSpaceDN w:val="0"/>
        <w:adjustRightInd w:val="0"/>
        <w:ind w:firstLine="540"/>
        <w:jc w:val="both"/>
        <w:rPr>
          <w:sz w:val="24"/>
          <w:szCs w:val="24"/>
        </w:rPr>
      </w:pPr>
    </w:p>
    <w:p w:rsidR="0008491A" w:rsidRPr="0077400F" w:rsidRDefault="0008491A" w:rsidP="00941314">
      <w:pPr>
        <w:autoSpaceDE w:val="0"/>
        <w:autoSpaceDN w:val="0"/>
        <w:adjustRightInd w:val="0"/>
        <w:ind w:firstLine="540"/>
        <w:jc w:val="both"/>
        <w:rPr>
          <w:sz w:val="24"/>
          <w:szCs w:val="24"/>
        </w:rPr>
      </w:pPr>
      <w:r w:rsidRPr="0077400F">
        <w:rPr>
          <w:sz w:val="24"/>
          <w:szCs w:val="24"/>
        </w:rPr>
        <w:t xml:space="preserve">1.Оплата труда работников производится </w:t>
      </w:r>
      <w:proofErr w:type="gramStart"/>
      <w:r w:rsidRPr="0077400F">
        <w:rPr>
          <w:sz w:val="24"/>
          <w:szCs w:val="24"/>
        </w:rPr>
        <w:t>согласно</w:t>
      </w:r>
      <w:proofErr w:type="gramEnd"/>
      <w:r w:rsidRPr="0077400F">
        <w:rPr>
          <w:sz w:val="24"/>
          <w:szCs w:val="24"/>
        </w:rPr>
        <w:t xml:space="preserve"> Трудового кодекса РФ.</w:t>
      </w:r>
    </w:p>
    <w:p w:rsidR="0008491A" w:rsidRPr="0077400F" w:rsidRDefault="0008491A" w:rsidP="00941314">
      <w:pPr>
        <w:autoSpaceDE w:val="0"/>
        <w:autoSpaceDN w:val="0"/>
        <w:adjustRightInd w:val="0"/>
        <w:ind w:firstLine="540"/>
        <w:jc w:val="both"/>
        <w:rPr>
          <w:sz w:val="24"/>
          <w:szCs w:val="24"/>
        </w:rPr>
      </w:pPr>
      <w:r w:rsidRPr="0077400F">
        <w:rPr>
          <w:sz w:val="24"/>
          <w:szCs w:val="24"/>
        </w:rPr>
        <w:lastRenderedPageBreak/>
        <w:t xml:space="preserve">2.Заработная плата работников Администрации перечисляется на пластиковые карты. Сроки выдачи заработной платы: </w:t>
      </w:r>
      <w:r w:rsidR="007C129D">
        <w:rPr>
          <w:sz w:val="24"/>
          <w:szCs w:val="24"/>
        </w:rPr>
        <w:t>2</w:t>
      </w:r>
      <w:r w:rsidRPr="00BB6AB6">
        <w:rPr>
          <w:sz w:val="24"/>
          <w:szCs w:val="24"/>
        </w:rPr>
        <w:t>-го числа каждого</w:t>
      </w:r>
      <w:r w:rsidR="00941314" w:rsidRPr="00BB6AB6">
        <w:rPr>
          <w:sz w:val="24"/>
          <w:szCs w:val="24"/>
        </w:rPr>
        <w:t xml:space="preserve"> следующего</w:t>
      </w:r>
      <w:r w:rsidRPr="00BB6AB6">
        <w:rPr>
          <w:sz w:val="24"/>
          <w:szCs w:val="24"/>
        </w:rPr>
        <w:t xml:space="preserve"> месяца</w:t>
      </w:r>
      <w:r w:rsidRPr="0077400F">
        <w:rPr>
          <w:sz w:val="24"/>
          <w:szCs w:val="24"/>
        </w:rPr>
        <w:t xml:space="preserve"> – за 1 половину месяца; </w:t>
      </w:r>
      <w:r w:rsidR="00941314">
        <w:rPr>
          <w:sz w:val="24"/>
          <w:szCs w:val="24"/>
        </w:rPr>
        <w:t>1</w:t>
      </w:r>
      <w:r w:rsidR="007C129D">
        <w:rPr>
          <w:sz w:val="24"/>
          <w:szCs w:val="24"/>
        </w:rPr>
        <w:t>7</w:t>
      </w:r>
      <w:r w:rsidRPr="0077400F">
        <w:rPr>
          <w:sz w:val="24"/>
          <w:szCs w:val="24"/>
        </w:rPr>
        <w:t>-го числа каждого месяца – за 2 половину месяца, после оплаты налогов в бюджет и внебюджетные фонды.</w:t>
      </w:r>
    </w:p>
    <w:p w:rsidR="0008491A" w:rsidRPr="0077400F" w:rsidRDefault="0008491A" w:rsidP="00941314">
      <w:pPr>
        <w:autoSpaceDE w:val="0"/>
        <w:autoSpaceDN w:val="0"/>
        <w:adjustRightInd w:val="0"/>
        <w:ind w:firstLine="540"/>
        <w:jc w:val="both"/>
        <w:rPr>
          <w:sz w:val="24"/>
          <w:szCs w:val="24"/>
        </w:rPr>
      </w:pPr>
      <w:r w:rsidRPr="0077400F">
        <w:rPr>
          <w:sz w:val="24"/>
          <w:szCs w:val="24"/>
        </w:rPr>
        <w:t>3. Отпускные оплачиваются за 3 (три) дня до начала отпуска или по мере поступления ф</w:t>
      </w:r>
      <w:r w:rsidRPr="0077400F">
        <w:rPr>
          <w:sz w:val="24"/>
          <w:szCs w:val="24"/>
        </w:rPr>
        <w:t>и</w:t>
      </w:r>
      <w:r w:rsidRPr="0077400F">
        <w:rPr>
          <w:sz w:val="24"/>
          <w:szCs w:val="24"/>
        </w:rPr>
        <w:t>нансирования на заработную плату.</w:t>
      </w:r>
    </w:p>
    <w:p w:rsidR="0008491A" w:rsidRPr="0077400F" w:rsidRDefault="0008491A" w:rsidP="005B6250">
      <w:pPr>
        <w:autoSpaceDE w:val="0"/>
        <w:autoSpaceDN w:val="0"/>
        <w:adjustRightInd w:val="0"/>
        <w:jc w:val="both"/>
        <w:rPr>
          <w:sz w:val="24"/>
          <w:szCs w:val="24"/>
        </w:rPr>
      </w:pPr>
    </w:p>
    <w:p w:rsidR="0008491A" w:rsidRDefault="0008491A" w:rsidP="009F5E81">
      <w:pPr>
        <w:autoSpaceDE w:val="0"/>
        <w:autoSpaceDN w:val="0"/>
        <w:adjustRightInd w:val="0"/>
        <w:jc w:val="center"/>
        <w:rPr>
          <w:sz w:val="24"/>
          <w:szCs w:val="24"/>
          <w:u w:val="single"/>
        </w:rPr>
      </w:pPr>
      <w:r w:rsidRPr="0077400F">
        <w:rPr>
          <w:sz w:val="24"/>
          <w:szCs w:val="24"/>
          <w:u w:val="single"/>
        </w:rPr>
        <w:t>19.</w:t>
      </w:r>
      <w:r w:rsidR="00BB6AB6">
        <w:rPr>
          <w:sz w:val="24"/>
          <w:szCs w:val="24"/>
          <w:u w:val="single"/>
        </w:rPr>
        <w:t xml:space="preserve"> </w:t>
      </w:r>
      <w:r w:rsidRPr="0077400F">
        <w:rPr>
          <w:sz w:val="24"/>
          <w:szCs w:val="24"/>
          <w:u w:val="single"/>
        </w:rPr>
        <w:t>Расчеты по обязательствам</w:t>
      </w:r>
    </w:p>
    <w:p w:rsidR="00D73432" w:rsidRPr="0077400F" w:rsidRDefault="00D73432" w:rsidP="009F5E81">
      <w:pPr>
        <w:autoSpaceDE w:val="0"/>
        <w:autoSpaceDN w:val="0"/>
        <w:adjustRightInd w:val="0"/>
        <w:jc w:val="center"/>
        <w:rPr>
          <w:sz w:val="24"/>
          <w:szCs w:val="24"/>
          <w:u w:val="single"/>
        </w:rPr>
      </w:pPr>
    </w:p>
    <w:p w:rsidR="00D73432" w:rsidRDefault="0008491A" w:rsidP="00D73432">
      <w:pPr>
        <w:pStyle w:val="af7"/>
        <w:spacing w:before="0" w:beforeAutospacing="0" w:after="0" w:afterAutospacing="0"/>
        <w:ind w:firstLine="708"/>
      </w:pPr>
      <w:r w:rsidRPr="0077400F">
        <w:t>На счете 0.303.05.000 «Расчеты по прочим платежам в бюджет» учитываются расчеты по платежам в бюджет, дополнительные аналитические коды к счету 0.303.05.000 не используются. </w:t>
      </w:r>
    </w:p>
    <w:p w:rsidR="0008491A" w:rsidRPr="0077400F" w:rsidRDefault="0008491A" w:rsidP="00D73432">
      <w:pPr>
        <w:pStyle w:val="af7"/>
        <w:spacing w:before="0" w:beforeAutospacing="0" w:after="0" w:afterAutospacing="0"/>
        <w:ind w:firstLine="708"/>
      </w:pPr>
      <w:r w:rsidRPr="0077400F">
        <w:t>Аналитический учет расчетов по пособиям и иным социальным выплатам ведется в разрезе физических лиц – получателей социальных выплат.</w:t>
      </w:r>
    </w:p>
    <w:p w:rsidR="0008491A" w:rsidRPr="0077400F" w:rsidRDefault="0008491A" w:rsidP="00D73432">
      <w:pPr>
        <w:pStyle w:val="af7"/>
        <w:spacing w:before="0" w:beforeAutospacing="0" w:after="0" w:afterAutospacing="0"/>
        <w:ind w:firstLine="708"/>
      </w:pPr>
      <w:r w:rsidRPr="0077400F">
        <w:t>Аналитический учет расчетов по оплате труда ведется в разрезе сотрудников и других ф</w:t>
      </w:r>
      <w:r w:rsidRPr="0077400F">
        <w:t>и</w:t>
      </w:r>
      <w:r w:rsidRPr="0077400F">
        <w:t>зических лиц, с которыми заключены гражданско-правовые договоры.</w:t>
      </w:r>
    </w:p>
    <w:p w:rsidR="0008491A" w:rsidRPr="0077400F" w:rsidRDefault="0008491A" w:rsidP="008F2D7C">
      <w:pPr>
        <w:autoSpaceDE w:val="0"/>
        <w:autoSpaceDN w:val="0"/>
        <w:adjustRightInd w:val="0"/>
        <w:jc w:val="center"/>
        <w:rPr>
          <w:sz w:val="24"/>
          <w:szCs w:val="24"/>
          <w:highlight w:val="cyan"/>
          <w:u w:val="single"/>
        </w:rPr>
      </w:pPr>
    </w:p>
    <w:p w:rsidR="0008491A" w:rsidRDefault="0008491A" w:rsidP="008F2D7C">
      <w:pPr>
        <w:autoSpaceDE w:val="0"/>
        <w:autoSpaceDN w:val="0"/>
        <w:adjustRightInd w:val="0"/>
        <w:jc w:val="center"/>
        <w:rPr>
          <w:sz w:val="24"/>
          <w:szCs w:val="24"/>
          <w:u w:val="single"/>
        </w:rPr>
      </w:pPr>
      <w:r w:rsidRPr="0077400F">
        <w:rPr>
          <w:sz w:val="24"/>
          <w:szCs w:val="24"/>
          <w:u w:val="single"/>
        </w:rPr>
        <w:t>20.Финансовый результат</w:t>
      </w:r>
    </w:p>
    <w:p w:rsidR="00D73432" w:rsidRPr="0077400F" w:rsidRDefault="00D73432" w:rsidP="008F2D7C">
      <w:pPr>
        <w:autoSpaceDE w:val="0"/>
        <w:autoSpaceDN w:val="0"/>
        <w:adjustRightInd w:val="0"/>
        <w:jc w:val="center"/>
        <w:rPr>
          <w:sz w:val="24"/>
          <w:szCs w:val="24"/>
          <w:u w:val="single"/>
        </w:rPr>
      </w:pPr>
    </w:p>
    <w:p w:rsidR="0008491A" w:rsidRPr="0077400F" w:rsidRDefault="0008491A" w:rsidP="00D73432">
      <w:pPr>
        <w:pStyle w:val="af7"/>
        <w:spacing w:before="0" w:beforeAutospacing="0" w:after="0" w:afterAutospacing="0"/>
        <w:ind w:firstLine="708"/>
      </w:pPr>
      <w:r w:rsidRPr="0077400F">
        <w:t>Учреждение осуществляет все расходы в пределах установленных норм и утвержденного на текущий год бюджета поселения.</w:t>
      </w:r>
    </w:p>
    <w:p w:rsidR="0008491A" w:rsidRPr="0077400F" w:rsidRDefault="0008491A" w:rsidP="00D73432">
      <w:pPr>
        <w:pStyle w:val="af7"/>
        <w:spacing w:before="0" w:beforeAutospacing="0" w:after="0" w:afterAutospacing="0"/>
        <w:ind w:firstLine="708"/>
      </w:pPr>
      <w:r w:rsidRPr="0077400F">
        <w:t>Доходы по долгосрочным договорам признаются в учете в составе доходов будущих пер</w:t>
      </w:r>
      <w:r w:rsidRPr="0077400F">
        <w:t>и</w:t>
      </w:r>
      <w:r w:rsidRPr="0077400F">
        <w:t>одов в сумме, единовременно полученной за предстоящие услуги. Доходы будущих периодов пр</w:t>
      </w:r>
      <w:r w:rsidRPr="0077400F">
        <w:t>и</w:t>
      </w:r>
      <w:r w:rsidRPr="0077400F">
        <w:t>знаются в текущих доходах равномерно в последний день каждого месяца в разрезе каждого дог</w:t>
      </w:r>
      <w:r w:rsidRPr="0077400F">
        <w:t>о</w:t>
      </w:r>
      <w:r w:rsidRPr="0077400F">
        <w:t>вора. Основание для бухгалтерской записи – бухгалтерская справка (ф. 0504833)</w:t>
      </w:r>
    </w:p>
    <w:p w:rsidR="0008491A" w:rsidRPr="0077400F" w:rsidRDefault="0008491A" w:rsidP="00D73432">
      <w:pPr>
        <w:pStyle w:val="af7"/>
        <w:spacing w:before="0" w:beforeAutospacing="0" w:after="0" w:afterAutospacing="0"/>
      </w:pPr>
      <w:r w:rsidRPr="0077400F">
        <w:t>Основание: пункт 55 стандарта «Доходы»</w:t>
      </w:r>
    </w:p>
    <w:p w:rsidR="0008491A" w:rsidRPr="0077400F" w:rsidRDefault="0008491A" w:rsidP="00D73432">
      <w:pPr>
        <w:pStyle w:val="af7"/>
        <w:spacing w:before="0" w:beforeAutospacing="0" w:after="0" w:afterAutospacing="0"/>
      </w:pPr>
      <w:r w:rsidRPr="0077400F">
        <w:t>В составе расходов будущих периодов на счете 0.401.50.000 «Расходы будущих периодов» отр</w:t>
      </w:r>
      <w:r w:rsidRPr="0077400F">
        <w:t>а</w:t>
      </w:r>
      <w:r w:rsidRPr="0077400F">
        <w:t xml:space="preserve">жаются расходы </w:t>
      </w:r>
      <w:proofErr w:type="gramStart"/>
      <w:r w:rsidRPr="0077400F">
        <w:t>по</w:t>
      </w:r>
      <w:proofErr w:type="gramEnd"/>
      <w:r w:rsidRPr="0077400F">
        <w:t>:</w:t>
      </w:r>
    </w:p>
    <w:p w:rsidR="0008491A" w:rsidRPr="0077400F" w:rsidRDefault="0008491A" w:rsidP="008F2D7C">
      <w:pPr>
        <w:pStyle w:val="makeword"/>
        <w:numPr>
          <w:ilvl w:val="0"/>
          <w:numId w:val="19"/>
        </w:numPr>
        <w:spacing w:after="100" w:afterAutospacing="1"/>
      </w:pPr>
      <w:r w:rsidRPr="0077400F">
        <w:t>выплате отпускных за не отработанное работником время.</w:t>
      </w:r>
    </w:p>
    <w:p w:rsidR="0008491A" w:rsidRPr="0077400F" w:rsidRDefault="0008491A" w:rsidP="00D73432">
      <w:pPr>
        <w:pStyle w:val="af7"/>
        <w:ind w:firstLine="709"/>
      </w:pPr>
      <w:r w:rsidRPr="0077400F">
        <w:t>Расходы будущих периодов списываются на финансовый результат текущего финансового года равномерно по 1/12 за месяц в течение периода, к которому они относятся.</w:t>
      </w:r>
      <w:r w:rsidRPr="0077400F">
        <w:br/>
        <w:t>По договорам страхования, а также договорам неисключительного права пользования период, к которому относятся расходы, равен сроку действия договора. По другим расходам, которые отн</w:t>
      </w:r>
      <w:r w:rsidRPr="0077400F">
        <w:t>о</w:t>
      </w:r>
      <w:r w:rsidRPr="0077400F">
        <w:t>сятся к будущим периодам, длительность периода устанавливается руководителем учреждения в приказе (пункты 302, 302.1 Инструкции к Единому плану счетов № 157н).</w:t>
      </w:r>
    </w:p>
    <w:p w:rsidR="0008491A" w:rsidRPr="0077400F" w:rsidRDefault="0008491A" w:rsidP="00D73432">
      <w:pPr>
        <w:pStyle w:val="af7"/>
        <w:ind w:firstLine="708"/>
      </w:pPr>
      <w:r w:rsidRPr="0077400F">
        <w:t>В учреждении создаются:</w:t>
      </w:r>
    </w:p>
    <w:p w:rsidR="0008491A" w:rsidRPr="0077400F" w:rsidRDefault="0008491A" w:rsidP="008F2D7C">
      <w:pPr>
        <w:pStyle w:val="makeword"/>
        <w:numPr>
          <w:ilvl w:val="0"/>
          <w:numId w:val="20"/>
        </w:numPr>
        <w:spacing w:after="100" w:afterAutospacing="1"/>
      </w:pPr>
      <w:r w:rsidRPr="0077400F">
        <w:t>резерв на предстоящую оплату отпусков. Порядок расчета резерва приведен в приложении 15</w:t>
      </w:r>
    </w:p>
    <w:p w:rsidR="0008491A" w:rsidRPr="0077400F" w:rsidRDefault="0008491A" w:rsidP="008F2D7C">
      <w:pPr>
        <w:pStyle w:val="makeword"/>
        <w:numPr>
          <w:ilvl w:val="0"/>
          <w:numId w:val="20"/>
        </w:numPr>
        <w:spacing w:after="100" w:afterAutospacing="1"/>
      </w:pPr>
      <w:r w:rsidRPr="0077400F">
        <w:t>резерв по декабрьским расходам</w:t>
      </w:r>
    </w:p>
    <w:p w:rsidR="0008491A" w:rsidRPr="0077400F" w:rsidRDefault="0008491A" w:rsidP="008F2D7C">
      <w:pPr>
        <w:pStyle w:val="makeword"/>
        <w:numPr>
          <w:ilvl w:val="0"/>
          <w:numId w:val="20"/>
        </w:numPr>
        <w:spacing w:after="100" w:afterAutospacing="1"/>
      </w:pPr>
      <w:r w:rsidRPr="0077400F">
        <w:t>резерв предстоящих судебных исков и штрафных санкций</w:t>
      </w:r>
    </w:p>
    <w:p w:rsidR="0008491A" w:rsidRPr="0077400F" w:rsidRDefault="0008491A" w:rsidP="00D73432">
      <w:pPr>
        <w:pStyle w:val="af7"/>
        <w:ind w:firstLine="708"/>
      </w:pPr>
      <w:r w:rsidRPr="0077400F">
        <w:t>Основание: пункты 302, 302.1 Инструкции к Единому плану счетов № 157н., пункт 11 Стандарта «Доходы».</w:t>
      </w:r>
    </w:p>
    <w:p w:rsidR="0008491A" w:rsidRPr="0077400F" w:rsidRDefault="0008491A" w:rsidP="00D73432">
      <w:pPr>
        <w:pStyle w:val="af7"/>
        <w:ind w:firstLine="708"/>
      </w:pPr>
      <w:r w:rsidRPr="0077400F">
        <w:t>Резерв по сомнительным долгам создается в конце каждого отчетного периода, не позднее последнего дня отчетного периода. Основание для создания резерва – решение комиссии учр</w:t>
      </w:r>
      <w:r w:rsidRPr="0077400F">
        <w:t>е</w:t>
      </w:r>
      <w:r w:rsidRPr="0077400F">
        <w:t>ждения по поступлению и выбытию активов, оформленное по результатам инвентаризации задо</w:t>
      </w:r>
      <w:r w:rsidRPr="0077400F">
        <w:t>л</w:t>
      </w:r>
      <w:r w:rsidRPr="0077400F">
        <w:t>женности на основании документов, подтверждающих сомнительность долга. Величина резерва равна величине выявленной сомнительной задолженности.</w:t>
      </w:r>
    </w:p>
    <w:p w:rsidR="0008491A" w:rsidRPr="0077400F" w:rsidRDefault="0008491A" w:rsidP="00DA0E8C">
      <w:pPr>
        <w:pStyle w:val="af7"/>
        <w:rPr>
          <w:u w:val="single"/>
        </w:rPr>
      </w:pPr>
      <w:r w:rsidRPr="0077400F">
        <w:lastRenderedPageBreak/>
        <w:t>Основание: п. 11 Стандарта «Доходы»</w:t>
      </w:r>
    </w:p>
    <w:p w:rsidR="0008491A" w:rsidRPr="0077400F" w:rsidRDefault="0008491A" w:rsidP="002D7BC0">
      <w:pPr>
        <w:pStyle w:val="a3"/>
        <w:tabs>
          <w:tab w:val="left" w:pos="708"/>
        </w:tabs>
        <w:jc w:val="center"/>
        <w:rPr>
          <w:sz w:val="24"/>
          <w:szCs w:val="24"/>
          <w:u w:val="single"/>
        </w:rPr>
      </w:pPr>
      <w:r w:rsidRPr="0077400F">
        <w:rPr>
          <w:sz w:val="24"/>
          <w:szCs w:val="24"/>
          <w:u w:val="single"/>
        </w:rPr>
        <w:t>21. Бюджетная отчетность</w:t>
      </w:r>
    </w:p>
    <w:p w:rsidR="0008491A" w:rsidRPr="0077400F" w:rsidRDefault="0008491A" w:rsidP="009560E7">
      <w:pPr>
        <w:pStyle w:val="a3"/>
        <w:tabs>
          <w:tab w:val="left" w:pos="708"/>
        </w:tabs>
        <w:jc w:val="both"/>
        <w:rPr>
          <w:sz w:val="24"/>
          <w:szCs w:val="24"/>
        </w:rPr>
      </w:pPr>
    </w:p>
    <w:p w:rsidR="0008491A" w:rsidRPr="0077400F" w:rsidRDefault="00D73432" w:rsidP="00BD65B8">
      <w:pPr>
        <w:pStyle w:val="a3"/>
        <w:tabs>
          <w:tab w:val="left" w:pos="708"/>
        </w:tabs>
        <w:jc w:val="both"/>
        <w:rPr>
          <w:sz w:val="24"/>
          <w:szCs w:val="24"/>
        </w:rPr>
      </w:pPr>
      <w:r>
        <w:rPr>
          <w:sz w:val="24"/>
          <w:szCs w:val="24"/>
        </w:rPr>
        <w:tab/>
      </w:r>
      <w:r w:rsidR="0008491A" w:rsidRPr="0077400F">
        <w:rPr>
          <w:sz w:val="24"/>
          <w:szCs w:val="24"/>
        </w:rPr>
        <w:t>1. Бюджетная отчетность составляется на основании аналитического и синтетического уч</w:t>
      </w:r>
      <w:r w:rsidR="0008491A" w:rsidRPr="0077400F">
        <w:rPr>
          <w:sz w:val="24"/>
          <w:szCs w:val="24"/>
        </w:rPr>
        <w:t>е</w:t>
      </w:r>
      <w:r w:rsidR="0008491A" w:rsidRPr="0077400F">
        <w:rPr>
          <w:sz w:val="24"/>
          <w:szCs w:val="24"/>
        </w:rPr>
        <w:t>та по формам, в объеме и в сроки, установленные Министерством финансов РФ и бюджетным з</w:t>
      </w:r>
      <w:r w:rsidR="0008491A" w:rsidRPr="0077400F">
        <w:rPr>
          <w:sz w:val="24"/>
          <w:szCs w:val="24"/>
        </w:rPr>
        <w:t>а</w:t>
      </w:r>
      <w:r w:rsidR="0008491A" w:rsidRPr="0077400F">
        <w:rPr>
          <w:sz w:val="24"/>
          <w:szCs w:val="24"/>
        </w:rPr>
        <w:t>конодательством (Приказ Минфина России от 28 декабря 2010 № 191н;</w:t>
      </w:r>
      <w:r>
        <w:rPr>
          <w:sz w:val="24"/>
          <w:szCs w:val="24"/>
        </w:rPr>
        <w:t xml:space="preserve"> </w:t>
      </w:r>
      <w:r w:rsidR="0008491A" w:rsidRPr="0077400F">
        <w:rPr>
          <w:sz w:val="24"/>
          <w:szCs w:val="24"/>
        </w:rPr>
        <w:t xml:space="preserve">Приказ Минфина РФ № 33н от 25.03.2011г.). </w:t>
      </w:r>
    </w:p>
    <w:p w:rsidR="0008491A" w:rsidRPr="0077400F" w:rsidRDefault="00D73432" w:rsidP="00BD65B8">
      <w:pPr>
        <w:pStyle w:val="a3"/>
        <w:tabs>
          <w:tab w:val="left" w:pos="708"/>
        </w:tabs>
        <w:jc w:val="both"/>
        <w:rPr>
          <w:sz w:val="24"/>
          <w:szCs w:val="24"/>
        </w:rPr>
      </w:pPr>
      <w:r>
        <w:rPr>
          <w:sz w:val="24"/>
          <w:szCs w:val="24"/>
        </w:rPr>
        <w:tab/>
      </w:r>
      <w:r w:rsidR="0008491A" w:rsidRPr="0077400F">
        <w:rPr>
          <w:sz w:val="24"/>
          <w:szCs w:val="24"/>
        </w:rPr>
        <w:t xml:space="preserve">2.  Для составления бюджетной отчетности по </w:t>
      </w:r>
      <w:proofErr w:type="spellStart"/>
      <w:r w:rsidR="007C129D">
        <w:rPr>
          <w:sz w:val="24"/>
          <w:szCs w:val="24"/>
        </w:rPr>
        <w:t>Бессергеневскому</w:t>
      </w:r>
      <w:proofErr w:type="spellEnd"/>
      <w:r w:rsidR="0008491A" w:rsidRPr="0077400F">
        <w:rPr>
          <w:sz w:val="24"/>
          <w:szCs w:val="24"/>
        </w:rPr>
        <w:t xml:space="preserve"> сельскому поселению, бюджетным учреждениям, устанавливаются следующие сроки представления бюджетной отче</w:t>
      </w:r>
      <w:r w:rsidR="0008491A" w:rsidRPr="0077400F">
        <w:rPr>
          <w:sz w:val="24"/>
          <w:szCs w:val="24"/>
        </w:rPr>
        <w:t>т</w:t>
      </w:r>
      <w:r w:rsidR="0008491A" w:rsidRPr="0077400F">
        <w:rPr>
          <w:sz w:val="24"/>
          <w:szCs w:val="24"/>
        </w:rPr>
        <w:t>ности:</w:t>
      </w:r>
    </w:p>
    <w:p w:rsidR="0008491A" w:rsidRPr="0077400F" w:rsidRDefault="0008491A" w:rsidP="00BD65B8">
      <w:pPr>
        <w:pStyle w:val="a3"/>
        <w:tabs>
          <w:tab w:val="left" w:pos="708"/>
        </w:tabs>
        <w:jc w:val="both"/>
        <w:rPr>
          <w:sz w:val="24"/>
          <w:szCs w:val="24"/>
        </w:rPr>
      </w:pPr>
      <w:r w:rsidRPr="0077400F">
        <w:rPr>
          <w:sz w:val="24"/>
          <w:szCs w:val="24"/>
        </w:rPr>
        <w:t>• месячные – до 3-го числа месяца, следующего за отчетным периодом;</w:t>
      </w:r>
    </w:p>
    <w:p w:rsidR="0008491A" w:rsidRPr="0077400F" w:rsidRDefault="00721911" w:rsidP="009560E7">
      <w:pPr>
        <w:pStyle w:val="a3"/>
        <w:tabs>
          <w:tab w:val="left" w:pos="708"/>
        </w:tabs>
        <w:jc w:val="both"/>
        <w:rPr>
          <w:sz w:val="24"/>
          <w:szCs w:val="24"/>
        </w:rPr>
      </w:pPr>
      <w:r>
        <w:rPr>
          <w:sz w:val="24"/>
          <w:szCs w:val="24"/>
        </w:rPr>
        <w:t>• квартальные – до 9</w:t>
      </w:r>
      <w:r w:rsidR="0008491A" w:rsidRPr="0077400F">
        <w:rPr>
          <w:sz w:val="24"/>
          <w:szCs w:val="24"/>
        </w:rPr>
        <w:t>-го числа месяца, следующего за отчетным периодом;</w:t>
      </w:r>
    </w:p>
    <w:p w:rsidR="0008491A" w:rsidRPr="0077400F" w:rsidRDefault="0008491A" w:rsidP="009560E7">
      <w:pPr>
        <w:pStyle w:val="a3"/>
        <w:tabs>
          <w:tab w:val="left" w:pos="708"/>
        </w:tabs>
        <w:jc w:val="both"/>
        <w:rPr>
          <w:sz w:val="24"/>
          <w:szCs w:val="24"/>
        </w:rPr>
      </w:pPr>
      <w:r w:rsidRPr="0077400F">
        <w:rPr>
          <w:sz w:val="24"/>
          <w:szCs w:val="24"/>
        </w:rPr>
        <w:t xml:space="preserve">• </w:t>
      </w:r>
      <w:proofErr w:type="gramStart"/>
      <w:r w:rsidRPr="0077400F">
        <w:rPr>
          <w:sz w:val="24"/>
          <w:szCs w:val="24"/>
        </w:rPr>
        <w:t>годовой</w:t>
      </w:r>
      <w:proofErr w:type="gramEnd"/>
      <w:r w:rsidRPr="0077400F">
        <w:rPr>
          <w:sz w:val="24"/>
          <w:szCs w:val="24"/>
        </w:rPr>
        <w:t xml:space="preserve"> – до 17 января года, следующего за отчетным годом.</w:t>
      </w:r>
    </w:p>
    <w:p w:rsidR="0008491A" w:rsidRPr="0077400F" w:rsidRDefault="00D73432" w:rsidP="009560E7">
      <w:pPr>
        <w:pStyle w:val="a3"/>
        <w:tabs>
          <w:tab w:val="left" w:pos="708"/>
        </w:tabs>
        <w:jc w:val="both"/>
        <w:rPr>
          <w:sz w:val="24"/>
          <w:szCs w:val="24"/>
        </w:rPr>
      </w:pPr>
      <w:r>
        <w:rPr>
          <w:sz w:val="24"/>
          <w:szCs w:val="24"/>
        </w:rPr>
        <w:tab/>
      </w:r>
      <w:r w:rsidR="0008491A" w:rsidRPr="0077400F">
        <w:rPr>
          <w:sz w:val="24"/>
          <w:szCs w:val="24"/>
        </w:rPr>
        <w:t>3. Кроме того, Администрация поселения как финансовый орган, вправе вводить дополн</w:t>
      </w:r>
      <w:r w:rsidR="0008491A" w:rsidRPr="0077400F">
        <w:rPr>
          <w:sz w:val="24"/>
          <w:szCs w:val="24"/>
        </w:rPr>
        <w:t>и</w:t>
      </w:r>
      <w:r w:rsidR="0008491A" w:rsidRPr="0077400F">
        <w:rPr>
          <w:sz w:val="24"/>
          <w:szCs w:val="24"/>
        </w:rPr>
        <w:t>тельные формы для получения сведений и информации, необходимой для составления отчетности.</w:t>
      </w:r>
    </w:p>
    <w:p w:rsidR="0008491A" w:rsidRPr="0077400F" w:rsidRDefault="0008491A" w:rsidP="009560E7">
      <w:pPr>
        <w:pStyle w:val="a3"/>
        <w:tabs>
          <w:tab w:val="left" w:pos="708"/>
        </w:tabs>
        <w:jc w:val="both"/>
        <w:rPr>
          <w:sz w:val="24"/>
          <w:szCs w:val="24"/>
        </w:rPr>
      </w:pPr>
      <w:r w:rsidRPr="0077400F">
        <w:rPr>
          <w:sz w:val="24"/>
          <w:szCs w:val="24"/>
        </w:rPr>
        <w:t>Вышеуказанные учреждения представляют отчетность главному бухгалтеру поселения.</w:t>
      </w:r>
    </w:p>
    <w:p w:rsidR="0008491A" w:rsidRPr="0077400F" w:rsidRDefault="0008491A" w:rsidP="00D73432">
      <w:pPr>
        <w:pStyle w:val="makeword"/>
        <w:spacing w:before="0" w:beforeAutospacing="0" w:after="0"/>
        <w:ind w:firstLine="708"/>
      </w:pPr>
      <w:r w:rsidRPr="0077400F">
        <w:t>4. В целях составления отчета о движении денежных средств величина денежных средств определяется прямым методом и р</w:t>
      </w:r>
      <w:bookmarkStart w:id="0" w:name="_GoBack"/>
      <w:bookmarkEnd w:id="0"/>
      <w:r w:rsidRPr="0077400F">
        <w:t>ассчитывается как разница между всеми денежными притоками учреждения и их оттоками.</w:t>
      </w:r>
    </w:p>
    <w:p w:rsidR="0008491A" w:rsidRPr="0077400F" w:rsidRDefault="0008491A" w:rsidP="003140AC">
      <w:pPr>
        <w:pStyle w:val="makeword"/>
        <w:spacing w:before="0" w:beforeAutospacing="0" w:after="0"/>
      </w:pPr>
      <w:r w:rsidRPr="0077400F">
        <w:t xml:space="preserve"> Основание: пункт 19 СГС «Отчет о движении денежных средств».</w:t>
      </w:r>
    </w:p>
    <w:p w:rsidR="0008491A" w:rsidRPr="0077400F" w:rsidRDefault="0008491A" w:rsidP="00D73432">
      <w:pPr>
        <w:pStyle w:val="makeword"/>
        <w:spacing w:before="0" w:beforeAutospacing="0" w:after="0"/>
        <w:ind w:firstLine="708"/>
      </w:pPr>
      <w:r w:rsidRPr="0077400F">
        <w:t>5.   Бюджетная отчетность формируется и хранится в виде электронного документа в и</w:t>
      </w:r>
      <w:r w:rsidRPr="0077400F">
        <w:t>н</w:t>
      </w:r>
      <w:r w:rsidRPr="0077400F">
        <w:t>формационной системе 1С бухгалтерия. Бумажная копия комплекта отчетности хранится у гла</w:t>
      </w:r>
      <w:r w:rsidRPr="0077400F">
        <w:t>в</w:t>
      </w:r>
      <w:r w:rsidRPr="0077400F">
        <w:t>ного бухгалтера. Основание: часть 7.1 статьи 13 Закона от 06.12.2011 № 402-ФЗ.</w:t>
      </w:r>
    </w:p>
    <w:p w:rsidR="0008491A" w:rsidRPr="0077400F" w:rsidRDefault="0008491A" w:rsidP="009560E7">
      <w:pPr>
        <w:pStyle w:val="a3"/>
        <w:tabs>
          <w:tab w:val="left" w:pos="708"/>
        </w:tabs>
        <w:jc w:val="both"/>
        <w:rPr>
          <w:sz w:val="24"/>
          <w:szCs w:val="24"/>
        </w:rPr>
      </w:pPr>
    </w:p>
    <w:p w:rsidR="0008491A" w:rsidRPr="0077400F" w:rsidRDefault="0008491A" w:rsidP="002D7BC0">
      <w:pPr>
        <w:autoSpaceDE w:val="0"/>
        <w:autoSpaceDN w:val="0"/>
        <w:adjustRightInd w:val="0"/>
        <w:ind w:firstLine="540"/>
        <w:jc w:val="center"/>
        <w:rPr>
          <w:sz w:val="24"/>
          <w:szCs w:val="24"/>
          <w:u w:val="single"/>
        </w:rPr>
      </w:pPr>
      <w:r w:rsidRPr="0077400F">
        <w:rPr>
          <w:sz w:val="24"/>
          <w:szCs w:val="24"/>
          <w:u w:val="single"/>
        </w:rPr>
        <w:t>22. Порядок ведения налогового учета</w:t>
      </w:r>
    </w:p>
    <w:p w:rsidR="0008491A" w:rsidRPr="0077400F" w:rsidRDefault="0008491A" w:rsidP="002D7BC0">
      <w:pPr>
        <w:autoSpaceDE w:val="0"/>
        <w:autoSpaceDN w:val="0"/>
        <w:adjustRightInd w:val="0"/>
        <w:jc w:val="both"/>
        <w:rPr>
          <w:sz w:val="24"/>
          <w:szCs w:val="24"/>
        </w:rPr>
      </w:pPr>
      <w:r w:rsidRPr="0077400F">
        <w:rPr>
          <w:sz w:val="24"/>
          <w:szCs w:val="24"/>
        </w:rPr>
        <w:tab/>
      </w:r>
    </w:p>
    <w:p w:rsidR="0008491A" w:rsidRPr="0077400F" w:rsidRDefault="0008491A" w:rsidP="00D73432">
      <w:pPr>
        <w:autoSpaceDE w:val="0"/>
        <w:autoSpaceDN w:val="0"/>
        <w:adjustRightInd w:val="0"/>
        <w:ind w:firstLine="540"/>
        <w:jc w:val="both"/>
        <w:rPr>
          <w:sz w:val="24"/>
          <w:szCs w:val="24"/>
        </w:rPr>
      </w:pPr>
      <w:r w:rsidRPr="0077400F">
        <w:rPr>
          <w:sz w:val="24"/>
          <w:szCs w:val="24"/>
        </w:rPr>
        <w:t>1.Налоговый учет в Администрации поселения ведется в соответствии с налоговым закон</w:t>
      </w:r>
      <w:r w:rsidRPr="0077400F">
        <w:rPr>
          <w:sz w:val="24"/>
          <w:szCs w:val="24"/>
        </w:rPr>
        <w:t>о</w:t>
      </w:r>
      <w:r w:rsidRPr="0077400F">
        <w:rPr>
          <w:sz w:val="24"/>
          <w:szCs w:val="24"/>
        </w:rPr>
        <w:t>дательством РФ и Ростовской области, и осуществляется посредством электронной связи с и</w:t>
      </w:r>
      <w:r w:rsidRPr="0077400F">
        <w:rPr>
          <w:sz w:val="24"/>
          <w:szCs w:val="24"/>
        </w:rPr>
        <w:t>с</w:t>
      </w:r>
      <w:r w:rsidRPr="0077400F">
        <w:rPr>
          <w:sz w:val="24"/>
          <w:szCs w:val="24"/>
        </w:rPr>
        <w:t>пользованием систем «СБИС+».</w:t>
      </w:r>
    </w:p>
    <w:p w:rsidR="0008491A" w:rsidRPr="0077400F" w:rsidRDefault="0008491A" w:rsidP="00D73432">
      <w:pPr>
        <w:autoSpaceDE w:val="0"/>
        <w:autoSpaceDN w:val="0"/>
        <w:adjustRightInd w:val="0"/>
        <w:ind w:firstLine="540"/>
        <w:jc w:val="both"/>
        <w:rPr>
          <w:sz w:val="24"/>
          <w:szCs w:val="24"/>
        </w:rPr>
      </w:pPr>
      <w:r w:rsidRPr="0077400F">
        <w:rPr>
          <w:sz w:val="24"/>
          <w:szCs w:val="24"/>
        </w:rPr>
        <w:t>2. Ответственным за постановку и ведение налогового учета в Администрации поселения я</w:t>
      </w:r>
      <w:r w:rsidRPr="0077400F">
        <w:rPr>
          <w:sz w:val="24"/>
          <w:szCs w:val="24"/>
        </w:rPr>
        <w:t>в</w:t>
      </w:r>
      <w:r w:rsidRPr="0077400F">
        <w:rPr>
          <w:sz w:val="24"/>
          <w:szCs w:val="24"/>
        </w:rPr>
        <w:t xml:space="preserve">ляется  главный бухгалтер. Ведение налогового учета в учреждении осуществляет </w:t>
      </w:r>
      <w:r w:rsidR="005C39D1" w:rsidRPr="0077400F">
        <w:rPr>
          <w:sz w:val="24"/>
          <w:szCs w:val="24"/>
        </w:rPr>
        <w:t>финансово-э</w:t>
      </w:r>
      <w:r w:rsidR="00E42EEA" w:rsidRPr="0077400F">
        <w:rPr>
          <w:sz w:val="24"/>
          <w:szCs w:val="24"/>
        </w:rPr>
        <w:t>к</w:t>
      </w:r>
      <w:r w:rsidR="005C39D1" w:rsidRPr="0077400F">
        <w:rPr>
          <w:sz w:val="24"/>
          <w:szCs w:val="24"/>
        </w:rPr>
        <w:t xml:space="preserve">ономическая </w:t>
      </w:r>
      <w:r w:rsidRPr="0077400F">
        <w:rPr>
          <w:sz w:val="24"/>
          <w:szCs w:val="24"/>
        </w:rPr>
        <w:t>служба (ст. 313 НК РФ).</w:t>
      </w:r>
    </w:p>
    <w:p w:rsidR="0008491A" w:rsidRPr="0077400F" w:rsidRDefault="0008491A" w:rsidP="00D73432">
      <w:pPr>
        <w:autoSpaceDE w:val="0"/>
        <w:autoSpaceDN w:val="0"/>
        <w:adjustRightInd w:val="0"/>
        <w:ind w:firstLine="540"/>
        <w:jc w:val="both"/>
        <w:rPr>
          <w:sz w:val="24"/>
          <w:szCs w:val="24"/>
        </w:rPr>
      </w:pPr>
      <w:r w:rsidRPr="0077400F">
        <w:rPr>
          <w:sz w:val="24"/>
          <w:szCs w:val="24"/>
        </w:rPr>
        <w:t xml:space="preserve">3. </w:t>
      </w:r>
      <w:proofErr w:type="gramStart"/>
      <w:r w:rsidRPr="0077400F">
        <w:rPr>
          <w:sz w:val="24"/>
          <w:szCs w:val="24"/>
        </w:rPr>
        <w:t>Администрация поселения применяет общую систему налогообложения (ст. 313 НК РФ), в рамках существующей системы бюджетного учета, и в соответствии с требованиями Налогового кодекса РФ, признается налогоплательщиком по транспортному налогу (гл. 28 НК РФ), налогу на имущество организаций (гл. 30 НК РФ) и налогу на доходы физических лиц (гл. 23 НК РФ).</w:t>
      </w:r>
      <w:proofErr w:type="gramEnd"/>
      <w:r w:rsidRPr="0077400F">
        <w:rPr>
          <w:sz w:val="24"/>
          <w:szCs w:val="24"/>
        </w:rPr>
        <w:t xml:space="preserve"> Нал</w:t>
      </w:r>
      <w:r w:rsidRPr="0077400F">
        <w:rPr>
          <w:sz w:val="24"/>
          <w:szCs w:val="24"/>
        </w:rPr>
        <w:t>о</w:t>
      </w:r>
      <w:r w:rsidRPr="0077400F">
        <w:rPr>
          <w:sz w:val="24"/>
          <w:szCs w:val="24"/>
        </w:rPr>
        <w:t>гу на прибыль и земельному налогу.</w:t>
      </w:r>
    </w:p>
    <w:p w:rsidR="0008491A" w:rsidRPr="0077400F" w:rsidRDefault="0008491A" w:rsidP="00D73432">
      <w:pPr>
        <w:autoSpaceDE w:val="0"/>
        <w:autoSpaceDN w:val="0"/>
        <w:adjustRightInd w:val="0"/>
        <w:ind w:firstLine="540"/>
        <w:jc w:val="both"/>
        <w:rPr>
          <w:sz w:val="24"/>
          <w:szCs w:val="24"/>
        </w:rPr>
      </w:pPr>
      <w:r w:rsidRPr="0077400F">
        <w:rPr>
          <w:sz w:val="24"/>
          <w:szCs w:val="24"/>
        </w:rPr>
        <w:t xml:space="preserve">4. Налог и авансовые платежи уплачиваются </w:t>
      </w:r>
      <w:r w:rsidR="005C39D1" w:rsidRPr="0077400F">
        <w:rPr>
          <w:sz w:val="24"/>
          <w:szCs w:val="24"/>
        </w:rPr>
        <w:t>поселением</w:t>
      </w:r>
      <w:r w:rsidRPr="0077400F">
        <w:rPr>
          <w:sz w:val="24"/>
          <w:szCs w:val="24"/>
        </w:rPr>
        <w:t xml:space="preserve"> в порядке и сроки, установленные Налоговым кодексом РФ.</w:t>
      </w:r>
    </w:p>
    <w:p w:rsidR="0008491A" w:rsidRPr="0077400F" w:rsidRDefault="0008491A" w:rsidP="00D73432">
      <w:pPr>
        <w:autoSpaceDE w:val="0"/>
        <w:autoSpaceDN w:val="0"/>
        <w:adjustRightInd w:val="0"/>
        <w:ind w:firstLine="540"/>
        <w:jc w:val="both"/>
        <w:rPr>
          <w:sz w:val="24"/>
          <w:szCs w:val="24"/>
        </w:rPr>
      </w:pPr>
      <w:r w:rsidRPr="0077400F">
        <w:rPr>
          <w:sz w:val="24"/>
          <w:szCs w:val="24"/>
        </w:rPr>
        <w:t>5. Налоговый учет в учреждении ведется автоматизированным способом с применением пр</w:t>
      </w:r>
      <w:r w:rsidRPr="0077400F">
        <w:rPr>
          <w:sz w:val="24"/>
          <w:szCs w:val="24"/>
        </w:rPr>
        <w:t>о</w:t>
      </w:r>
      <w:r w:rsidRPr="0077400F">
        <w:rPr>
          <w:sz w:val="24"/>
          <w:szCs w:val="24"/>
        </w:rPr>
        <w:t>граммы 1</w:t>
      </w:r>
      <w:proofErr w:type="gramStart"/>
      <w:r w:rsidRPr="0077400F">
        <w:rPr>
          <w:sz w:val="24"/>
          <w:szCs w:val="24"/>
        </w:rPr>
        <w:t>С-</w:t>
      </w:r>
      <w:proofErr w:type="gramEnd"/>
      <w:r w:rsidRPr="0077400F">
        <w:rPr>
          <w:sz w:val="24"/>
          <w:szCs w:val="24"/>
        </w:rPr>
        <w:t>«Бухгалтерия» (ст. 313 НК РФ).</w:t>
      </w:r>
    </w:p>
    <w:p w:rsidR="0008491A" w:rsidRPr="0077400F" w:rsidRDefault="0008491A" w:rsidP="00D73432">
      <w:pPr>
        <w:autoSpaceDE w:val="0"/>
        <w:autoSpaceDN w:val="0"/>
        <w:adjustRightInd w:val="0"/>
        <w:ind w:firstLine="540"/>
        <w:jc w:val="both"/>
        <w:rPr>
          <w:sz w:val="24"/>
          <w:szCs w:val="24"/>
        </w:rPr>
      </w:pPr>
      <w:r w:rsidRPr="0077400F">
        <w:rPr>
          <w:sz w:val="24"/>
          <w:szCs w:val="24"/>
        </w:rPr>
        <w:t>6. Регистры налогового учета ведутся на основе данных бухгалтерского учета. В качестве р</w:t>
      </w:r>
      <w:r w:rsidRPr="0077400F">
        <w:rPr>
          <w:sz w:val="24"/>
          <w:szCs w:val="24"/>
        </w:rPr>
        <w:t>е</w:t>
      </w:r>
      <w:r w:rsidRPr="0077400F">
        <w:rPr>
          <w:sz w:val="24"/>
          <w:szCs w:val="24"/>
        </w:rPr>
        <w:t>гистров налогового учета используются регистры бухгалтерского учета (ст. 314 НК РФ).</w:t>
      </w:r>
    </w:p>
    <w:p w:rsidR="0008491A" w:rsidRPr="0077400F" w:rsidRDefault="0008491A" w:rsidP="00D73432">
      <w:pPr>
        <w:autoSpaceDE w:val="0"/>
        <w:autoSpaceDN w:val="0"/>
        <w:adjustRightInd w:val="0"/>
        <w:ind w:firstLine="540"/>
        <w:jc w:val="both"/>
        <w:rPr>
          <w:sz w:val="24"/>
          <w:szCs w:val="24"/>
        </w:rPr>
      </w:pPr>
      <w:r w:rsidRPr="0077400F">
        <w:rPr>
          <w:sz w:val="24"/>
          <w:szCs w:val="24"/>
        </w:rPr>
        <w:t>7. Налоговые регистры на бумажных носителях формируются ежеквартально (ст. 314 НК РФ).</w:t>
      </w:r>
    </w:p>
    <w:p w:rsidR="0008491A" w:rsidRPr="0077400F" w:rsidRDefault="0008491A" w:rsidP="00D73432">
      <w:pPr>
        <w:autoSpaceDE w:val="0"/>
        <w:autoSpaceDN w:val="0"/>
        <w:adjustRightInd w:val="0"/>
        <w:ind w:firstLine="540"/>
        <w:jc w:val="both"/>
        <w:rPr>
          <w:sz w:val="24"/>
          <w:szCs w:val="24"/>
        </w:rPr>
      </w:pPr>
      <w:r w:rsidRPr="0077400F">
        <w:rPr>
          <w:sz w:val="24"/>
          <w:szCs w:val="24"/>
        </w:rPr>
        <w:t>8. Ответственность за ведение налоговых регистров возлагается на главного бухгалтера (ст. 314 НК РФ).</w:t>
      </w:r>
    </w:p>
    <w:p w:rsidR="0008491A" w:rsidRPr="0077400F" w:rsidRDefault="0008491A" w:rsidP="00D73432">
      <w:pPr>
        <w:autoSpaceDE w:val="0"/>
        <w:autoSpaceDN w:val="0"/>
        <w:adjustRightInd w:val="0"/>
        <w:ind w:firstLine="540"/>
        <w:jc w:val="both"/>
        <w:rPr>
          <w:sz w:val="24"/>
          <w:szCs w:val="24"/>
        </w:rPr>
      </w:pPr>
      <w:r w:rsidRPr="0077400F">
        <w:rPr>
          <w:sz w:val="24"/>
          <w:szCs w:val="24"/>
        </w:rPr>
        <w:t xml:space="preserve">9. Налог и авансовые платежи уплачиваются </w:t>
      </w:r>
      <w:r w:rsidR="005C39D1" w:rsidRPr="0077400F">
        <w:rPr>
          <w:sz w:val="24"/>
          <w:szCs w:val="24"/>
        </w:rPr>
        <w:t>поселением</w:t>
      </w:r>
      <w:r w:rsidRPr="0077400F">
        <w:rPr>
          <w:sz w:val="24"/>
          <w:szCs w:val="24"/>
        </w:rPr>
        <w:t xml:space="preserve"> в порядке и сроки, установленные Налоговым кодексом РФ.</w:t>
      </w:r>
    </w:p>
    <w:p w:rsidR="0008491A" w:rsidRPr="0077400F" w:rsidRDefault="0008491A" w:rsidP="00D73432">
      <w:pPr>
        <w:autoSpaceDE w:val="0"/>
        <w:autoSpaceDN w:val="0"/>
        <w:adjustRightInd w:val="0"/>
        <w:ind w:firstLine="540"/>
        <w:jc w:val="both"/>
        <w:rPr>
          <w:sz w:val="24"/>
          <w:szCs w:val="24"/>
        </w:rPr>
      </w:pPr>
      <w:r w:rsidRPr="0077400F">
        <w:rPr>
          <w:sz w:val="24"/>
          <w:szCs w:val="24"/>
        </w:rPr>
        <w:lastRenderedPageBreak/>
        <w:t>10. Администрация использует электронный способ представления налоговой отчетности в налоговые органы по телекоммуникационным каналам связи, с использованием системы «СБИС+» (ст. 80 НК РФ).</w:t>
      </w:r>
    </w:p>
    <w:p w:rsidR="0008491A" w:rsidRPr="0077400F" w:rsidRDefault="0008491A" w:rsidP="002D7BC0">
      <w:pPr>
        <w:autoSpaceDE w:val="0"/>
        <w:autoSpaceDN w:val="0"/>
        <w:adjustRightInd w:val="0"/>
        <w:jc w:val="both"/>
        <w:rPr>
          <w:sz w:val="24"/>
          <w:szCs w:val="24"/>
        </w:rPr>
      </w:pPr>
    </w:p>
    <w:p w:rsidR="00D73432" w:rsidRDefault="0008491A" w:rsidP="00D73432">
      <w:pPr>
        <w:pStyle w:val="groupmakeword"/>
        <w:spacing w:before="0" w:beforeAutospacing="0" w:after="0" w:afterAutospacing="0"/>
        <w:jc w:val="center"/>
        <w:rPr>
          <w:u w:val="single"/>
        </w:rPr>
      </w:pPr>
      <w:r w:rsidRPr="0077400F">
        <w:rPr>
          <w:u w:val="single"/>
        </w:rPr>
        <w:t xml:space="preserve">23.Порядок передачи документов бухгалтерского учета </w:t>
      </w:r>
    </w:p>
    <w:p w:rsidR="0008491A" w:rsidRDefault="0008491A" w:rsidP="00D73432">
      <w:pPr>
        <w:pStyle w:val="groupmakeword"/>
        <w:spacing w:before="0" w:beforeAutospacing="0" w:after="0" w:afterAutospacing="0"/>
        <w:jc w:val="center"/>
        <w:rPr>
          <w:u w:val="single"/>
        </w:rPr>
      </w:pPr>
      <w:r w:rsidRPr="0077400F">
        <w:rPr>
          <w:u w:val="single"/>
        </w:rPr>
        <w:t>при смене руководителя и главного бухгалтера</w:t>
      </w:r>
    </w:p>
    <w:p w:rsidR="00D73432" w:rsidRPr="0077400F" w:rsidRDefault="00D73432" w:rsidP="00D73432">
      <w:pPr>
        <w:pStyle w:val="groupmakeword"/>
        <w:spacing w:before="0" w:beforeAutospacing="0" w:after="0" w:afterAutospacing="0"/>
        <w:jc w:val="center"/>
        <w:rPr>
          <w:u w:val="single"/>
        </w:rPr>
      </w:pPr>
    </w:p>
    <w:p w:rsidR="00DA0E8C" w:rsidRDefault="0008491A" w:rsidP="00DA0E8C">
      <w:pPr>
        <w:pStyle w:val="makeword"/>
        <w:spacing w:before="0" w:beforeAutospacing="0" w:after="0"/>
        <w:ind w:firstLine="708"/>
      </w:pPr>
      <w:r w:rsidRPr="0077400F">
        <w:t>1. При смене руководителя или гл</w:t>
      </w:r>
      <w:r w:rsidR="007C129D">
        <w:t xml:space="preserve">авного бухгалтера Администрации </w:t>
      </w:r>
      <w:proofErr w:type="spellStart"/>
      <w:r w:rsidR="007C129D">
        <w:t>Бессергеневского</w:t>
      </w:r>
      <w:proofErr w:type="spellEnd"/>
      <w:r w:rsidRPr="0077400F">
        <w:t xml:space="preserve"> сельского поселения (далее – увольняемые лица) они обязаны в рамках передачи дел заместителю, новому должностному лицу, иному уполномоченному должностному лицу (далее – уполномоче</w:t>
      </w:r>
      <w:r w:rsidRPr="0077400F">
        <w:t>н</w:t>
      </w:r>
      <w:r w:rsidRPr="0077400F">
        <w:t>ное лицо) передать документы бухгалтерского учета, а также печати и штампы, хранящиеся в бу</w:t>
      </w:r>
      <w:r w:rsidRPr="0077400F">
        <w:t>х</w:t>
      </w:r>
      <w:r w:rsidRPr="0077400F">
        <w:t>галтерии.</w:t>
      </w:r>
    </w:p>
    <w:p w:rsidR="0008491A" w:rsidRPr="0077400F" w:rsidRDefault="0008491A" w:rsidP="00DA0E8C">
      <w:pPr>
        <w:pStyle w:val="makeword"/>
        <w:spacing w:before="0" w:beforeAutospacing="0" w:after="0"/>
        <w:ind w:firstLine="708"/>
      </w:pPr>
      <w:r w:rsidRPr="0077400F">
        <w:t xml:space="preserve">2. Передача бухгалтерских документов и печатей проводится на основании </w:t>
      </w:r>
      <w:r w:rsidR="005C39D1" w:rsidRPr="0077400F">
        <w:t>расп</w:t>
      </w:r>
      <w:r w:rsidR="00E42EEA" w:rsidRPr="0077400F">
        <w:t>о</w:t>
      </w:r>
      <w:r w:rsidR="005C39D1" w:rsidRPr="0077400F">
        <w:t>ряже</w:t>
      </w:r>
      <w:r w:rsidR="00E42EEA" w:rsidRPr="0077400F">
        <w:t>н</w:t>
      </w:r>
      <w:r w:rsidR="005C39D1" w:rsidRPr="0077400F">
        <w:t>ия</w:t>
      </w:r>
      <w:r w:rsidRPr="0077400F">
        <w:t xml:space="preserve"> руководителя</w:t>
      </w:r>
      <w:r w:rsidR="00E42EEA" w:rsidRPr="0077400F">
        <w:t>.</w:t>
      </w:r>
    </w:p>
    <w:p w:rsidR="0008491A" w:rsidRPr="0077400F" w:rsidRDefault="0008491A" w:rsidP="00D73432">
      <w:pPr>
        <w:pStyle w:val="makeword"/>
        <w:spacing w:after="100" w:afterAutospacing="1"/>
        <w:ind w:firstLine="708"/>
      </w:pPr>
      <w:r w:rsidRPr="0077400F">
        <w:t>3. Передача документов бухучета, печатей и штампов осуществляется при участии коми</w:t>
      </w:r>
      <w:r w:rsidRPr="0077400F">
        <w:t>с</w:t>
      </w:r>
      <w:r w:rsidRPr="0077400F">
        <w:t>с</w:t>
      </w:r>
      <w:r w:rsidR="00430803">
        <w:t xml:space="preserve">ии, создаваемой в Администрации </w:t>
      </w:r>
      <w:proofErr w:type="spellStart"/>
      <w:r w:rsidR="00430803">
        <w:t>Бессергеневского</w:t>
      </w:r>
      <w:proofErr w:type="spellEnd"/>
      <w:r w:rsidRPr="0077400F">
        <w:t xml:space="preserve"> сельского поселения.</w:t>
      </w:r>
      <w:r w:rsidRPr="0077400F">
        <w:br/>
        <w:t>Прием-передача бухгалтерских документов оформляется актом приема-передачи бухгалтерских документов. К акту прилагается перечень передаваемых документов, их количество и тип.</w:t>
      </w:r>
      <w:r w:rsidRPr="0077400F">
        <w:br/>
        <w:t>Акт приема-передачи дел должен полностью отражать все существенные недостатки и нарушения в организации работы бухгалтерии.</w:t>
      </w:r>
      <w:r w:rsidRPr="0077400F">
        <w:br/>
        <w:t>Акт приема-передачи подписывается уполномоченным лицом, принимающим дела, и членами к</w:t>
      </w:r>
      <w:r w:rsidRPr="0077400F">
        <w:t>о</w:t>
      </w:r>
      <w:r w:rsidRPr="0077400F">
        <w:t>миссии.</w:t>
      </w:r>
      <w:r w:rsidRPr="0077400F">
        <w:br/>
        <w:t>При необходимости члены комиссии включают в акт свои рекомендации и предложения, которые возникли при приеме-передаче дел.</w:t>
      </w:r>
    </w:p>
    <w:p w:rsidR="0008491A" w:rsidRPr="0077400F" w:rsidRDefault="0008491A" w:rsidP="00A771A2">
      <w:pPr>
        <w:pStyle w:val="makeword"/>
        <w:spacing w:after="100" w:afterAutospacing="1"/>
        <w:ind w:firstLine="708"/>
      </w:pPr>
      <w:r w:rsidRPr="0077400F">
        <w:t>4. В комиссию, указанную в пункте 3 настоящего Порядка, включаются сотрудники Адм</w:t>
      </w:r>
      <w:r w:rsidRPr="0077400F">
        <w:t>и</w:t>
      </w:r>
      <w:r w:rsidRPr="0077400F">
        <w:t xml:space="preserve">нистрации </w:t>
      </w:r>
      <w:proofErr w:type="spellStart"/>
      <w:r w:rsidR="00430803">
        <w:t>Бессергеневского</w:t>
      </w:r>
      <w:proofErr w:type="spellEnd"/>
      <w:r w:rsidRPr="0077400F">
        <w:t xml:space="preserve"> сельского поселения в соответствии с </w:t>
      </w:r>
      <w:r w:rsidR="005C39D1" w:rsidRPr="0077400F">
        <w:t>расп</w:t>
      </w:r>
      <w:r w:rsidR="00E42EEA" w:rsidRPr="0077400F">
        <w:t>о</w:t>
      </w:r>
      <w:r w:rsidR="005C39D1" w:rsidRPr="0077400F">
        <w:t>ряжением</w:t>
      </w:r>
      <w:r w:rsidRPr="0077400F">
        <w:t xml:space="preserve"> на передачу бухгалтерских документов.</w:t>
      </w:r>
    </w:p>
    <w:p w:rsidR="0008491A" w:rsidRPr="0077400F" w:rsidRDefault="0008491A" w:rsidP="00A771A2">
      <w:pPr>
        <w:pStyle w:val="makeword"/>
        <w:spacing w:after="100" w:afterAutospacing="1"/>
        <w:ind w:firstLine="360"/>
      </w:pPr>
      <w:r w:rsidRPr="0077400F">
        <w:t>5. Передаются следующие документы:</w:t>
      </w:r>
    </w:p>
    <w:p w:rsidR="0008491A" w:rsidRPr="0077400F" w:rsidRDefault="0008491A" w:rsidP="008F2D7C">
      <w:pPr>
        <w:pStyle w:val="makeword"/>
        <w:numPr>
          <w:ilvl w:val="0"/>
          <w:numId w:val="18"/>
        </w:numPr>
        <w:spacing w:after="100" w:afterAutospacing="1"/>
      </w:pPr>
      <w:r w:rsidRPr="0077400F">
        <w:t>учетная политика со всеми приложениями;</w:t>
      </w:r>
    </w:p>
    <w:p w:rsidR="0008491A" w:rsidRPr="0077400F" w:rsidRDefault="0008491A" w:rsidP="008F2D7C">
      <w:pPr>
        <w:pStyle w:val="makeword"/>
        <w:numPr>
          <w:ilvl w:val="0"/>
          <w:numId w:val="18"/>
        </w:numPr>
        <w:spacing w:after="100" w:afterAutospacing="1"/>
      </w:pPr>
      <w:r w:rsidRPr="0077400F">
        <w:t>квартальные и годовые бухгалтерские отчеты и балансы, налоговые декларации;</w:t>
      </w:r>
    </w:p>
    <w:p w:rsidR="0008491A" w:rsidRPr="0077400F" w:rsidRDefault="0008491A" w:rsidP="008F2D7C">
      <w:pPr>
        <w:pStyle w:val="makeword"/>
        <w:numPr>
          <w:ilvl w:val="0"/>
          <w:numId w:val="18"/>
        </w:numPr>
        <w:spacing w:after="100" w:afterAutospacing="1"/>
      </w:pPr>
      <w:r w:rsidRPr="0077400F">
        <w:t>по планированию, в том числе бюджетная смета, план-график закупок, обоснования к пл</w:t>
      </w:r>
      <w:r w:rsidRPr="0077400F">
        <w:t>а</w:t>
      </w:r>
      <w:r w:rsidRPr="0077400F">
        <w:t>нам;</w:t>
      </w:r>
    </w:p>
    <w:p w:rsidR="0008491A" w:rsidRPr="0077400F" w:rsidRDefault="0008491A" w:rsidP="008F2D7C">
      <w:pPr>
        <w:pStyle w:val="makeword"/>
        <w:numPr>
          <w:ilvl w:val="0"/>
          <w:numId w:val="18"/>
        </w:numPr>
        <w:spacing w:after="100" w:afterAutospacing="1"/>
      </w:pPr>
      <w:r w:rsidRPr="0077400F">
        <w:t>бухгалтерские регистры синтетического и аналитического учета: книги, оборотные ведом</w:t>
      </w:r>
      <w:r w:rsidRPr="0077400F">
        <w:t>о</w:t>
      </w:r>
      <w:r w:rsidRPr="0077400F">
        <w:t>сти, карточки, журналы операций;</w:t>
      </w:r>
    </w:p>
    <w:p w:rsidR="0008491A" w:rsidRPr="0077400F" w:rsidRDefault="0008491A" w:rsidP="008F2D7C">
      <w:pPr>
        <w:pStyle w:val="makeword"/>
        <w:numPr>
          <w:ilvl w:val="0"/>
          <w:numId w:val="18"/>
        </w:numPr>
        <w:spacing w:after="100" w:afterAutospacing="1"/>
      </w:pPr>
      <w:r w:rsidRPr="0077400F">
        <w:t>налоговые регистры;</w:t>
      </w:r>
    </w:p>
    <w:p w:rsidR="0008491A" w:rsidRPr="0077400F" w:rsidRDefault="0008491A" w:rsidP="008F2D7C">
      <w:pPr>
        <w:pStyle w:val="makeword"/>
        <w:numPr>
          <w:ilvl w:val="0"/>
          <w:numId w:val="18"/>
        </w:numPr>
        <w:spacing w:after="100" w:afterAutospacing="1"/>
      </w:pPr>
      <w:r w:rsidRPr="0077400F">
        <w:t>о задолженности Администрации поселения, в том числе по уплате налогов;</w:t>
      </w:r>
    </w:p>
    <w:p w:rsidR="0008491A" w:rsidRPr="0077400F" w:rsidRDefault="0008491A" w:rsidP="008F2D7C">
      <w:pPr>
        <w:pStyle w:val="makeword"/>
        <w:numPr>
          <w:ilvl w:val="0"/>
          <w:numId w:val="18"/>
        </w:numPr>
        <w:spacing w:after="100" w:afterAutospacing="1"/>
      </w:pPr>
      <w:r w:rsidRPr="0077400F">
        <w:t>о состоянии лицевых счетов Администрации поселения;</w:t>
      </w:r>
    </w:p>
    <w:p w:rsidR="0008491A" w:rsidRPr="0077400F" w:rsidRDefault="0008491A" w:rsidP="008F2D7C">
      <w:pPr>
        <w:pStyle w:val="makeword"/>
        <w:numPr>
          <w:ilvl w:val="0"/>
          <w:numId w:val="18"/>
        </w:numPr>
        <w:spacing w:after="100" w:afterAutospacing="1"/>
      </w:pPr>
      <w:r w:rsidRPr="0077400F">
        <w:t>по учету зарплаты и по персонифицированному учету;</w:t>
      </w:r>
    </w:p>
    <w:p w:rsidR="0008491A" w:rsidRPr="0077400F" w:rsidRDefault="0008491A" w:rsidP="008F2D7C">
      <w:pPr>
        <w:pStyle w:val="makeword"/>
        <w:numPr>
          <w:ilvl w:val="0"/>
          <w:numId w:val="18"/>
        </w:numPr>
        <w:spacing w:after="100" w:afterAutospacing="1"/>
      </w:pPr>
      <w:r w:rsidRPr="0077400F">
        <w:t>договоры с поставщиками и подрядчиками, контрагентами, аренды и т. д.;</w:t>
      </w:r>
    </w:p>
    <w:p w:rsidR="0008491A" w:rsidRPr="0077400F" w:rsidRDefault="0008491A" w:rsidP="008F2D7C">
      <w:pPr>
        <w:pStyle w:val="makeword"/>
        <w:numPr>
          <w:ilvl w:val="0"/>
          <w:numId w:val="18"/>
        </w:numPr>
        <w:spacing w:after="100" w:afterAutospacing="1"/>
      </w:pPr>
      <w:r w:rsidRPr="0077400F">
        <w:t>договоры с покупателями услуг и работ, подрядчиками и поставщиками;</w:t>
      </w:r>
    </w:p>
    <w:p w:rsidR="0008491A" w:rsidRPr="0077400F" w:rsidRDefault="0008491A" w:rsidP="008F2D7C">
      <w:pPr>
        <w:pStyle w:val="makeword"/>
        <w:numPr>
          <w:ilvl w:val="0"/>
          <w:numId w:val="18"/>
        </w:numPr>
        <w:spacing w:after="100" w:afterAutospacing="1"/>
      </w:pPr>
      <w:r w:rsidRPr="0077400F">
        <w:t>учредительные документы и свидетельства: постановка на учет, присвоение номеров, вн</w:t>
      </w:r>
      <w:r w:rsidRPr="0077400F">
        <w:t>е</w:t>
      </w:r>
      <w:r w:rsidRPr="0077400F">
        <w:t>сение записей в единый реестр, коды и т. п.;</w:t>
      </w:r>
    </w:p>
    <w:p w:rsidR="0008491A" w:rsidRPr="0077400F" w:rsidRDefault="0008491A" w:rsidP="008F2D7C">
      <w:pPr>
        <w:pStyle w:val="makeword"/>
        <w:numPr>
          <w:ilvl w:val="0"/>
          <w:numId w:val="18"/>
        </w:numPr>
        <w:spacing w:after="100" w:afterAutospacing="1"/>
      </w:pPr>
      <w:r w:rsidRPr="0077400F">
        <w:t xml:space="preserve">о недвижимом имуществе, транспортных средствах Администрации </w:t>
      </w:r>
      <w:proofErr w:type="spellStart"/>
      <w:r w:rsidR="0077400F" w:rsidRPr="0077400F">
        <w:t>Мокрологского</w:t>
      </w:r>
      <w:proofErr w:type="spellEnd"/>
      <w:r w:rsidRPr="0077400F">
        <w:t xml:space="preserve"> сел</w:t>
      </w:r>
      <w:r w:rsidRPr="0077400F">
        <w:t>ь</w:t>
      </w:r>
      <w:r w:rsidRPr="0077400F">
        <w:t>ского поселения свидетельства о праве собственности, выписки из ЕГРП, паспорта тран</w:t>
      </w:r>
      <w:r w:rsidRPr="0077400F">
        <w:t>с</w:t>
      </w:r>
      <w:r w:rsidRPr="0077400F">
        <w:t>портных средств и т. п.;</w:t>
      </w:r>
    </w:p>
    <w:p w:rsidR="0008491A" w:rsidRPr="0077400F" w:rsidRDefault="0008491A" w:rsidP="008F2D7C">
      <w:pPr>
        <w:pStyle w:val="makeword"/>
        <w:numPr>
          <w:ilvl w:val="0"/>
          <w:numId w:val="18"/>
        </w:numPr>
        <w:spacing w:after="100" w:afterAutospacing="1"/>
      </w:pPr>
      <w:r w:rsidRPr="0077400F">
        <w:t>об основных средствах, нематериальных активах и товарно-материальных ценностях;</w:t>
      </w:r>
    </w:p>
    <w:p w:rsidR="0008491A" w:rsidRPr="0077400F" w:rsidRDefault="0008491A" w:rsidP="008F2D7C">
      <w:pPr>
        <w:pStyle w:val="makeword"/>
        <w:numPr>
          <w:ilvl w:val="0"/>
          <w:numId w:val="18"/>
        </w:numPr>
        <w:spacing w:after="100" w:afterAutospacing="1"/>
      </w:pPr>
      <w:r w:rsidRPr="0077400F">
        <w:t>акты о результатах полной инвентаризации имущества и финансовых обязательств Адм</w:t>
      </w:r>
      <w:r w:rsidRPr="0077400F">
        <w:t>и</w:t>
      </w:r>
      <w:r w:rsidRPr="0077400F">
        <w:t>нистрации поселения с приложением инвентаризационных описей;</w:t>
      </w:r>
    </w:p>
    <w:p w:rsidR="0008491A" w:rsidRPr="0077400F" w:rsidRDefault="0008491A" w:rsidP="008F2D7C">
      <w:pPr>
        <w:pStyle w:val="makeword"/>
        <w:numPr>
          <w:ilvl w:val="0"/>
          <w:numId w:val="18"/>
        </w:numPr>
        <w:spacing w:after="100" w:afterAutospacing="1"/>
      </w:pPr>
      <w:r w:rsidRPr="0077400F">
        <w:lastRenderedPageBreak/>
        <w:t>акты сверки расчетов, подтверждающие состояние дебиторской и кредиторской задолже</w:t>
      </w:r>
      <w:r w:rsidRPr="0077400F">
        <w:t>н</w:t>
      </w:r>
      <w:r w:rsidRPr="0077400F">
        <w:t>ности, перечень нереальных к взысканию сумм дебиторской задолженности с исчерпыв</w:t>
      </w:r>
      <w:r w:rsidRPr="0077400F">
        <w:t>а</w:t>
      </w:r>
      <w:r w:rsidRPr="0077400F">
        <w:t>ющей характеристикой по каждой сумме;</w:t>
      </w:r>
    </w:p>
    <w:p w:rsidR="0008491A" w:rsidRPr="0077400F" w:rsidRDefault="0008491A" w:rsidP="008F2D7C">
      <w:pPr>
        <w:pStyle w:val="makeword"/>
        <w:numPr>
          <w:ilvl w:val="0"/>
          <w:numId w:val="18"/>
        </w:numPr>
        <w:spacing w:after="100" w:afterAutospacing="1"/>
      </w:pPr>
      <w:r w:rsidRPr="0077400F">
        <w:t>акты ревизий и проверок;</w:t>
      </w:r>
    </w:p>
    <w:p w:rsidR="0008491A" w:rsidRPr="0077400F" w:rsidRDefault="0008491A" w:rsidP="008F2D7C">
      <w:pPr>
        <w:pStyle w:val="makeword"/>
        <w:numPr>
          <w:ilvl w:val="0"/>
          <w:numId w:val="18"/>
        </w:numPr>
        <w:spacing w:after="100" w:afterAutospacing="1"/>
      </w:pPr>
      <w:r w:rsidRPr="0077400F">
        <w:t>материалы о недостачах и хищениях, переданных и не переданных в правоохранительные органы;</w:t>
      </w:r>
    </w:p>
    <w:p w:rsidR="0008491A" w:rsidRPr="0077400F" w:rsidRDefault="0008491A" w:rsidP="008F2D7C">
      <w:pPr>
        <w:pStyle w:val="makeword"/>
        <w:numPr>
          <w:ilvl w:val="0"/>
          <w:numId w:val="18"/>
        </w:numPr>
        <w:spacing w:after="100" w:afterAutospacing="1"/>
      </w:pPr>
      <w:r w:rsidRPr="0077400F">
        <w:t>бланки строгой отчетности;</w:t>
      </w:r>
    </w:p>
    <w:p w:rsidR="0008491A" w:rsidRPr="0077400F" w:rsidRDefault="0008491A" w:rsidP="008F2D7C">
      <w:pPr>
        <w:pStyle w:val="makeword"/>
        <w:numPr>
          <w:ilvl w:val="0"/>
          <w:numId w:val="18"/>
        </w:numPr>
        <w:spacing w:after="100" w:afterAutospacing="1"/>
      </w:pPr>
      <w:r w:rsidRPr="0077400F">
        <w:t xml:space="preserve">иная бухгалтерская документация, свидетельствующая о деятельности Администрации </w:t>
      </w:r>
      <w:proofErr w:type="spellStart"/>
      <w:r w:rsidR="00430803">
        <w:t>Бессергеневского</w:t>
      </w:r>
      <w:proofErr w:type="spellEnd"/>
      <w:r w:rsidRPr="0077400F">
        <w:t xml:space="preserve"> сельского поселения.</w:t>
      </w:r>
    </w:p>
    <w:p w:rsidR="0008491A" w:rsidRPr="0077400F" w:rsidRDefault="0008491A" w:rsidP="00A771A2">
      <w:pPr>
        <w:pStyle w:val="makeword"/>
        <w:spacing w:after="100" w:afterAutospacing="1"/>
        <w:ind w:firstLine="708"/>
      </w:pPr>
      <w:r w:rsidRPr="0077400F">
        <w:t>6. При подписании акта приема-передачи при наличии возражений по пунктам акта рук</w:t>
      </w:r>
      <w:r w:rsidRPr="0077400F">
        <w:t>о</w:t>
      </w:r>
      <w:r w:rsidRPr="0077400F">
        <w:t>водитель и (или) уполномоченное лицо излагают их в письменной форме в присутствии комиссии.</w:t>
      </w:r>
      <w:r w:rsidRPr="0077400F">
        <w:br/>
        <w:t>Члены комиссии, имеющие замечания по содержанию акта, подписывают его с отметкой «Замеч</w:t>
      </w:r>
      <w:r w:rsidRPr="0077400F">
        <w:t>а</w:t>
      </w:r>
      <w:r w:rsidRPr="0077400F">
        <w:t>ния прилагаются». Текст замечаний излагается на отдельном листе, небольшие по объему замеч</w:t>
      </w:r>
      <w:r w:rsidRPr="0077400F">
        <w:t>а</w:t>
      </w:r>
      <w:r w:rsidRPr="0077400F">
        <w:t>ния допускается фиксировать на самом акте.</w:t>
      </w:r>
    </w:p>
    <w:p w:rsidR="0008491A" w:rsidRPr="0077400F" w:rsidRDefault="0008491A" w:rsidP="00A771A2">
      <w:pPr>
        <w:pStyle w:val="makeword"/>
        <w:spacing w:after="100" w:afterAutospacing="1"/>
        <w:ind w:firstLine="708"/>
      </w:pPr>
      <w:r w:rsidRPr="0077400F">
        <w:t>7. Акт приема-передачи оформляется в последний рабочий день увольняемого лица.</w:t>
      </w:r>
    </w:p>
    <w:p w:rsidR="0008491A" w:rsidRPr="0077400F" w:rsidRDefault="0008491A" w:rsidP="00A771A2">
      <w:pPr>
        <w:pStyle w:val="makeword"/>
        <w:spacing w:after="100" w:afterAutospacing="1"/>
        <w:ind w:firstLine="708"/>
      </w:pPr>
      <w:r w:rsidRPr="0077400F">
        <w:t>8. Акт приема-передачи дел составляется в трех экземплярах: 1-й экземпляр – руководит</w:t>
      </w:r>
      <w:r w:rsidRPr="0077400F">
        <w:t>е</w:t>
      </w:r>
      <w:r w:rsidRPr="0077400F">
        <w:t xml:space="preserve">лю Администрации </w:t>
      </w:r>
      <w:proofErr w:type="spellStart"/>
      <w:r w:rsidR="00430803">
        <w:t>Бессергеневского</w:t>
      </w:r>
      <w:proofErr w:type="spellEnd"/>
      <w:r w:rsidRPr="0077400F">
        <w:t xml:space="preserve"> сельского поселения, если увольняется главный бухгалтер, 2-й экземпляр – увольняемому лицу, 3-й экземпляр – уполномоченному лицу, которое принимало дела.</w:t>
      </w:r>
    </w:p>
    <w:p w:rsidR="0008491A" w:rsidRPr="0077400F" w:rsidRDefault="0008491A" w:rsidP="009560E7">
      <w:pPr>
        <w:pStyle w:val="a3"/>
        <w:tabs>
          <w:tab w:val="left" w:pos="708"/>
        </w:tabs>
        <w:jc w:val="both"/>
        <w:rPr>
          <w:sz w:val="24"/>
          <w:szCs w:val="24"/>
        </w:rPr>
      </w:pPr>
    </w:p>
    <w:p w:rsidR="0008491A" w:rsidRPr="0077400F" w:rsidRDefault="0008491A" w:rsidP="009560E7">
      <w:pPr>
        <w:pStyle w:val="a3"/>
        <w:tabs>
          <w:tab w:val="left" w:pos="708"/>
        </w:tabs>
        <w:jc w:val="both"/>
        <w:rPr>
          <w:sz w:val="24"/>
          <w:szCs w:val="24"/>
        </w:rPr>
      </w:pPr>
    </w:p>
    <w:p w:rsidR="0008491A" w:rsidRPr="0077400F" w:rsidRDefault="0008491A" w:rsidP="009560E7">
      <w:pPr>
        <w:pStyle w:val="a3"/>
        <w:tabs>
          <w:tab w:val="left" w:pos="708"/>
        </w:tabs>
        <w:jc w:val="both"/>
        <w:rPr>
          <w:sz w:val="24"/>
          <w:szCs w:val="24"/>
        </w:rPr>
      </w:pPr>
    </w:p>
    <w:p w:rsidR="0008491A" w:rsidRPr="0077400F" w:rsidRDefault="00A771A2" w:rsidP="00A771A2">
      <w:pPr>
        <w:pStyle w:val="a3"/>
        <w:tabs>
          <w:tab w:val="left" w:pos="708"/>
          <w:tab w:val="left" w:pos="7371"/>
        </w:tabs>
        <w:jc w:val="both"/>
        <w:rPr>
          <w:sz w:val="24"/>
          <w:szCs w:val="24"/>
        </w:rPr>
      </w:pPr>
      <w:r>
        <w:rPr>
          <w:sz w:val="24"/>
          <w:szCs w:val="24"/>
        </w:rPr>
        <w:t>Главный бухгалтер</w:t>
      </w:r>
      <w:r w:rsidR="00E42EEA" w:rsidRPr="0077400F">
        <w:rPr>
          <w:sz w:val="24"/>
          <w:szCs w:val="24"/>
        </w:rPr>
        <w:t xml:space="preserve">                                          </w:t>
      </w:r>
      <w:r>
        <w:rPr>
          <w:sz w:val="24"/>
          <w:szCs w:val="24"/>
        </w:rPr>
        <w:t xml:space="preserve">                                   </w:t>
      </w:r>
      <w:r w:rsidR="00E42EEA" w:rsidRPr="0077400F">
        <w:rPr>
          <w:sz w:val="24"/>
          <w:szCs w:val="24"/>
        </w:rPr>
        <w:t xml:space="preserve"> </w:t>
      </w:r>
      <w:r w:rsidR="00430803">
        <w:rPr>
          <w:sz w:val="24"/>
          <w:szCs w:val="24"/>
        </w:rPr>
        <w:t>Кротова Н.П.</w:t>
      </w:r>
    </w:p>
    <w:sectPr w:rsidR="0008491A" w:rsidRPr="0077400F" w:rsidSect="00616CAD">
      <w:footerReference w:type="even" r:id="rId47"/>
      <w:footerReference w:type="default" r:id="rId48"/>
      <w:pgSz w:w="11906" w:h="16838"/>
      <w:pgMar w:top="1134" w:right="567" w:bottom="1134" w:left="1134" w:header="709"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010F" w:rsidRDefault="00D4010F">
      <w:r>
        <w:separator/>
      </w:r>
    </w:p>
  </w:endnote>
  <w:endnote w:type="continuationSeparator" w:id="0">
    <w:p w:rsidR="00D4010F" w:rsidRDefault="00D401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 Souvenir">
    <w:altName w:val="Times New Roman"/>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0BF2" w:rsidRDefault="00A30BF2" w:rsidP="00482EDC">
    <w:pPr>
      <w:pStyle w:val="a6"/>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Pr>
        <w:rStyle w:val="a5"/>
        <w:noProof/>
      </w:rPr>
      <w:t>2</w:t>
    </w:r>
    <w:r>
      <w:rPr>
        <w:rStyle w:val="a5"/>
      </w:rPr>
      <w:fldChar w:fldCharType="end"/>
    </w:r>
  </w:p>
  <w:p w:rsidR="00A30BF2" w:rsidRDefault="00A30BF2" w:rsidP="00482EDC">
    <w:pPr>
      <w:pStyle w:val="a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0BF2" w:rsidRPr="00753583" w:rsidRDefault="00A30BF2" w:rsidP="00482EDC">
    <w:pPr>
      <w:pStyle w:val="a6"/>
      <w:framePr w:wrap="around" w:vAnchor="text" w:hAnchor="margin" w:xAlign="right" w:y="1"/>
      <w:rPr>
        <w:rStyle w:val="a5"/>
        <w:sz w:val="20"/>
      </w:rPr>
    </w:pPr>
    <w:r w:rsidRPr="00753583">
      <w:rPr>
        <w:rStyle w:val="a5"/>
        <w:sz w:val="20"/>
      </w:rPr>
      <w:fldChar w:fldCharType="begin"/>
    </w:r>
    <w:r w:rsidRPr="00753583">
      <w:rPr>
        <w:rStyle w:val="a5"/>
        <w:sz w:val="20"/>
      </w:rPr>
      <w:instrText xml:space="preserve">PAGE  </w:instrText>
    </w:r>
    <w:r w:rsidRPr="00753583">
      <w:rPr>
        <w:rStyle w:val="a5"/>
        <w:sz w:val="20"/>
      </w:rPr>
      <w:fldChar w:fldCharType="separate"/>
    </w:r>
    <w:r w:rsidR="00721911">
      <w:rPr>
        <w:rStyle w:val="a5"/>
        <w:noProof/>
        <w:sz w:val="20"/>
      </w:rPr>
      <w:t>1</w:t>
    </w:r>
    <w:r w:rsidRPr="00753583">
      <w:rPr>
        <w:rStyle w:val="a5"/>
        <w:sz w:val="20"/>
      </w:rPr>
      <w:fldChar w:fldCharType="end"/>
    </w:r>
  </w:p>
  <w:p w:rsidR="00A30BF2" w:rsidRPr="004A21CF" w:rsidRDefault="00A30BF2" w:rsidP="00482EDC">
    <w:pPr>
      <w:pStyle w:val="a6"/>
      <w:ind w:right="360"/>
      <w:rPr>
        <w:sz w:val="20"/>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010F" w:rsidRDefault="00D4010F">
      <w:r>
        <w:separator/>
      </w:r>
    </w:p>
  </w:footnote>
  <w:footnote w:type="continuationSeparator" w:id="0">
    <w:p w:rsidR="00D4010F" w:rsidRDefault="00D4010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B5137A"/>
    <w:multiLevelType w:val="hybridMultilevel"/>
    <w:tmpl w:val="B70E0748"/>
    <w:lvl w:ilvl="0" w:tplc="9E4441F0">
      <w:start w:val="1"/>
      <w:numFmt w:val="bullet"/>
      <w:lvlText w:val=""/>
      <w:lvlJc w:val="left"/>
      <w:pPr>
        <w:tabs>
          <w:tab w:val="num" w:pos="720"/>
        </w:tabs>
        <w:ind w:left="720" w:hanging="360"/>
      </w:pPr>
      <w:rPr>
        <w:rFonts w:ascii="Symbol" w:hAnsi="Symbol" w:hint="default"/>
        <w:sz w:val="16"/>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121F7090"/>
    <w:multiLevelType w:val="hybridMultilevel"/>
    <w:tmpl w:val="B1F6C77A"/>
    <w:lvl w:ilvl="0" w:tplc="EF88D266">
      <w:start w:val="1"/>
      <w:numFmt w:val="bullet"/>
      <w:lvlText w:val=""/>
      <w:lvlJc w:val="left"/>
      <w:pPr>
        <w:tabs>
          <w:tab w:val="num" w:pos="720"/>
        </w:tabs>
        <w:ind w:left="720" w:hanging="360"/>
      </w:pPr>
      <w:rPr>
        <w:rFonts w:ascii="Symbol" w:hAnsi="Symbol" w:hint="default"/>
        <w:sz w:val="16"/>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128E0B66"/>
    <w:multiLevelType w:val="hybridMultilevel"/>
    <w:tmpl w:val="1882A692"/>
    <w:lvl w:ilvl="0" w:tplc="EF88D266">
      <w:start w:val="1"/>
      <w:numFmt w:val="bullet"/>
      <w:lvlText w:val=""/>
      <w:lvlJc w:val="left"/>
      <w:pPr>
        <w:tabs>
          <w:tab w:val="num" w:pos="720"/>
        </w:tabs>
        <w:ind w:left="720" w:hanging="360"/>
      </w:pPr>
      <w:rPr>
        <w:rFonts w:ascii="Symbol" w:hAnsi="Symbol" w:hint="default"/>
        <w:sz w:val="16"/>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1360712A"/>
    <w:multiLevelType w:val="hybridMultilevel"/>
    <w:tmpl w:val="3C68B91C"/>
    <w:lvl w:ilvl="0" w:tplc="EF88D266">
      <w:start w:val="1"/>
      <w:numFmt w:val="bullet"/>
      <w:lvlText w:val=""/>
      <w:lvlJc w:val="left"/>
      <w:pPr>
        <w:tabs>
          <w:tab w:val="num" w:pos="720"/>
        </w:tabs>
        <w:ind w:left="720" w:hanging="360"/>
      </w:pPr>
      <w:rPr>
        <w:rFonts w:ascii="Symbol" w:hAnsi="Symbol" w:hint="default"/>
        <w:sz w:val="16"/>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13931240"/>
    <w:multiLevelType w:val="multilevel"/>
    <w:tmpl w:val="B6BE4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4523D19"/>
    <w:multiLevelType w:val="hybridMultilevel"/>
    <w:tmpl w:val="45809444"/>
    <w:lvl w:ilvl="0" w:tplc="59962494">
      <w:start w:val="1"/>
      <w:numFmt w:val="bullet"/>
      <w:lvlText w:val=""/>
      <w:lvlJc w:val="left"/>
      <w:pPr>
        <w:tabs>
          <w:tab w:val="num" w:pos="720"/>
        </w:tabs>
        <w:ind w:left="720" w:hanging="360"/>
      </w:pPr>
      <w:rPr>
        <w:rFonts w:ascii="Symbol" w:hAnsi="Symbol" w:hint="default"/>
        <w:sz w:val="16"/>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163B165E"/>
    <w:multiLevelType w:val="hybridMultilevel"/>
    <w:tmpl w:val="78D03844"/>
    <w:lvl w:ilvl="0" w:tplc="F412FA4E">
      <w:start w:val="1"/>
      <w:numFmt w:val="bullet"/>
      <w:lvlText w:val=""/>
      <w:lvlJc w:val="left"/>
      <w:pPr>
        <w:tabs>
          <w:tab w:val="num" w:pos="360"/>
        </w:tabs>
        <w:ind w:left="360" w:hanging="360"/>
      </w:pPr>
      <w:rPr>
        <w:rFonts w:ascii="Symbol" w:hAnsi="Symbol" w:hint="default"/>
        <w:sz w:val="16"/>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1EE3253D"/>
    <w:multiLevelType w:val="hybridMultilevel"/>
    <w:tmpl w:val="09F0BB74"/>
    <w:lvl w:ilvl="0" w:tplc="F412FA4E">
      <w:start w:val="1"/>
      <w:numFmt w:val="bullet"/>
      <w:lvlText w:val=""/>
      <w:lvlJc w:val="left"/>
      <w:pPr>
        <w:tabs>
          <w:tab w:val="num" w:pos="360"/>
        </w:tabs>
        <w:ind w:left="360" w:hanging="360"/>
      </w:pPr>
      <w:rPr>
        <w:rFonts w:ascii="Symbol" w:hAnsi="Symbol" w:hint="default"/>
        <w:sz w:val="16"/>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377A7E57"/>
    <w:multiLevelType w:val="hybridMultilevel"/>
    <w:tmpl w:val="E788F436"/>
    <w:lvl w:ilvl="0" w:tplc="4A4A5DCA">
      <w:start w:val="1"/>
      <w:numFmt w:val="bullet"/>
      <w:lvlText w:val=""/>
      <w:lvlJc w:val="left"/>
      <w:pPr>
        <w:tabs>
          <w:tab w:val="num" w:pos="720"/>
        </w:tabs>
        <w:ind w:left="720" w:hanging="360"/>
      </w:pPr>
      <w:rPr>
        <w:rFonts w:ascii="Symbol" w:hAnsi="Symbol" w:hint="default"/>
        <w:sz w:val="16"/>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3C4E41DE"/>
    <w:multiLevelType w:val="hybridMultilevel"/>
    <w:tmpl w:val="742C5EEE"/>
    <w:lvl w:ilvl="0" w:tplc="F412FA4E">
      <w:start w:val="1"/>
      <w:numFmt w:val="bullet"/>
      <w:lvlText w:val=""/>
      <w:lvlJc w:val="left"/>
      <w:pPr>
        <w:tabs>
          <w:tab w:val="num" w:pos="360"/>
        </w:tabs>
        <w:ind w:left="360" w:hanging="360"/>
      </w:pPr>
      <w:rPr>
        <w:rFonts w:ascii="Symbol" w:hAnsi="Symbol" w:hint="default"/>
        <w:sz w:val="16"/>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40037651"/>
    <w:multiLevelType w:val="multilevel"/>
    <w:tmpl w:val="84BED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0426E44"/>
    <w:multiLevelType w:val="multilevel"/>
    <w:tmpl w:val="CF8EF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78D421A"/>
    <w:multiLevelType w:val="hybridMultilevel"/>
    <w:tmpl w:val="9EEAECBE"/>
    <w:lvl w:ilvl="0" w:tplc="F412FA4E">
      <w:start w:val="1"/>
      <w:numFmt w:val="bullet"/>
      <w:lvlText w:val=""/>
      <w:lvlJc w:val="left"/>
      <w:pPr>
        <w:tabs>
          <w:tab w:val="num" w:pos="360"/>
        </w:tabs>
        <w:ind w:left="360" w:hanging="360"/>
      </w:pPr>
      <w:rPr>
        <w:rFonts w:ascii="Symbol" w:hAnsi="Symbol" w:hint="default"/>
        <w:sz w:val="16"/>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622901EC"/>
    <w:multiLevelType w:val="multilevel"/>
    <w:tmpl w:val="F56A8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B2A6B41"/>
    <w:multiLevelType w:val="hybridMultilevel"/>
    <w:tmpl w:val="D3DA111A"/>
    <w:lvl w:ilvl="0" w:tplc="EF88D266">
      <w:start w:val="1"/>
      <w:numFmt w:val="bullet"/>
      <w:lvlText w:val=""/>
      <w:lvlJc w:val="left"/>
      <w:pPr>
        <w:tabs>
          <w:tab w:val="num" w:pos="720"/>
        </w:tabs>
        <w:ind w:left="720" w:hanging="360"/>
      </w:pPr>
      <w:rPr>
        <w:rFonts w:ascii="Symbol" w:hAnsi="Symbol" w:hint="default"/>
        <w:sz w:val="16"/>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73D574B3"/>
    <w:multiLevelType w:val="hybridMultilevel"/>
    <w:tmpl w:val="8D766D3C"/>
    <w:lvl w:ilvl="0" w:tplc="EE12B840">
      <w:start w:val="1"/>
      <w:numFmt w:val="bullet"/>
      <w:lvlText w:val=""/>
      <w:lvlJc w:val="left"/>
      <w:pPr>
        <w:tabs>
          <w:tab w:val="num" w:pos="1080"/>
        </w:tabs>
        <w:ind w:left="1080" w:hanging="360"/>
      </w:pPr>
      <w:rPr>
        <w:rFonts w:ascii="Symbol" w:hAnsi="Symbol" w:hint="default"/>
        <w:sz w:val="16"/>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6">
    <w:nsid w:val="75093E3C"/>
    <w:multiLevelType w:val="hybridMultilevel"/>
    <w:tmpl w:val="FC82C5C6"/>
    <w:lvl w:ilvl="0" w:tplc="F412FA4E">
      <w:start w:val="1"/>
      <w:numFmt w:val="bullet"/>
      <w:lvlText w:val=""/>
      <w:lvlJc w:val="left"/>
      <w:pPr>
        <w:tabs>
          <w:tab w:val="num" w:pos="360"/>
        </w:tabs>
        <w:ind w:left="360" w:hanging="360"/>
      </w:pPr>
      <w:rPr>
        <w:rFonts w:ascii="Symbol" w:hAnsi="Symbol" w:hint="default"/>
        <w:sz w:val="16"/>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795A5733"/>
    <w:multiLevelType w:val="hybridMultilevel"/>
    <w:tmpl w:val="68B097AA"/>
    <w:lvl w:ilvl="0" w:tplc="F412FA4E">
      <w:start w:val="1"/>
      <w:numFmt w:val="bullet"/>
      <w:lvlText w:val=""/>
      <w:lvlJc w:val="left"/>
      <w:pPr>
        <w:tabs>
          <w:tab w:val="num" w:pos="360"/>
        </w:tabs>
        <w:ind w:left="360" w:hanging="360"/>
      </w:pPr>
      <w:rPr>
        <w:rFonts w:ascii="Symbol" w:hAnsi="Symbol" w:hint="default"/>
        <w:sz w:val="16"/>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8">
    <w:nsid w:val="7A247D2D"/>
    <w:multiLevelType w:val="hybridMultilevel"/>
    <w:tmpl w:val="F426E358"/>
    <w:lvl w:ilvl="0" w:tplc="F412FA4E">
      <w:start w:val="1"/>
      <w:numFmt w:val="bullet"/>
      <w:lvlText w:val=""/>
      <w:lvlJc w:val="left"/>
      <w:pPr>
        <w:tabs>
          <w:tab w:val="num" w:pos="360"/>
        </w:tabs>
        <w:ind w:left="360" w:hanging="360"/>
      </w:pPr>
      <w:rPr>
        <w:rFonts w:ascii="Symbol" w:hAnsi="Symbol" w:hint="default"/>
        <w:sz w:val="16"/>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7ABB3B6B"/>
    <w:multiLevelType w:val="hybridMultilevel"/>
    <w:tmpl w:val="A0927DD2"/>
    <w:lvl w:ilvl="0" w:tplc="4AD89364">
      <w:start w:val="1"/>
      <w:numFmt w:val="bullet"/>
      <w:lvlText w:val=""/>
      <w:lvlJc w:val="left"/>
      <w:pPr>
        <w:tabs>
          <w:tab w:val="num" w:pos="720"/>
        </w:tabs>
        <w:ind w:left="720" w:hanging="360"/>
      </w:pPr>
      <w:rPr>
        <w:rFonts w:ascii="Symbol" w:hAnsi="Symbol" w:hint="default"/>
        <w:sz w:val="16"/>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7BC33066"/>
    <w:multiLevelType w:val="hybridMultilevel"/>
    <w:tmpl w:val="F91C3C2C"/>
    <w:lvl w:ilvl="0" w:tplc="F412FA4E">
      <w:start w:val="1"/>
      <w:numFmt w:val="bullet"/>
      <w:lvlText w:val=""/>
      <w:lvlJc w:val="left"/>
      <w:pPr>
        <w:tabs>
          <w:tab w:val="num" w:pos="360"/>
        </w:tabs>
        <w:ind w:left="360" w:hanging="360"/>
      </w:pPr>
      <w:rPr>
        <w:rFonts w:ascii="Symbol" w:hAnsi="Symbol" w:hint="default"/>
        <w:sz w:val="16"/>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7BD2008C"/>
    <w:multiLevelType w:val="hybridMultilevel"/>
    <w:tmpl w:val="66DC5D62"/>
    <w:lvl w:ilvl="0" w:tplc="F412FA4E">
      <w:start w:val="1"/>
      <w:numFmt w:val="bullet"/>
      <w:lvlText w:val=""/>
      <w:lvlJc w:val="left"/>
      <w:pPr>
        <w:tabs>
          <w:tab w:val="num" w:pos="360"/>
        </w:tabs>
        <w:ind w:left="360" w:hanging="360"/>
      </w:pPr>
      <w:rPr>
        <w:rFonts w:ascii="Symbol" w:hAnsi="Symbol" w:hint="default"/>
        <w:sz w:val="16"/>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15"/>
  </w:num>
  <w:num w:numId="3">
    <w:abstractNumId w:val="0"/>
  </w:num>
  <w:num w:numId="4">
    <w:abstractNumId w:val="19"/>
  </w:num>
  <w:num w:numId="5">
    <w:abstractNumId w:val="17"/>
  </w:num>
  <w:num w:numId="6">
    <w:abstractNumId w:val="18"/>
  </w:num>
  <w:num w:numId="7">
    <w:abstractNumId w:val="6"/>
  </w:num>
  <w:num w:numId="8">
    <w:abstractNumId w:val="20"/>
  </w:num>
  <w:num w:numId="9">
    <w:abstractNumId w:val="16"/>
  </w:num>
  <w:num w:numId="10">
    <w:abstractNumId w:val="7"/>
  </w:num>
  <w:num w:numId="11">
    <w:abstractNumId w:val="21"/>
  </w:num>
  <w:num w:numId="12">
    <w:abstractNumId w:val="12"/>
  </w:num>
  <w:num w:numId="13">
    <w:abstractNumId w:val="9"/>
  </w:num>
  <w:num w:numId="14">
    <w:abstractNumId w:val="3"/>
  </w:num>
  <w:num w:numId="15">
    <w:abstractNumId w:val="1"/>
  </w:num>
  <w:num w:numId="16">
    <w:abstractNumId w:val="2"/>
  </w:num>
  <w:num w:numId="17">
    <w:abstractNumId w:val="14"/>
  </w:num>
  <w:num w:numId="18">
    <w:abstractNumId w:val="13"/>
  </w:num>
  <w:num w:numId="19">
    <w:abstractNumId w:val="4"/>
  </w:num>
  <w:num w:numId="20">
    <w:abstractNumId w:val="11"/>
  </w:num>
  <w:num w:numId="21">
    <w:abstractNumId w:val="10"/>
  </w:num>
  <w:num w:numId="22">
    <w:abstractNumId w:val="5"/>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autoHyphenation/>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FA500E"/>
    <w:rsid w:val="00000652"/>
    <w:rsid w:val="00000895"/>
    <w:rsid w:val="00000F1D"/>
    <w:rsid w:val="0000143D"/>
    <w:rsid w:val="0000182A"/>
    <w:rsid w:val="00001931"/>
    <w:rsid w:val="00001CD4"/>
    <w:rsid w:val="000052B2"/>
    <w:rsid w:val="00005E2E"/>
    <w:rsid w:val="00006824"/>
    <w:rsid w:val="0000752B"/>
    <w:rsid w:val="00011F1A"/>
    <w:rsid w:val="00011FB9"/>
    <w:rsid w:val="00012538"/>
    <w:rsid w:val="00012644"/>
    <w:rsid w:val="00013D11"/>
    <w:rsid w:val="00014EB0"/>
    <w:rsid w:val="00016F70"/>
    <w:rsid w:val="000220AC"/>
    <w:rsid w:val="00022BCE"/>
    <w:rsid w:val="00023BB7"/>
    <w:rsid w:val="00024008"/>
    <w:rsid w:val="00025DB2"/>
    <w:rsid w:val="00026B33"/>
    <w:rsid w:val="00027D61"/>
    <w:rsid w:val="00027F62"/>
    <w:rsid w:val="00027F72"/>
    <w:rsid w:val="0003320D"/>
    <w:rsid w:val="00034D8C"/>
    <w:rsid w:val="00035D9C"/>
    <w:rsid w:val="00036253"/>
    <w:rsid w:val="00036537"/>
    <w:rsid w:val="00036C77"/>
    <w:rsid w:val="00042CCE"/>
    <w:rsid w:val="000432B4"/>
    <w:rsid w:val="00046405"/>
    <w:rsid w:val="000467ED"/>
    <w:rsid w:val="000473F7"/>
    <w:rsid w:val="0005005F"/>
    <w:rsid w:val="00050741"/>
    <w:rsid w:val="0005216F"/>
    <w:rsid w:val="00053BED"/>
    <w:rsid w:val="00054A59"/>
    <w:rsid w:val="000550DE"/>
    <w:rsid w:val="000556F7"/>
    <w:rsid w:val="00055BA9"/>
    <w:rsid w:val="000563A5"/>
    <w:rsid w:val="000577D7"/>
    <w:rsid w:val="00057B4F"/>
    <w:rsid w:val="00060DB8"/>
    <w:rsid w:val="00060EDA"/>
    <w:rsid w:val="00061465"/>
    <w:rsid w:val="000631D5"/>
    <w:rsid w:val="0006610D"/>
    <w:rsid w:val="000671EC"/>
    <w:rsid w:val="0007072D"/>
    <w:rsid w:val="00072103"/>
    <w:rsid w:val="00072290"/>
    <w:rsid w:val="000722F9"/>
    <w:rsid w:val="00073907"/>
    <w:rsid w:val="00074576"/>
    <w:rsid w:val="00074A9C"/>
    <w:rsid w:val="0007668C"/>
    <w:rsid w:val="00077C7B"/>
    <w:rsid w:val="00077C7F"/>
    <w:rsid w:val="00077ECF"/>
    <w:rsid w:val="00080287"/>
    <w:rsid w:val="00082DD8"/>
    <w:rsid w:val="00084107"/>
    <w:rsid w:val="0008491A"/>
    <w:rsid w:val="000859DD"/>
    <w:rsid w:val="000877B5"/>
    <w:rsid w:val="00087A16"/>
    <w:rsid w:val="00087CB2"/>
    <w:rsid w:val="0009119B"/>
    <w:rsid w:val="00091395"/>
    <w:rsid w:val="000913E0"/>
    <w:rsid w:val="0009242C"/>
    <w:rsid w:val="00092C3F"/>
    <w:rsid w:val="00092FEC"/>
    <w:rsid w:val="00094AED"/>
    <w:rsid w:val="00097E27"/>
    <w:rsid w:val="000A12EE"/>
    <w:rsid w:val="000A1355"/>
    <w:rsid w:val="000A14FE"/>
    <w:rsid w:val="000A32FB"/>
    <w:rsid w:val="000A4884"/>
    <w:rsid w:val="000A7B5A"/>
    <w:rsid w:val="000B12FE"/>
    <w:rsid w:val="000B2B8E"/>
    <w:rsid w:val="000B2DDC"/>
    <w:rsid w:val="000B45C5"/>
    <w:rsid w:val="000B7C9D"/>
    <w:rsid w:val="000B7D63"/>
    <w:rsid w:val="000C2908"/>
    <w:rsid w:val="000C453B"/>
    <w:rsid w:val="000C5B25"/>
    <w:rsid w:val="000C647E"/>
    <w:rsid w:val="000C7BFB"/>
    <w:rsid w:val="000C7EEF"/>
    <w:rsid w:val="000D0EF0"/>
    <w:rsid w:val="000D130C"/>
    <w:rsid w:val="000D3713"/>
    <w:rsid w:val="000D520E"/>
    <w:rsid w:val="000D5F34"/>
    <w:rsid w:val="000D6D6B"/>
    <w:rsid w:val="000D7253"/>
    <w:rsid w:val="000D7FE4"/>
    <w:rsid w:val="000E0F67"/>
    <w:rsid w:val="000E22CA"/>
    <w:rsid w:val="000E5FC8"/>
    <w:rsid w:val="000F0384"/>
    <w:rsid w:val="000F06CD"/>
    <w:rsid w:val="000F0853"/>
    <w:rsid w:val="000F0DAC"/>
    <w:rsid w:val="000F177C"/>
    <w:rsid w:val="000F4641"/>
    <w:rsid w:val="000F53C3"/>
    <w:rsid w:val="000F64DC"/>
    <w:rsid w:val="000F661E"/>
    <w:rsid w:val="000F6CFB"/>
    <w:rsid w:val="000F736C"/>
    <w:rsid w:val="000F75CD"/>
    <w:rsid w:val="0010004A"/>
    <w:rsid w:val="00100A5D"/>
    <w:rsid w:val="00101251"/>
    <w:rsid w:val="00101DA5"/>
    <w:rsid w:val="00103224"/>
    <w:rsid w:val="00103881"/>
    <w:rsid w:val="0010548E"/>
    <w:rsid w:val="001055E0"/>
    <w:rsid w:val="00105989"/>
    <w:rsid w:val="00105EDF"/>
    <w:rsid w:val="001062C8"/>
    <w:rsid w:val="001065F6"/>
    <w:rsid w:val="001079A6"/>
    <w:rsid w:val="00107E24"/>
    <w:rsid w:val="001102EB"/>
    <w:rsid w:val="0011082B"/>
    <w:rsid w:val="0011135E"/>
    <w:rsid w:val="0011353A"/>
    <w:rsid w:val="00113CAF"/>
    <w:rsid w:val="00113F7E"/>
    <w:rsid w:val="001146F9"/>
    <w:rsid w:val="00117B88"/>
    <w:rsid w:val="001200BC"/>
    <w:rsid w:val="00120550"/>
    <w:rsid w:val="0012213C"/>
    <w:rsid w:val="00122DB4"/>
    <w:rsid w:val="0012373E"/>
    <w:rsid w:val="00124009"/>
    <w:rsid w:val="001249BA"/>
    <w:rsid w:val="00125241"/>
    <w:rsid w:val="00127FA9"/>
    <w:rsid w:val="0013011C"/>
    <w:rsid w:val="001311A9"/>
    <w:rsid w:val="00131C73"/>
    <w:rsid w:val="00132739"/>
    <w:rsid w:val="00133E5F"/>
    <w:rsid w:val="001350E1"/>
    <w:rsid w:val="0013559B"/>
    <w:rsid w:val="00135AFB"/>
    <w:rsid w:val="00136480"/>
    <w:rsid w:val="00136B78"/>
    <w:rsid w:val="0013726B"/>
    <w:rsid w:val="00137443"/>
    <w:rsid w:val="00137894"/>
    <w:rsid w:val="001378D7"/>
    <w:rsid w:val="00137A86"/>
    <w:rsid w:val="0014016F"/>
    <w:rsid w:val="00140603"/>
    <w:rsid w:val="00140932"/>
    <w:rsid w:val="001417EB"/>
    <w:rsid w:val="00142532"/>
    <w:rsid w:val="001430B5"/>
    <w:rsid w:val="001474B0"/>
    <w:rsid w:val="0015086D"/>
    <w:rsid w:val="00151152"/>
    <w:rsid w:val="00151A02"/>
    <w:rsid w:val="00152155"/>
    <w:rsid w:val="00152628"/>
    <w:rsid w:val="00152D29"/>
    <w:rsid w:val="00152F7C"/>
    <w:rsid w:val="001542EA"/>
    <w:rsid w:val="00154B6B"/>
    <w:rsid w:val="00155781"/>
    <w:rsid w:val="001557B4"/>
    <w:rsid w:val="00157262"/>
    <w:rsid w:val="00160B40"/>
    <w:rsid w:val="00161029"/>
    <w:rsid w:val="001614C1"/>
    <w:rsid w:val="001617E7"/>
    <w:rsid w:val="0016198A"/>
    <w:rsid w:val="0016372B"/>
    <w:rsid w:val="0016400C"/>
    <w:rsid w:val="0016467C"/>
    <w:rsid w:val="00164ADB"/>
    <w:rsid w:val="00164D5F"/>
    <w:rsid w:val="0016523A"/>
    <w:rsid w:val="00167080"/>
    <w:rsid w:val="00170038"/>
    <w:rsid w:val="0017231D"/>
    <w:rsid w:val="00172DBA"/>
    <w:rsid w:val="00173045"/>
    <w:rsid w:val="001735D0"/>
    <w:rsid w:val="00173A8E"/>
    <w:rsid w:val="00174910"/>
    <w:rsid w:val="00175919"/>
    <w:rsid w:val="00176064"/>
    <w:rsid w:val="00176311"/>
    <w:rsid w:val="00176FCF"/>
    <w:rsid w:val="00177AD7"/>
    <w:rsid w:val="001800AB"/>
    <w:rsid w:val="001808A0"/>
    <w:rsid w:val="001809DE"/>
    <w:rsid w:val="00182BD0"/>
    <w:rsid w:val="0018329C"/>
    <w:rsid w:val="0018399E"/>
    <w:rsid w:val="0018459A"/>
    <w:rsid w:val="00184884"/>
    <w:rsid w:val="00185822"/>
    <w:rsid w:val="00187B76"/>
    <w:rsid w:val="001913D6"/>
    <w:rsid w:val="00192201"/>
    <w:rsid w:val="00192538"/>
    <w:rsid w:val="00193B42"/>
    <w:rsid w:val="00193B81"/>
    <w:rsid w:val="0019441F"/>
    <w:rsid w:val="00195AAB"/>
    <w:rsid w:val="0019667A"/>
    <w:rsid w:val="00197A56"/>
    <w:rsid w:val="00197CC2"/>
    <w:rsid w:val="001A1081"/>
    <w:rsid w:val="001A1A2E"/>
    <w:rsid w:val="001A1C57"/>
    <w:rsid w:val="001A2D11"/>
    <w:rsid w:val="001A2F5E"/>
    <w:rsid w:val="001A344D"/>
    <w:rsid w:val="001A4923"/>
    <w:rsid w:val="001A5B6C"/>
    <w:rsid w:val="001A669E"/>
    <w:rsid w:val="001A68F9"/>
    <w:rsid w:val="001A6E51"/>
    <w:rsid w:val="001A78C2"/>
    <w:rsid w:val="001B0A7E"/>
    <w:rsid w:val="001B0DE7"/>
    <w:rsid w:val="001B19CA"/>
    <w:rsid w:val="001B261F"/>
    <w:rsid w:val="001B3DB9"/>
    <w:rsid w:val="001B5DCA"/>
    <w:rsid w:val="001B68CD"/>
    <w:rsid w:val="001C0093"/>
    <w:rsid w:val="001C00CE"/>
    <w:rsid w:val="001C01D2"/>
    <w:rsid w:val="001C0DA8"/>
    <w:rsid w:val="001C1394"/>
    <w:rsid w:val="001C16FA"/>
    <w:rsid w:val="001C23E2"/>
    <w:rsid w:val="001C289A"/>
    <w:rsid w:val="001C3BB2"/>
    <w:rsid w:val="001C3C6F"/>
    <w:rsid w:val="001C4BDF"/>
    <w:rsid w:val="001C5411"/>
    <w:rsid w:val="001C68E1"/>
    <w:rsid w:val="001C6C94"/>
    <w:rsid w:val="001C7C33"/>
    <w:rsid w:val="001D2427"/>
    <w:rsid w:val="001D4CA7"/>
    <w:rsid w:val="001D592F"/>
    <w:rsid w:val="001D61F3"/>
    <w:rsid w:val="001D64B8"/>
    <w:rsid w:val="001D6806"/>
    <w:rsid w:val="001E000C"/>
    <w:rsid w:val="001E113E"/>
    <w:rsid w:val="001E1F0B"/>
    <w:rsid w:val="001E4373"/>
    <w:rsid w:val="001E599B"/>
    <w:rsid w:val="001E5B98"/>
    <w:rsid w:val="001E6137"/>
    <w:rsid w:val="001E72D6"/>
    <w:rsid w:val="001E7374"/>
    <w:rsid w:val="001E7889"/>
    <w:rsid w:val="001F0937"/>
    <w:rsid w:val="001F24B6"/>
    <w:rsid w:val="001F295E"/>
    <w:rsid w:val="001F4441"/>
    <w:rsid w:val="001F454C"/>
    <w:rsid w:val="001F637C"/>
    <w:rsid w:val="001F63CA"/>
    <w:rsid w:val="001F6ED6"/>
    <w:rsid w:val="002001F1"/>
    <w:rsid w:val="00203286"/>
    <w:rsid w:val="00203526"/>
    <w:rsid w:val="0020367E"/>
    <w:rsid w:val="00204E40"/>
    <w:rsid w:val="002055F3"/>
    <w:rsid w:val="00205841"/>
    <w:rsid w:val="00205E13"/>
    <w:rsid w:val="00207144"/>
    <w:rsid w:val="00210655"/>
    <w:rsid w:val="0021186A"/>
    <w:rsid w:val="00212C10"/>
    <w:rsid w:val="002148AC"/>
    <w:rsid w:val="00214C41"/>
    <w:rsid w:val="0021541B"/>
    <w:rsid w:val="00215E8A"/>
    <w:rsid w:val="002162E2"/>
    <w:rsid w:val="00216EE1"/>
    <w:rsid w:val="00220EA4"/>
    <w:rsid w:val="002211A2"/>
    <w:rsid w:val="00222ED0"/>
    <w:rsid w:val="002263CD"/>
    <w:rsid w:val="002309CA"/>
    <w:rsid w:val="002311EC"/>
    <w:rsid w:val="00231270"/>
    <w:rsid w:val="00231B9F"/>
    <w:rsid w:val="00231C45"/>
    <w:rsid w:val="00231D4C"/>
    <w:rsid w:val="0023289E"/>
    <w:rsid w:val="00234B1C"/>
    <w:rsid w:val="002354F1"/>
    <w:rsid w:val="00235F56"/>
    <w:rsid w:val="002362F8"/>
    <w:rsid w:val="002378EB"/>
    <w:rsid w:val="002419D6"/>
    <w:rsid w:val="00242066"/>
    <w:rsid w:val="00242D0D"/>
    <w:rsid w:val="00242F33"/>
    <w:rsid w:val="00243593"/>
    <w:rsid w:val="002439E3"/>
    <w:rsid w:val="00244A16"/>
    <w:rsid w:val="00244FA2"/>
    <w:rsid w:val="0024504D"/>
    <w:rsid w:val="002453FB"/>
    <w:rsid w:val="00245C0B"/>
    <w:rsid w:val="0024633B"/>
    <w:rsid w:val="0025058A"/>
    <w:rsid w:val="002512BF"/>
    <w:rsid w:val="00251FD1"/>
    <w:rsid w:val="00252515"/>
    <w:rsid w:val="002528EC"/>
    <w:rsid w:val="00252AED"/>
    <w:rsid w:val="002531E6"/>
    <w:rsid w:val="00254728"/>
    <w:rsid w:val="002547C7"/>
    <w:rsid w:val="00254F7C"/>
    <w:rsid w:val="002603B7"/>
    <w:rsid w:val="00260A91"/>
    <w:rsid w:val="0026156B"/>
    <w:rsid w:val="002615D4"/>
    <w:rsid w:val="002616B0"/>
    <w:rsid w:val="00261D39"/>
    <w:rsid w:val="00262303"/>
    <w:rsid w:val="00263682"/>
    <w:rsid w:val="00263AFD"/>
    <w:rsid w:val="00265813"/>
    <w:rsid w:val="0026646F"/>
    <w:rsid w:val="002664F7"/>
    <w:rsid w:val="0026696A"/>
    <w:rsid w:val="0027036D"/>
    <w:rsid w:val="00270A87"/>
    <w:rsid w:val="00270B64"/>
    <w:rsid w:val="0027166D"/>
    <w:rsid w:val="0027196D"/>
    <w:rsid w:val="00271CAC"/>
    <w:rsid w:val="00272139"/>
    <w:rsid w:val="00272EAE"/>
    <w:rsid w:val="00275402"/>
    <w:rsid w:val="0027688A"/>
    <w:rsid w:val="00276A71"/>
    <w:rsid w:val="00276E38"/>
    <w:rsid w:val="0027768B"/>
    <w:rsid w:val="0027783D"/>
    <w:rsid w:val="002818D8"/>
    <w:rsid w:val="002836AC"/>
    <w:rsid w:val="002857CD"/>
    <w:rsid w:val="0028614E"/>
    <w:rsid w:val="00287AB7"/>
    <w:rsid w:val="00287D6F"/>
    <w:rsid w:val="00287E82"/>
    <w:rsid w:val="0029001F"/>
    <w:rsid w:val="002904E4"/>
    <w:rsid w:val="002907C6"/>
    <w:rsid w:val="0029148A"/>
    <w:rsid w:val="00292380"/>
    <w:rsid w:val="00292ADC"/>
    <w:rsid w:val="00292B9F"/>
    <w:rsid w:val="00292DEE"/>
    <w:rsid w:val="00292DF9"/>
    <w:rsid w:val="002936A8"/>
    <w:rsid w:val="0029551A"/>
    <w:rsid w:val="00295566"/>
    <w:rsid w:val="002967CE"/>
    <w:rsid w:val="00296C8A"/>
    <w:rsid w:val="00297068"/>
    <w:rsid w:val="002A16D5"/>
    <w:rsid w:val="002A229C"/>
    <w:rsid w:val="002A247E"/>
    <w:rsid w:val="002A2ACD"/>
    <w:rsid w:val="002A4334"/>
    <w:rsid w:val="002A6DE0"/>
    <w:rsid w:val="002A74F3"/>
    <w:rsid w:val="002A769F"/>
    <w:rsid w:val="002A7ABE"/>
    <w:rsid w:val="002B0A0D"/>
    <w:rsid w:val="002B1AC4"/>
    <w:rsid w:val="002B1ED3"/>
    <w:rsid w:val="002B211B"/>
    <w:rsid w:val="002B385B"/>
    <w:rsid w:val="002B4533"/>
    <w:rsid w:val="002B53FC"/>
    <w:rsid w:val="002B5D74"/>
    <w:rsid w:val="002B650E"/>
    <w:rsid w:val="002B6BFD"/>
    <w:rsid w:val="002C0834"/>
    <w:rsid w:val="002C11D4"/>
    <w:rsid w:val="002C1E37"/>
    <w:rsid w:val="002C2ED4"/>
    <w:rsid w:val="002C3CF6"/>
    <w:rsid w:val="002C4650"/>
    <w:rsid w:val="002C48E8"/>
    <w:rsid w:val="002C4A79"/>
    <w:rsid w:val="002C4D5F"/>
    <w:rsid w:val="002C5EA1"/>
    <w:rsid w:val="002C79E2"/>
    <w:rsid w:val="002D0FE6"/>
    <w:rsid w:val="002D1134"/>
    <w:rsid w:val="002D1AB2"/>
    <w:rsid w:val="002D21F4"/>
    <w:rsid w:val="002D2700"/>
    <w:rsid w:val="002D34F3"/>
    <w:rsid w:val="002D36F6"/>
    <w:rsid w:val="002D44B4"/>
    <w:rsid w:val="002D49CC"/>
    <w:rsid w:val="002D4F55"/>
    <w:rsid w:val="002D5C9C"/>
    <w:rsid w:val="002D7BC0"/>
    <w:rsid w:val="002E112C"/>
    <w:rsid w:val="002E1575"/>
    <w:rsid w:val="002E1E4B"/>
    <w:rsid w:val="002E2771"/>
    <w:rsid w:val="002E295A"/>
    <w:rsid w:val="002E3637"/>
    <w:rsid w:val="002E3B06"/>
    <w:rsid w:val="002E3CF9"/>
    <w:rsid w:val="002E40EB"/>
    <w:rsid w:val="002E41C6"/>
    <w:rsid w:val="002F0B7D"/>
    <w:rsid w:val="002F0CF5"/>
    <w:rsid w:val="002F1AF2"/>
    <w:rsid w:val="002F1E07"/>
    <w:rsid w:val="002F1F18"/>
    <w:rsid w:val="002F391B"/>
    <w:rsid w:val="002F6289"/>
    <w:rsid w:val="002F6E4F"/>
    <w:rsid w:val="002F6FF5"/>
    <w:rsid w:val="002F7081"/>
    <w:rsid w:val="002F70CF"/>
    <w:rsid w:val="002F770B"/>
    <w:rsid w:val="002F7907"/>
    <w:rsid w:val="002F7EEB"/>
    <w:rsid w:val="0030093D"/>
    <w:rsid w:val="00300E31"/>
    <w:rsid w:val="00301D3C"/>
    <w:rsid w:val="0030211A"/>
    <w:rsid w:val="00304178"/>
    <w:rsid w:val="0030422F"/>
    <w:rsid w:val="00304677"/>
    <w:rsid w:val="003047BF"/>
    <w:rsid w:val="003047D3"/>
    <w:rsid w:val="00304F47"/>
    <w:rsid w:val="0030546D"/>
    <w:rsid w:val="003054C6"/>
    <w:rsid w:val="00305B31"/>
    <w:rsid w:val="00305B9C"/>
    <w:rsid w:val="00305E33"/>
    <w:rsid w:val="00306FAE"/>
    <w:rsid w:val="00307332"/>
    <w:rsid w:val="00310EC0"/>
    <w:rsid w:val="00311E5C"/>
    <w:rsid w:val="003123D0"/>
    <w:rsid w:val="00312CE4"/>
    <w:rsid w:val="0031364A"/>
    <w:rsid w:val="00313DD2"/>
    <w:rsid w:val="003140AC"/>
    <w:rsid w:val="003140CB"/>
    <w:rsid w:val="00314807"/>
    <w:rsid w:val="003152E4"/>
    <w:rsid w:val="00315497"/>
    <w:rsid w:val="00315862"/>
    <w:rsid w:val="00317459"/>
    <w:rsid w:val="0032019D"/>
    <w:rsid w:val="00322382"/>
    <w:rsid w:val="00322DCB"/>
    <w:rsid w:val="003242D7"/>
    <w:rsid w:val="00326840"/>
    <w:rsid w:val="00326CD9"/>
    <w:rsid w:val="00326DA0"/>
    <w:rsid w:val="003304D7"/>
    <w:rsid w:val="003333C9"/>
    <w:rsid w:val="003334D6"/>
    <w:rsid w:val="00333774"/>
    <w:rsid w:val="00335460"/>
    <w:rsid w:val="00335861"/>
    <w:rsid w:val="0033636E"/>
    <w:rsid w:val="00336486"/>
    <w:rsid w:val="00336FB6"/>
    <w:rsid w:val="003372F4"/>
    <w:rsid w:val="00337C50"/>
    <w:rsid w:val="00340943"/>
    <w:rsid w:val="00342601"/>
    <w:rsid w:val="00343674"/>
    <w:rsid w:val="003438BF"/>
    <w:rsid w:val="00344133"/>
    <w:rsid w:val="00344998"/>
    <w:rsid w:val="003456C9"/>
    <w:rsid w:val="00346608"/>
    <w:rsid w:val="00347A12"/>
    <w:rsid w:val="00347DCD"/>
    <w:rsid w:val="0035042C"/>
    <w:rsid w:val="0035081B"/>
    <w:rsid w:val="00351947"/>
    <w:rsid w:val="0035194C"/>
    <w:rsid w:val="00353600"/>
    <w:rsid w:val="00353781"/>
    <w:rsid w:val="0035398D"/>
    <w:rsid w:val="003541B3"/>
    <w:rsid w:val="00354BAD"/>
    <w:rsid w:val="00354D2A"/>
    <w:rsid w:val="0035554C"/>
    <w:rsid w:val="00355CDF"/>
    <w:rsid w:val="00356C64"/>
    <w:rsid w:val="00360667"/>
    <w:rsid w:val="00361CF9"/>
    <w:rsid w:val="00361F91"/>
    <w:rsid w:val="00362251"/>
    <w:rsid w:val="003622E4"/>
    <w:rsid w:val="003625F0"/>
    <w:rsid w:val="00363359"/>
    <w:rsid w:val="003711DD"/>
    <w:rsid w:val="003719A8"/>
    <w:rsid w:val="00371C2A"/>
    <w:rsid w:val="00372E90"/>
    <w:rsid w:val="003736E5"/>
    <w:rsid w:val="00373A73"/>
    <w:rsid w:val="00374F17"/>
    <w:rsid w:val="00374FB2"/>
    <w:rsid w:val="00375937"/>
    <w:rsid w:val="003760BE"/>
    <w:rsid w:val="0037696A"/>
    <w:rsid w:val="00376E82"/>
    <w:rsid w:val="0038080D"/>
    <w:rsid w:val="00380E27"/>
    <w:rsid w:val="00381C6F"/>
    <w:rsid w:val="0038256B"/>
    <w:rsid w:val="00382A71"/>
    <w:rsid w:val="00382D02"/>
    <w:rsid w:val="00382D97"/>
    <w:rsid w:val="00384B7F"/>
    <w:rsid w:val="0038623B"/>
    <w:rsid w:val="00386489"/>
    <w:rsid w:val="00386598"/>
    <w:rsid w:val="00387B0E"/>
    <w:rsid w:val="00387DFE"/>
    <w:rsid w:val="00390407"/>
    <w:rsid w:val="00390916"/>
    <w:rsid w:val="00392A1A"/>
    <w:rsid w:val="0039706B"/>
    <w:rsid w:val="003971EC"/>
    <w:rsid w:val="003A001A"/>
    <w:rsid w:val="003A1B28"/>
    <w:rsid w:val="003A2726"/>
    <w:rsid w:val="003A4BFC"/>
    <w:rsid w:val="003A4D4E"/>
    <w:rsid w:val="003A6DE5"/>
    <w:rsid w:val="003A76E4"/>
    <w:rsid w:val="003A7F83"/>
    <w:rsid w:val="003B1BE9"/>
    <w:rsid w:val="003B280D"/>
    <w:rsid w:val="003B28EF"/>
    <w:rsid w:val="003B5067"/>
    <w:rsid w:val="003B5F6B"/>
    <w:rsid w:val="003B6ECC"/>
    <w:rsid w:val="003C065A"/>
    <w:rsid w:val="003C08B4"/>
    <w:rsid w:val="003C0A89"/>
    <w:rsid w:val="003C2052"/>
    <w:rsid w:val="003C2F8A"/>
    <w:rsid w:val="003C362C"/>
    <w:rsid w:val="003C474F"/>
    <w:rsid w:val="003C5FFC"/>
    <w:rsid w:val="003C65F6"/>
    <w:rsid w:val="003D0EB5"/>
    <w:rsid w:val="003D25E4"/>
    <w:rsid w:val="003D29D1"/>
    <w:rsid w:val="003D2B9A"/>
    <w:rsid w:val="003D3CB8"/>
    <w:rsid w:val="003D424A"/>
    <w:rsid w:val="003D49F0"/>
    <w:rsid w:val="003D4B8F"/>
    <w:rsid w:val="003D5ADF"/>
    <w:rsid w:val="003E057D"/>
    <w:rsid w:val="003E06B9"/>
    <w:rsid w:val="003E113F"/>
    <w:rsid w:val="003E189C"/>
    <w:rsid w:val="003E2E43"/>
    <w:rsid w:val="003E2E55"/>
    <w:rsid w:val="003E3943"/>
    <w:rsid w:val="003E637B"/>
    <w:rsid w:val="003E69F0"/>
    <w:rsid w:val="003F02FD"/>
    <w:rsid w:val="003F1AE0"/>
    <w:rsid w:val="003F1F42"/>
    <w:rsid w:val="003F2698"/>
    <w:rsid w:val="003F48F6"/>
    <w:rsid w:val="003F4DCA"/>
    <w:rsid w:val="003F5370"/>
    <w:rsid w:val="003F5769"/>
    <w:rsid w:val="003F5E8A"/>
    <w:rsid w:val="003F77C6"/>
    <w:rsid w:val="0040062F"/>
    <w:rsid w:val="00400A85"/>
    <w:rsid w:val="00401228"/>
    <w:rsid w:val="00401C03"/>
    <w:rsid w:val="0040260A"/>
    <w:rsid w:val="0040313A"/>
    <w:rsid w:val="0040433B"/>
    <w:rsid w:val="00405397"/>
    <w:rsid w:val="00406DEC"/>
    <w:rsid w:val="00406F8C"/>
    <w:rsid w:val="00407C69"/>
    <w:rsid w:val="00410881"/>
    <w:rsid w:val="004108AE"/>
    <w:rsid w:val="00410A67"/>
    <w:rsid w:val="00410A78"/>
    <w:rsid w:val="00411C7A"/>
    <w:rsid w:val="0041294F"/>
    <w:rsid w:val="00412D71"/>
    <w:rsid w:val="00413DF7"/>
    <w:rsid w:val="004157C2"/>
    <w:rsid w:val="004158CA"/>
    <w:rsid w:val="004164C0"/>
    <w:rsid w:val="00417E95"/>
    <w:rsid w:val="00420357"/>
    <w:rsid w:val="00421652"/>
    <w:rsid w:val="00421BBC"/>
    <w:rsid w:val="0042215B"/>
    <w:rsid w:val="00423049"/>
    <w:rsid w:val="00423074"/>
    <w:rsid w:val="004235FE"/>
    <w:rsid w:val="00423A27"/>
    <w:rsid w:val="00424178"/>
    <w:rsid w:val="004243BD"/>
    <w:rsid w:val="004249D5"/>
    <w:rsid w:val="00425D5D"/>
    <w:rsid w:val="004276FB"/>
    <w:rsid w:val="00427E5B"/>
    <w:rsid w:val="0043044A"/>
    <w:rsid w:val="00430803"/>
    <w:rsid w:val="00431385"/>
    <w:rsid w:val="004318BB"/>
    <w:rsid w:val="0043214A"/>
    <w:rsid w:val="0043254A"/>
    <w:rsid w:val="00432C37"/>
    <w:rsid w:val="00433B1E"/>
    <w:rsid w:val="00433FB8"/>
    <w:rsid w:val="0043469F"/>
    <w:rsid w:val="004352C4"/>
    <w:rsid w:val="004355B6"/>
    <w:rsid w:val="004369C9"/>
    <w:rsid w:val="00436DE7"/>
    <w:rsid w:val="00437647"/>
    <w:rsid w:val="00437AF3"/>
    <w:rsid w:val="00437FCF"/>
    <w:rsid w:val="00441097"/>
    <w:rsid w:val="004416A3"/>
    <w:rsid w:val="00441B12"/>
    <w:rsid w:val="004420F3"/>
    <w:rsid w:val="004426A1"/>
    <w:rsid w:val="00445951"/>
    <w:rsid w:val="0044614A"/>
    <w:rsid w:val="00446F6A"/>
    <w:rsid w:val="00451340"/>
    <w:rsid w:val="0045225C"/>
    <w:rsid w:val="00453DC4"/>
    <w:rsid w:val="00455AFB"/>
    <w:rsid w:val="004561D3"/>
    <w:rsid w:val="0045688A"/>
    <w:rsid w:val="00456A6C"/>
    <w:rsid w:val="00457759"/>
    <w:rsid w:val="00460F26"/>
    <w:rsid w:val="0046140E"/>
    <w:rsid w:val="00462A7F"/>
    <w:rsid w:val="00464791"/>
    <w:rsid w:val="00464C39"/>
    <w:rsid w:val="00465DA5"/>
    <w:rsid w:val="004661AE"/>
    <w:rsid w:val="004662F4"/>
    <w:rsid w:val="0046776D"/>
    <w:rsid w:val="00467CB2"/>
    <w:rsid w:val="0047071C"/>
    <w:rsid w:val="004711DC"/>
    <w:rsid w:val="0047179F"/>
    <w:rsid w:val="004720DA"/>
    <w:rsid w:val="00472E9A"/>
    <w:rsid w:val="00473271"/>
    <w:rsid w:val="00473D19"/>
    <w:rsid w:val="00474739"/>
    <w:rsid w:val="00477DFD"/>
    <w:rsid w:val="00480570"/>
    <w:rsid w:val="00482EDC"/>
    <w:rsid w:val="00483F9A"/>
    <w:rsid w:val="0048418D"/>
    <w:rsid w:val="0048437E"/>
    <w:rsid w:val="0048449F"/>
    <w:rsid w:val="00484936"/>
    <w:rsid w:val="00484966"/>
    <w:rsid w:val="00485575"/>
    <w:rsid w:val="0048559C"/>
    <w:rsid w:val="00485F71"/>
    <w:rsid w:val="0048631A"/>
    <w:rsid w:val="004879B2"/>
    <w:rsid w:val="00490784"/>
    <w:rsid w:val="004917A8"/>
    <w:rsid w:val="004929AF"/>
    <w:rsid w:val="00493D09"/>
    <w:rsid w:val="00497304"/>
    <w:rsid w:val="004A01A0"/>
    <w:rsid w:val="004A0368"/>
    <w:rsid w:val="004A0B7E"/>
    <w:rsid w:val="004A14B6"/>
    <w:rsid w:val="004A21CF"/>
    <w:rsid w:val="004A3759"/>
    <w:rsid w:val="004A4A6E"/>
    <w:rsid w:val="004A51BB"/>
    <w:rsid w:val="004A54C9"/>
    <w:rsid w:val="004A66B3"/>
    <w:rsid w:val="004B17E6"/>
    <w:rsid w:val="004B78EE"/>
    <w:rsid w:val="004B7BCB"/>
    <w:rsid w:val="004C223F"/>
    <w:rsid w:val="004C5531"/>
    <w:rsid w:val="004C5A2A"/>
    <w:rsid w:val="004C60AB"/>
    <w:rsid w:val="004C7277"/>
    <w:rsid w:val="004C7F89"/>
    <w:rsid w:val="004D0AE3"/>
    <w:rsid w:val="004D0BB6"/>
    <w:rsid w:val="004D1CA0"/>
    <w:rsid w:val="004D46FF"/>
    <w:rsid w:val="004D556C"/>
    <w:rsid w:val="004D7A14"/>
    <w:rsid w:val="004E04D4"/>
    <w:rsid w:val="004E051C"/>
    <w:rsid w:val="004E0C27"/>
    <w:rsid w:val="004E18C8"/>
    <w:rsid w:val="004E2031"/>
    <w:rsid w:val="004E21AF"/>
    <w:rsid w:val="004E3181"/>
    <w:rsid w:val="004E31CD"/>
    <w:rsid w:val="004E34F7"/>
    <w:rsid w:val="004E3EA7"/>
    <w:rsid w:val="004E46FD"/>
    <w:rsid w:val="004E479A"/>
    <w:rsid w:val="004E65C3"/>
    <w:rsid w:val="004F0BB9"/>
    <w:rsid w:val="004F1818"/>
    <w:rsid w:val="004F3647"/>
    <w:rsid w:val="004F391F"/>
    <w:rsid w:val="004F4143"/>
    <w:rsid w:val="004F6686"/>
    <w:rsid w:val="004F6D40"/>
    <w:rsid w:val="0050013F"/>
    <w:rsid w:val="005020BE"/>
    <w:rsid w:val="00503421"/>
    <w:rsid w:val="005041A8"/>
    <w:rsid w:val="00504C30"/>
    <w:rsid w:val="00504F27"/>
    <w:rsid w:val="00505E27"/>
    <w:rsid w:val="00505FF4"/>
    <w:rsid w:val="00507B01"/>
    <w:rsid w:val="00512043"/>
    <w:rsid w:val="005120DF"/>
    <w:rsid w:val="00512D4F"/>
    <w:rsid w:val="0051332F"/>
    <w:rsid w:val="00515762"/>
    <w:rsid w:val="00517800"/>
    <w:rsid w:val="00522279"/>
    <w:rsid w:val="00522A31"/>
    <w:rsid w:val="00522F93"/>
    <w:rsid w:val="00523C48"/>
    <w:rsid w:val="00523DD2"/>
    <w:rsid w:val="005243F9"/>
    <w:rsid w:val="005256AD"/>
    <w:rsid w:val="00525855"/>
    <w:rsid w:val="00525E3A"/>
    <w:rsid w:val="005274D7"/>
    <w:rsid w:val="00527D0D"/>
    <w:rsid w:val="00527D10"/>
    <w:rsid w:val="00530012"/>
    <w:rsid w:val="005303FE"/>
    <w:rsid w:val="00531959"/>
    <w:rsid w:val="00531B55"/>
    <w:rsid w:val="00532D6A"/>
    <w:rsid w:val="005344EA"/>
    <w:rsid w:val="00535B27"/>
    <w:rsid w:val="0053710A"/>
    <w:rsid w:val="00537249"/>
    <w:rsid w:val="00541100"/>
    <w:rsid w:val="00543B0E"/>
    <w:rsid w:val="005441F8"/>
    <w:rsid w:val="00544E26"/>
    <w:rsid w:val="00545240"/>
    <w:rsid w:val="00546F00"/>
    <w:rsid w:val="00550435"/>
    <w:rsid w:val="0055179F"/>
    <w:rsid w:val="0055212D"/>
    <w:rsid w:val="005545F7"/>
    <w:rsid w:val="005554FB"/>
    <w:rsid w:val="00557711"/>
    <w:rsid w:val="00560AC6"/>
    <w:rsid w:val="00561F1A"/>
    <w:rsid w:val="005626F8"/>
    <w:rsid w:val="00562C40"/>
    <w:rsid w:val="00563C60"/>
    <w:rsid w:val="00563E3B"/>
    <w:rsid w:val="0056475D"/>
    <w:rsid w:val="00564860"/>
    <w:rsid w:val="00564EAD"/>
    <w:rsid w:val="00567975"/>
    <w:rsid w:val="00570E46"/>
    <w:rsid w:val="00572CC6"/>
    <w:rsid w:val="005734DF"/>
    <w:rsid w:val="005739BB"/>
    <w:rsid w:val="005744FB"/>
    <w:rsid w:val="005748D0"/>
    <w:rsid w:val="0057548A"/>
    <w:rsid w:val="005760B1"/>
    <w:rsid w:val="005762BD"/>
    <w:rsid w:val="005766B2"/>
    <w:rsid w:val="00576CF0"/>
    <w:rsid w:val="00576DBE"/>
    <w:rsid w:val="00577998"/>
    <w:rsid w:val="00580C73"/>
    <w:rsid w:val="00580FAD"/>
    <w:rsid w:val="005820B0"/>
    <w:rsid w:val="00582DF3"/>
    <w:rsid w:val="0058369D"/>
    <w:rsid w:val="00585DC8"/>
    <w:rsid w:val="00586316"/>
    <w:rsid w:val="00586735"/>
    <w:rsid w:val="005911F6"/>
    <w:rsid w:val="00593DD4"/>
    <w:rsid w:val="005941E0"/>
    <w:rsid w:val="00595B16"/>
    <w:rsid w:val="00596088"/>
    <w:rsid w:val="005963E3"/>
    <w:rsid w:val="005965DF"/>
    <w:rsid w:val="0059733C"/>
    <w:rsid w:val="0059738F"/>
    <w:rsid w:val="005A2B5C"/>
    <w:rsid w:val="005A4850"/>
    <w:rsid w:val="005A5672"/>
    <w:rsid w:val="005A5785"/>
    <w:rsid w:val="005A643A"/>
    <w:rsid w:val="005A6C28"/>
    <w:rsid w:val="005A7086"/>
    <w:rsid w:val="005A7443"/>
    <w:rsid w:val="005A7FC5"/>
    <w:rsid w:val="005B1281"/>
    <w:rsid w:val="005B22EB"/>
    <w:rsid w:val="005B2A27"/>
    <w:rsid w:val="005B319C"/>
    <w:rsid w:val="005B3207"/>
    <w:rsid w:val="005B4F87"/>
    <w:rsid w:val="005B5AF2"/>
    <w:rsid w:val="005B6250"/>
    <w:rsid w:val="005B7459"/>
    <w:rsid w:val="005C2166"/>
    <w:rsid w:val="005C30DE"/>
    <w:rsid w:val="005C32DA"/>
    <w:rsid w:val="005C399F"/>
    <w:rsid w:val="005C39D1"/>
    <w:rsid w:val="005C4441"/>
    <w:rsid w:val="005D0894"/>
    <w:rsid w:val="005D0DBF"/>
    <w:rsid w:val="005D0F43"/>
    <w:rsid w:val="005D1161"/>
    <w:rsid w:val="005D22D6"/>
    <w:rsid w:val="005D2698"/>
    <w:rsid w:val="005D4144"/>
    <w:rsid w:val="005D4531"/>
    <w:rsid w:val="005D55A1"/>
    <w:rsid w:val="005D5919"/>
    <w:rsid w:val="005D6C15"/>
    <w:rsid w:val="005E0DB6"/>
    <w:rsid w:val="005E1C67"/>
    <w:rsid w:val="005E1E04"/>
    <w:rsid w:val="005E240A"/>
    <w:rsid w:val="005E26EF"/>
    <w:rsid w:val="005E2A68"/>
    <w:rsid w:val="005E2E38"/>
    <w:rsid w:val="005E325D"/>
    <w:rsid w:val="005E4FA1"/>
    <w:rsid w:val="005E53C4"/>
    <w:rsid w:val="005E6877"/>
    <w:rsid w:val="005E7130"/>
    <w:rsid w:val="005E7717"/>
    <w:rsid w:val="005F0B22"/>
    <w:rsid w:val="005F0B2B"/>
    <w:rsid w:val="005F50C5"/>
    <w:rsid w:val="005F5E13"/>
    <w:rsid w:val="005F7D61"/>
    <w:rsid w:val="006005D2"/>
    <w:rsid w:val="006039D9"/>
    <w:rsid w:val="0060439D"/>
    <w:rsid w:val="0060593F"/>
    <w:rsid w:val="006070A7"/>
    <w:rsid w:val="00607413"/>
    <w:rsid w:val="0061051D"/>
    <w:rsid w:val="00610C55"/>
    <w:rsid w:val="0061104E"/>
    <w:rsid w:val="006118CC"/>
    <w:rsid w:val="00611D8C"/>
    <w:rsid w:val="006122D1"/>
    <w:rsid w:val="006136DB"/>
    <w:rsid w:val="00613EEA"/>
    <w:rsid w:val="006141BE"/>
    <w:rsid w:val="006147BD"/>
    <w:rsid w:val="00614E70"/>
    <w:rsid w:val="0061518E"/>
    <w:rsid w:val="006153E5"/>
    <w:rsid w:val="0061578D"/>
    <w:rsid w:val="0061659A"/>
    <w:rsid w:val="00616CAD"/>
    <w:rsid w:val="00616CE9"/>
    <w:rsid w:val="00617140"/>
    <w:rsid w:val="0062071D"/>
    <w:rsid w:val="00621850"/>
    <w:rsid w:val="00621EFA"/>
    <w:rsid w:val="0062377E"/>
    <w:rsid w:val="00623821"/>
    <w:rsid w:val="00623AB3"/>
    <w:rsid w:val="00623BD4"/>
    <w:rsid w:val="0062497B"/>
    <w:rsid w:val="00624E6B"/>
    <w:rsid w:val="00626507"/>
    <w:rsid w:val="00626590"/>
    <w:rsid w:val="006278B5"/>
    <w:rsid w:val="00630153"/>
    <w:rsid w:val="006305CD"/>
    <w:rsid w:val="00630E7F"/>
    <w:rsid w:val="0063109F"/>
    <w:rsid w:val="00633D2F"/>
    <w:rsid w:val="0063426F"/>
    <w:rsid w:val="006342DD"/>
    <w:rsid w:val="00634882"/>
    <w:rsid w:val="00634F04"/>
    <w:rsid w:val="00635233"/>
    <w:rsid w:val="006365F5"/>
    <w:rsid w:val="00642FD3"/>
    <w:rsid w:val="0064351F"/>
    <w:rsid w:val="00643BF8"/>
    <w:rsid w:val="0064562A"/>
    <w:rsid w:val="00646FB2"/>
    <w:rsid w:val="00647505"/>
    <w:rsid w:val="0065059B"/>
    <w:rsid w:val="00650D59"/>
    <w:rsid w:val="00650F9B"/>
    <w:rsid w:val="0065177B"/>
    <w:rsid w:val="00652A8C"/>
    <w:rsid w:val="00653900"/>
    <w:rsid w:val="00654317"/>
    <w:rsid w:val="0065474A"/>
    <w:rsid w:val="00654764"/>
    <w:rsid w:val="0065640B"/>
    <w:rsid w:val="006566E5"/>
    <w:rsid w:val="00657429"/>
    <w:rsid w:val="006609CA"/>
    <w:rsid w:val="006610E9"/>
    <w:rsid w:val="00661148"/>
    <w:rsid w:val="006614FF"/>
    <w:rsid w:val="00661F0D"/>
    <w:rsid w:val="00662125"/>
    <w:rsid w:val="00663831"/>
    <w:rsid w:val="00664747"/>
    <w:rsid w:val="0066492C"/>
    <w:rsid w:val="00664CF2"/>
    <w:rsid w:val="00665221"/>
    <w:rsid w:val="00666C60"/>
    <w:rsid w:val="00670441"/>
    <w:rsid w:val="00670FA8"/>
    <w:rsid w:val="00671B1C"/>
    <w:rsid w:val="00671EFA"/>
    <w:rsid w:val="00672ACF"/>
    <w:rsid w:val="00672C9D"/>
    <w:rsid w:val="0067326B"/>
    <w:rsid w:val="006739B4"/>
    <w:rsid w:val="006756FB"/>
    <w:rsid w:val="00676EAD"/>
    <w:rsid w:val="00677558"/>
    <w:rsid w:val="00677A1C"/>
    <w:rsid w:val="006800D7"/>
    <w:rsid w:val="00681800"/>
    <w:rsid w:val="00682185"/>
    <w:rsid w:val="00682D11"/>
    <w:rsid w:val="00683557"/>
    <w:rsid w:val="00683873"/>
    <w:rsid w:val="0068441F"/>
    <w:rsid w:val="00685252"/>
    <w:rsid w:val="006855FB"/>
    <w:rsid w:val="00685C96"/>
    <w:rsid w:val="00685D78"/>
    <w:rsid w:val="006863DA"/>
    <w:rsid w:val="0068683E"/>
    <w:rsid w:val="00686BCE"/>
    <w:rsid w:val="00686FC8"/>
    <w:rsid w:val="006908DA"/>
    <w:rsid w:val="00691E23"/>
    <w:rsid w:val="006929F3"/>
    <w:rsid w:val="00692FD0"/>
    <w:rsid w:val="00693C19"/>
    <w:rsid w:val="00694290"/>
    <w:rsid w:val="00694D6C"/>
    <w:rsid w:val="0069539B"/>
    <w:rsid w:val="0069702B"/>
    <w:rsid w:val="00697E9A"/>
    <w:rsid w:val="006A06F8"/>
    <w:rsid w:val="006A0A0E"/>
    <w:rsid w:val="006A1679"/>
    <w:rsid w:val="006A1CFF"/>
    <w:rsid w:val="006A2840"/>
    <w:rsid w:val="006A43A6"/>
    <w:rsid w:val="006A6E71"/>
    <w:rsid w:val="006A7A78"/>
    <w:rsid w:val="006B1643"/>
    <w:rsid w:val="006B1B85"/>
    <w:rsid w:val="006B2BA7"/>
    <w:rsid w:val="006B2BC8"/>
    <w:rsid w:val="006B460E"/>
    <w:rsid w:val="006B548F"/>
    <w:rsid w:val="006B583D"/>
    <w:rsid w:val="006B78BA"/>
    <w:rsid w:val="006C066A"/>
    <w:rsid w:val="006C216A"/>
    <w:rsid w:val="006C2D2A"/>
    <w:rsid w:val="006C318B"/>
    <w:rsid w:val="006C49EA"/>
    <w:rsid w:val="006C6277"/>
    <w:rsid w:val="006C661C"/>
    <w:rsid w:val="006D07EB"/>
    <w:rsid w:val="006D13ED"/>
    <w:rsid w:val="006D151C"/>
    <w:rsid w:val="006D1B2E"/>
    <w:rsid w:val="006D2778"/>
    <w:rsid w:val="006D2993"/>
    <w:rsid w:val="006D37C3"/>
    <w:rsid w:val="006D38A0"/>
    <w:rsid w:val="006D4863"/>
    <w:rsid w:val="006D5EFA"/>
    <w:rsid w:val="006D7A07"/>
    <w:rsid w:val="006E1417"/>
    <w:rsid w:val="006E2A90"/>
    <w:rsid w:val="006E2AE9"/>
    <w:rsid w:val="006E45B4"/>
    <w:rsid w:val="006E4D12"/>
    <w:rsid w:val="006E4F2E"/>
    <w:rsid w:val="006E580A"/>
    <w:rsid w:val="006E62E9"/>
    <w:rsid w:val="006E712A"/>
    <w:rsid w:val="006F05AF"/>
    <w:rsid w:val="006F1B53"/>
    <w:rsid w:val="006F21A7"/>
    <w:rsid w:val="006F2AE4"/>
    <w:rsid w:val="006F2D44"/>
    <w:rsid w:val="006F3AE3"/>
    <w:rsid w:val="006F3C42"/>
    <w:rsid w:val="006F4DC7"/>
    <w:rsid w:val="006F5A52"/>
    <w:rsid w:val="006F634D"/>
    <w:rsid w:val="006F6CFC"/>
    <w:rsid w:val="006F70DE"/>
    <w:rsid w:val="006F776C"/>
    <w:rsid w:val="00700405"/>
    <w:rsid w:val="0070232D"/>
    <w:rsid w:val="0070373F"/>
    <w:rsid w:val="00703C9A"/>
    <w:rsid w:val="0070469A"/>
    <w:rsid w:val="007046D9"/>
    <w:rsid w:val="00704AA5"/>
    <w:rsid w:val="00704B21"/>
    <w:rsid w:val="0070534A"/>
    <w:rsid w:val="00706829"/>
    <w:rsid w:val="00707DF7"/>
    <w:rsid w:val="007115E5"/>
    <w:rsid w:val="00711783"/>
    <w:rsid w:val="00711DD2"/>
    <w:rsid w:val="00712F83"/>
    <w:rsid w:val="007137D1"/>
    <w:rsid w:val="00713A2A"/>
    <w:rsid w:val="00714FCC"/>
    <w:rsid w:val="007157C6"/>
    <w:rsid w:val="00715B62"/>
    <w:rsid w:val="007165B7"/>
    <w:rsid w:val="0071690E"/>
    <w:rsid w:val="0071770A"/>
    <w:rsid w:val="00717B13"/>
    <w:rsid w:val="00717ED0"/>
    <w:rsid w:val="0072032E"/>
    <w:rsid w:val="00720723"/>
    <w:rsid w:val="00720A8D"/>
    <w:rsid w:val="00721911"/>
    <w:rsid w:val="0072247D"/>
    <w:rsid w:val="00722A9D"/>
    <w:rsid w:val="00723E1A"/>
    <w:rsid w:val="00730BAD"/>
    <w:rsid w:val="007325C2"/>
    <w:rsid w:val="0073261B"/>
    <w:rsid w:val="00732742"/>
    <w:rsid w:val="007345CE"/>
    <w:rsid w:val="007348A2"/>
    <w:rsid w:val="00734EA8"/>
    <w:rsid w:val="00735470"/>
    <w:rsid w:val="00735DE6"/>
    <w:rsid w:val="007364E7"/>
    <w:rsid w:val="00737FC2"/>
    <w:rsid w:val="007404B3"/>
    <w:rsid w:val="007405FF"/>
    <w:rsid w:val="00740889"/>
    <w:rsid w:val="00742F8D"/>
    <w:rsid w:val="00743677"/>
    <w:rsid w:val="00744EED"/>
    <w:rsid w:val="007454C7"/>
    <w:rsid w:val="00746807"/>
    <w:rsid w:val="00746FF6"/>
    <w:rsid w:val="007509F4"/>
    <w:rsid w:val="00750CB8"/>
    <w:rsid w:val="00750D49"/>
    <w:rsid w:val="00751434"/>
    <w:rsid w:val="007514D7"/>
    <w:rsid w:val="00753054"/>
    <w:rsid w:val="00753583"/>
    <w:rsid w:val="0075370F"/>
    <w:rsid w:val="007547DE"/>
    <w:rsid w:val="00754CD1"/>
    <w:rsid w:val="0075695C"/>
    <w:rsid w:val="00757804"/>
    <w:rsid w:val="00757985"/>
    <w:rsid w:val="007608D4"/>
    <w:rsid w:val="00761690"/>
    <w:rsid w:val="00763970"/>
    <w:rsid w:val="00764E3D"/>
    <w:rsid w:val="00765587"/>
    <w:rsid w:val="007664B7"/>
    <w:rsid w:val="007676AF"/>
    <w:rsid w:val="00767B10"/>
    <w:rsid w:val="00770EA0"/>
    <w:rsid w:val="00771799"/>
    <w:rsid w:val="00772636"/>
    <w:rsid w:val="0077309E"/>
    <w:rsid w:val="0077400F"/>
    <w:rsid w:val="007746EF"/>
    <w:rsid w:val="007748C4"/>
    <w:rsid w:val="007754C7"/>
    <w:rsid w:val="00775EF3"/>
    <w:rsid w:val="007766E2"/>
    <w:rsid w:val="00776A61"/>
    <w:rsid w:val="0077700B"/>
    <w:rsid w:val="00781CCC"/>
    <w:rsid w:val="00782333"/>
    <w:rsid w:val="00783311"/>
    <w:rsid w:val="00783627"/>
    <w:rsid w:val="00783D86"/>
    <w:rsid w:val="0078415E"/>
    <w:rsid w:val="007877DE"/>
    <w:rsid w:val="00787D00"/>
    <w:rsid w:val="00790348"/>
    <w:rsid w:val="0079106F"/>
    <w:rsid w:val="00791C90"/>
    <w:rsid w:val="0079207F"/>
    <w:rsid w:val="007922DF"/>
    <w:rsid w:val="00792B33"/>
    <w:rsid w:val="00792D65"/>
    <w:rsid w:val="00792DD4"/>
    <w:rsid w:val="00792F7D"/>
    <w:rsid w:val="0079350E"/>
    <w:rsid w:val="00794D2D"/>
    <w:rsid w:val="007963BE"/>
    <w:rsid w:val="00796F8D"/>
    <w:rsid w:val="007A0925"/>
    <w:rsid w:val="007A314A"/>
    <w:rsid w:val="007A5809"/>
    <w:rsid w:val="007A658A"/>
    <w:rsid w:val="007A6F55"/>
    <w:rsid w:val="007A75C0"/>
    <w:rsid w:val="007B0800"/>
    <w:rsid w:val="007B1329"/>
    <w:rsid w:val="007B1665"/>
    <w:rsid w:val="007B1933"/>
    <w:rsid w:val="007B1D8B"/>
    <w:rsid w:val="007B2574"/>
    <w:rsid w:val="007B2AFB"/>
    <w:rsid w:val="007B38C3"/>
    <w:rsid w:val="007B3A9F"/>
    <w:rsid w:val="007B48F0"/>
    <w:rsid w:val="007B6D72"/>
    <w:rsid w:val="007C0273"/>
    <w:rsid w:val="007C129D"/>
    <w:rsid w:val="007C1B19"/>
    <w:rsid w:val="007C1EA5"/>
    <w:rsid w:val="007C2177"/>
    <w:rsid w:val="007C2EAC"/>
    <w:rsid w:val="007C3839"/>
    <w:rsid w:val="007C3E7C"/>
    <w:rsid w:val="007C4057"/>
    <w:rsid w:val="007C428C"/>
    <w:rsid w:val="007C42BB"/>
    <w:rsid w:val="007C4F60"/>
    <w:rsid w:val="007C50AE"/>
    <w:rsid w:val="007C5515"/>
    <w:rsid w:val="007C6698"/>
    <w:rsid w:val="007C6922"/>
    <w:rsid w:val="007C7C6A"/>
    <w:rsid w:val="007D0565"/>
    <w:rsid w:val="007D1913"/>
    <w:rsid w:val="007D23BE"/>
    <w:rsid w:val="007D29DC"/>
    <w:rsid w:val="007D2A8F"/>
    <w:rsid w:val="007D4F36"/>
    <w:rsid w:val="007D5390"/>
    <w:rsid w:val="007D5E10"/>
    <w:rsid w:val="007D65C9"/>
    <w:rsid w:val="007D7E49"/>
    <w:rsid w:val="007E20E7"/>
    <w:rsid w:val="007E2194"/>
    <w:rsid w:val="007E24F0"/>
    <w:rsid w:val="007E2AB0"/>
    <w:rsid w:val="007E3640"/>
    <w:rsid w:val="007E3929"/>
    <w:rsid w:val="007E4631"/>
    <w:rsid w:val="007E546C"/>
    <w:rsid w:val="007E596A"/>
    <w:rsid w:val="007E5AF7"/>
    <w:rsid w:val="007F0C45"/>
    <w:rsid w:val="007F1459"/>
    <w:rsid w:val="007F39C7"/>
    <w:rsid w:val="007F5083"/>
    <w:rsid w:val="007F510D"/>
    <w:rsid w:val="007F513F"/>
    <w:rsid w:val="007F55BC"/>
    <w:rsid w:val="007F689A"/>
    <w:rsid w:val="007F6B47"/>
    <w:rsid w:val="008001A6"/>
    <w:rsid w:val="00801198"/>
    <w:rsid w:val="0080212F"/>
    <w:rsid w:val="008028C5"/>
    <w:rsid w:val="00803283"/>
    <w:rsid w:val="008033ED"/>
    <w:rsid w:val="00804C6B"/>
    <w:rsid w:val="00807B21"/>
    <w:rsid w:val="00807D11"/>
    <w:rsid w:val="0081220F"/>
    <w:rsid w:val="00812212"/>
    <w:rsid w:val="0081239A"/>
    <w:rsid w:val="0081299E"/>
    <w:rsid w:val="0081403D"/>
    <w:rsid w:val="00814220"/>
    <w:rsid w:val="0081486F"/>
    <w:rsid w:val="0081548E"/>
    <w:rsid w:val="00816825"/>
    <w:rsid w:val="00816E6C"/>
    <w:rsid w:val="0081708A"/>
    <w:rsid w:val="008174D0"/>
    <w:rsid w:val="00817750"/>
    <w:rsid w:val="0081797D"/>
    <w:rsid w:val="00817DB9"/>
    <w:rsid w:val="00820FFC"/>
    <w:rsid w:val="00822490"/>
    <w:rsid w:val="00822632"/>
    <w:rsid w:val="008247CF"/>
    <w:rsid w:val="00825ABE"/>
    <w:rsid w:val="00825DFE"/>
    <w:rsid w:val="008266A9"/>
    <w:rsid w:val="00827B11"/>
    <w:rsid w:val="00827DD8"/>
    <w:rsid w:val="00830ABE"/>
    <w:rsid w:val="00832C74"/>
    <w:rsid w:val="00833FC3"/>
    <w:rsid w:val="0083406E"/>
    <w:rsid w:val="00834104"/>
    <w:rsid w:val="00835E95"/>
    <w:rsid w:val="00835ED9"/>
    <w:rsid w:val="008361F0"/>
    <w:rsid w:val="008375C9"/>
    <w:rsid w:val="008375F1"/>
    <w:rsid w:val="00837702"/>
    <w:rsid w:val="0083775D"/>
    <w:rsid w:val="008405B0"/>
    <w:rsid w:val="00840C45"/>
    <w:rsid w:val="0084135C"/>
    <w:rsid w:val="008420B0"/>
    <w:rsid w:val="0084307E"/>
    <w:rsid w:val="00844711"/>
    <w:rsid w:val="00844F75"/>
    <w:rsid w:val="00846170"/>
    <w:rsid w:val="0084767B"/>
    <w:rsid w:val="008506C7"/>
    <w:rsid w:val="00852239"/>
    <w:rsid w:val="0085266E"/>
    <w:rsid w:val="00852E1B"/>
    <w:rsid w:val="008545D9"/>
    <w:rsid w:val="00854DD0"/>
    <w:rsid w:val="008551CE"/>
    <w:rsid w:val="008555A2"/>
    <w:rsid w:val="00855E0D"/>
    <w:rsid w:val="008562E4"/>
    <w:rsid w:val="008567B8"/>
    <w:rsid w:val="00857BC9"/>
    <w:rsid w:val="0086208C"/>
    <w:rsid w:val="00865390"/>
    <w:rsid w:val="00865DAE"/>
    <w:rsid w:val="00866536"/>
    <w:rsid w:val="00866CB6"/>
    <w:rsid w:val="00867116"/>
    <w:rsid w:val="00867E0A"/>
    <w:rsid w:val="008743DA"/>
    <w:rsid w:val="00875028"/>
    <w:rsid w:val="00875785"/>
    <w:rsid w:val="00875B61"/>
    <w:rsid w:val="00875DEF"/>
    <w:rsid w:val="00875F8C"/>
    <w:rsid w:val="0087632F"/>
    <w:rsid w:val="00876C3A"/>
    <w:rsid w:val="00876E49"/>
    <w:rsid w:val="008775DF"/>
    <w:rsid w:val="008805D6"/>
    <w:rsid w:val="00880750"/>
    <w:rsid w:val="0088286D"/>
    <w:rsid w:val="008829F9"/>
    <w:rsid w:val="008851B0"/>
    <w:rsid w:val="00886CA1"/>
    <w:rsid w:val="00886E0A"/>
    <w:rsid w:val="008871E7"/>
    <w:rsid w:val="00887C30"/>
    <w:rsid w:val="008912D0"/>
    <w:rsid w:val="00891B7D"/>
    <w:rsid w:val="008920F7"/>
    <w:rsid w:val="00892DEF"/>
    <w:rsid w:val="00895495"/>
    <w:rsid w:val="008A09EC"/>
    <w:rsid w:val="008A4381"/>
    <w:rsid w:val="008A45E2"/>
    <w:rsid w:val="008A58A1"/>
    <w:rsid w:val="008A640E"/>
    <w:rsid w:val="008B055E"/>
    <w:rsid w:val="008B1554"/>
    <w:rsid w:val="008B278D"/>
    <w:rsid w:val="008B372D"/>
    <w:rsid w:val="008B38AE"/>
    <w:rsid w:val="008B4429"/>
    <w:rsid w:val="008B4561"/>
    <w:rsid w:val="008B55A4"/>
    <w:rsid w:val="008B5711"/>
    <w:rsid w:val="008B6ED6"/>
    <w:rsid w:val="008B6FC8"/>
    <w:rsid w:val="008C0124"/>
    <w:rsid w:val="008C0EAD"/>
    <w:rsid w:val="008C1253"/>
    <w:rsid w:val="008C1AD8"/>
    <w:rsid w:val="008C57D1"/>
    <w:rsid w:val="008C6D0B"/>
    <w:rsid w:val="008C736F"/>
    <w:rsid w:val="008D01C6"/>
    <w:rsid w:val="008D0497"/>
    <w:rsid w:val="008D1F6C"/>
    <w:rsid w:val="008D252E"/>
    <w:rsid w:val="008D2623"/>
    <w:rsid w:val="008D3367"/>
    <w:rsid w:val="008D7C5C"/>
    <w:rsid w:val="008E02FD"/>
    <w:rsid w:val="008E1FEA"/>
    <w:rsid w:val="008E3014"/>
    <w:rsid w:val="008E31C6"/>
    <w:rsid w:val="008E39B2"/>
    <w:rsid w:val="008E3A2A"/>
    <w:rsid w:val="008E3CB9"/>
    <w:rsid w:val="008E4757"/>
    <w:rsid w:val="008E4B0A"/>
    <w:rsid w:val="008E4B75"/>
    <w:rsid w:val="008E62D9"/>
    <w:rsid w:val="008E632B"/>
    <w:rsid w:val="008E6DCC"/>
    <w:rsid w:val="008E7E63"/>
    <w:rsid w:val="008F0C12"/>
    <w:rsid w:val="008F1AF1"/>
    <w:rsid w:val="008F219A"/>
    <w:rsid w:val="008F21D6"/>
    <w:rsid w:val="008F2D7C"/>
    <w:rsid w:val="008F396E"/>
    <w:rsid w:val="008F3C94"/>
    <w:rsid w:val="008F3D7F"/>
    <w:rsid w:val="008F4327"/>
    <w:rsid w:val="008F6732"/>
    <w:rsid w:val="008F7572"/>
    <w:rsid w:val="008F7B28"/>
    <w:rsid w:val="0090198D"/>
    <w:rsid w:val="00901F58"/>
    <w:rsid w:val="009021C5"/>
    <w:rsid w:val="0090379C"/>
    <w:rsid w:val="0090602A"/>
    <w:rsid w:val="00906B27"/>
    <w:rsid w:val="00907EB1"/>
    <w:rsid w:val="009119B3"/>
    <w:rsid w:val="00912708"/>
    <w:rsid w:val="00914452"/>
    <w:rsid w:val="009149B0"/>
    <w:rsid w:val="009158D9"/>
    <w:rsid w:val="00916316"/>
    <w:rsid w:val="00916693"/>
    <w:rsid w:val="009169C5"/>
    <w:rsid w:val="009170D3"/>
    <w:rsid w:val="009175C1"/>
    <w:rsid w:val="009176E4"/>
    <w:rsid w:val="00917A02"/>
    <w:rsid w:val="00917B2F"/>
    <w:rsid w:val="0092142D"/>
    <w:rsid w:val="00921A21"/>
    <w:rsid w:val="00921B3E"/>
    <w:rsid w:val="00922E19"/>
    <w:rsid w:val="00923FFD"/>
    <w:rsid w:val="009242B9"/>
    <w:rsid w:val="0092467F"/>
    <w:rsid w:val="00925459"/>
    <w:rsid w:val="00925BA4"/>
    <w:rsid w:val="0092615E"/>
    <w:rsid w:val="00926CA8"/>
    <w:rsid w:val="009274BE"/>
    <w:rsid w:val="0092751F"/>
    <w:rsid w:val="00927996"/>
    <w:rsid w:val="00927D1B"/>
    <w:rsid w:val="00927F03"/>
    <w:rsid w:val="00927F49"/>
    <w:rsid w:val="00930C93"/>
    <w:rsid w:val="00930F8F"/>
    <w:rsid w:val="00931A4E"/>
    <w:rsid w:val="00932D83"/>
    <w:rsid w:val="0093323C"/>
    <w:rsid w:val="00935ABB"/>
    <w:rsid w:val="0093667E"/>
    <w:rsid w:val="00940F31"/>
    <w:rsid w:val="00941049"/>
    <w:rsid w:val="009411F6"/>
    <w:rsid w:val="00941314"/>
    <w:rsid w:val="009414E6"/>
    <w:rsid w:val="00941B0A"/>
    <w:rsid w:val="00941DFE"/>
    <w:rsid w:val="00941E27"/>
    <w:rsid w:val="00941F7D"/>
    <w:rsid w:val="00943829"/>
    <w:rsid w:val="009438E2"/>
    <w:rsid w:val="0094412C"/>
    <w:rsid w:val="00944F20"/>
    <w:rsid w:val="00945D2E"/>
    <w:rsid w:val="00945D55"/>
    <w:rsid w:val="00946234"/>
    <w:rsid w:val="00947633"/>
    <w:rsid w:val="00947810"/>
    <w:rsid w:val="00951E07"/>
    <w:rsid w:val="00952951"/>
    <w:rsid w:val="009538BA"/>
    <w:rsid w:val="00953CBE"/>
    <w:rsid w:val="009546A6"/>
    <w:rsid w:val="009548D5"/>
    <w:rsid w:val="00954931"/>
    <w:rsid w:val="00955163"/>
    <w:rsid w:val="00955BB3"/>
    <w:rsid w:val="009560E7"/>
    <w:rsid w:val="00956572"/>
    <w:rsid w:val="00956F8F"/>
    <w:rsid w:val="00960009"/>
    <w:rsid w:val="00960051"/>
    <w:rsid w:val="0096050A"/>
    <w:rsid w:val="00962A77"/>
    <w:rsid w:val="00963F77"/>
    <w:rsid w:val="009653C5"/>
    <w:rsid w:val="009656F1"/>
    <w:rsid w:val="00965898"/>
    <w:rsid w:val="00967227"/>
    <w:rsid w:val="009672E0"/>
    <w:rsid w:val="0096798F"/>
    <w:rsid w:val="00967EC9"/>
    <w:rsid w:val="00970245"/>
    <w:rsid w:val="00970D72"/>
    <w:rsid w:val="0097165D"/>
    <w:rsid w:val="00971AFF"/>
    <w:rsid w:val="00971C9C"/>
    <w:rsid w:val="00971FB6"/>
    <w:rsid w:val="009728C8"/>
    <w:rsid w:val="00972FD8"/>
    <w:rsid w:val="00974805"/>
    <w:rsid w:val="009769A8"/>
    <w:rsid w:val="00976F3C"/>
    <w:rsid w:val="00976FB8"/>
    <w:rsid w:val="00977182"/>
    <w:rsid w:val="0098003B"/>
    <w:rsid w:val="00981755"/>
    <w:rsid w:val="00981887"/>
    <w:rsid w:val="00982E64"/>
    <w:rsid w:val="009860A5"/>
    <w:rsid w:val="00986D33"/>
    <w:rsid w:val="0098762C"/>
    <w:rsid w:val="00990624"/>
    <w:rsid w:val="00991D67"/>
    <w:rsid w:val="00992E53"/>
    <w:rsid w:val="00995512"/>
    <w:rsid w:val="00996AA3"/>
    <w:rsid w:val="00997DF3"/>
    <w:rsid w:val="00997FFC"/>
    <w:rsid w:val="009A199D"/>
    <w:rsid w:val="009A6EC4"/>
    <w:rsid w:val="009A7AF2"/>
    <w:rsid w:val="009B0454"/>
    <w:rsid w:val="009B085D"/>
    <w:rsid w:val="009B1A3A"/>
    <w:rsid w:val="009B4478"/>
    <w:rsid w:val="009B6176"/>
    <w:rsid w:val="009B663A"/>
    <w:rsid w:val="009B6B15"/>
    <w:rsid w:val="009B6E8F"/>
    <w:rsid w:val="009B6FEA"/>
    <w:rsid w:val="009C0B5F"/>
    <w:rsid w:val="009C1F96"/>
    <w:rsid w:val="009C2706"/>
    <w:rsid w:val="009C2884"/>
    <w:rsid w:val="009C2A52"/>
    <w:rsid w:val="009C2D8C"/>
    <w:rsid w:val="009C32BE"/>
    <w:rsid w:val="009C3815"/>
    <w:rsid w:val="009C3ACC"/>
    <w:rsid w:val="009C4072"/>
    <w:rsid w:val="009C5AE6"/>
    <w:rsid w:val="009C5EBA"/>
    <w:rsid w:val="009C63E9"/>
    <w:rsid w:val="009D0C14"/>
    <w:rsid w:val="009D1DF3"/>
    <w:rsid w:val="009D2080"/>
    <w:rsid w:val="009D2410"/>
    <w:rsid w:val="009D3A18"/>
    <w:rsid w:val="009D66A3"/>
    <w:rsid w:val="009D6D2A"/>
    <w:rsid w:val="009D6D2D"/>
    <w:rsid w:val="009D75CF"/>
    <w:rsid w:val="009D7A47"/>
    <w:rsid w:val="009E398D"/>
    <w:rsid w:val="009E3C2E"/>
    <w:rsid w:val="009E6A71"/>
    <w:rsid w:val="009E6FEB"/>
    <w:rsid w:val="009E78A7"/>
    <w:rsid w:val="009E7BFF"/>
    <w:rsid w:val="009F1CED"/>
    <w:rsid w:val="009F1F32"/>
    <w:rsid w:val="009F27B9"/>
    <w:rsid w:val="009F2DB5"/>
    <w:rsid w:val="009F36D3"/>
    <w:rsid w:val="009F376E"/>
    <w:rsid w:val="009F38A2"/>
    <w:rsid w:val="009F4AB5"/>
    <w:rsid w:val="009F5E81"/>
    <w:rsid w:val="009F64DE"/>
    <w:rsid w:val="009F6D2E"/>
    <w:rsid w:val="00A00CCF"/>
    <w:rsid w:val="00A01FD7"/>
    <w:rsid w:val="00A0209B"/>
    <w:rsid w:val="00A03495"/>
    <w:rsid w:val="00A05143"/>
    <w:rsid w:val="00A062FB"/>
    <w:rsid w:val="00A06B06"/>
    <w:rsid w:val="00A0724B"/>
    <w:rsid w:val="00A07C28"/>
    <w:rsid w:val="00A1089B"/>
    <w:rsid w:val="00A10940"/>
    <w:rsid w:val="00A113F7"/>
    <w:rsid w:val="00A12746"/>
    <w:rsid w:val="00A13147"/>
    <w:rsid w:val="00A13B37"/>
    <w:rsid w:val="00A13D8F"/>
    <w:rsid w:val="00A13E14"/>
    <w:rsid w:val="00A14016"/>
    <w:rsid w:val="00A160AF"/>
    <w:rsid w:val="00A1738F"/>
    <w:rsid w:val="00A20658"/>
    <w:rsid w:val="00A20719"/>
    <w:rsid w:val="00A22748"/>
    <w:rsid w:val="00A241A4"/>
    <w:rsid w:val="00A24724"/>
    <w:rsid w:val="00A24EB5"/>
    <w:rsid w:val="00A25C69"/>
    <w:rsid w:val="00A25D28"/>
    <w:rsid w:val="00A26F3B"/>
    <w:rsid w:val="00A27C87"/>
    <w:rsid w:val="00A27FE8"/>
    <w:rsid w:val="00A3075B"/>
    <w:rsid w:val="00A30A3B"/>
    <w:rsid w:val="00A30BF2"/>
    <w:rsid w:val="00A31CDB"/>
    <w:rsid w:val="00A3479E"/>
    <w:rsid w:val="00A34D7A"/>
    <w:rsid w:val="00A353FE"/>
    <w:rsid w:val="00A35402"/>
    <w:rsid w:val="00A35505"/>
    <w:rsid w:val="00A36460"/>
    <w:rsid w:val="00A41B23"/>
    <w:rsid w:val="00A41E32"/>
    <w:rsid w:val="00A43B7F"/>
    <w:rsid w:val="00A455E1"/>
    <w:rsid w:val="00A50A12"/>
    <w:rsid w:val="00A519D5"/>
    <w:rsid w:val="00A54BFF"/>
    <w:rsid w:val="00A55089"/>
    <w:rsid w:val="00A552E2"/>
    <w:rsid w:val="00A55753"/>
    <w:rsid w:val="00A5636C"/>
    <w:rsid w:val="00A56454"/>
    <w:rsid w:val="00A56455"/>
    <w:rsid w:val="00A56B9B"/>
    <w:rsid w:val="00A56C7E"/>
    <w:rsid w:val="00A57823"/>
    <w:rsid w:val="00A604F9"/>
    <w:rsid w:val="00A639DD"/>
    <w:rsid w:val="00A64EF7"/>
    <w:rsid w:val="00A655E2"/>
    <w:rsid w:val="00A660ED"/>
    <w:rsid w:val="00A67A0D"/>
    <w:rsid w:val="00A70BE3"/>
    <w:rsid w:val="00A71D2C"/>
    <w:rsid w:val="00A73AA8"/>
    <w:rsid w:val="00A73B9C"/>
    <w:rsid w:val="00A74DF8"/>
    <w:rsid w:val="00A752EC"/>
    <w:rsid w:val="00A756CC"/>
    <w:rsid w:val="00A75CB2"/>
    <w:rsid w:val="00A7642B"/>
    <w:rsid w:val="00A76ADE"/>
    <w:rsid w:val="00A7705F"/>
    <w:rsid w:val="00A771A2"/>
    <w:rsid w:val="00A77A71"/>
    <w:rsid w:val="00A800AD"/>
    <w:rsid w:val="00A807FD"/>
    <w:rsid w:val="00A80CDE"/>
    <w:rsid w:val="00A82F00"/>
    <w:rsid w:val="00A83307"/>
    <w:rsid w:val="00A83AB4"/>
    <w:rsid w:val="00A83B70"/>
    <w:rsid w:val="00A8426D"/>
    <w:rsid w:val="00A844B6"/>
    <w:rsid w:val="00A85CFB"/>
    <w:rsid w:val="00A85E96"/>
    <w:rsid w:val="00A86AF2"/>
    <w:rsid w:val="00A8738D"/>
    <w:rsid w:val="00A875EC"/>
    <w:rsid w:val="00A87807"/>
    <w:rsid w:val="00A911FA"/>
    <w:rsid w:val="00A91998"/>
    <w:rsid w:val="00A9261F"/>
    <w:rsid w:val="00A93D49"/>
    <w:rsid w:val="00A940EB"/>
    <w:rsid w:val="00A94981"/>
    <w:rsid w:val="00A959B4"/>
    <w:rsid w:val="00A95B1D"/>
    <w:rsid w:val="00A95DC5"/>
    <w:rsid w:val="00A9613C"/>
    <w:rsid w:val="00A96902"/>
    <w:rsid w:val="00AA123C"/>
    <w:rsid w:val="00AA1318"/>
    <w:rsid w:val="00AA20FD"/>
    <w:rsid w:val="00AA3CE2"/>
    <w:rsid w:val="00AA3D6B"/>
    <w:rsid w:val="00AA47CB"/>
    <w:rsid w:val="00AA4C66"/>
    <w:rsid w:val="00AA5A32"/>
    <w:rsid w:val="00AB069B"/>
    <w:rsid w:val="00AB1E34"/>
    <w:rsid w:val="00AB1EBC"/>
    <w:rsid w:val="00AB2902"/>
    <w:rsid w:val="00AB38E0"/>
    <w:rsid w:val="00AB38FB"/>
    <w:rsid w:val="00AB3BB9"/>
    <w:rsid w:val="00AB42E2"/>
    <w:rsid w:val="00AB649C"/>
    <w:rsid w:val="00AB69DE"/>
    <w:rsid w:val="00AB6ED7"/>
    <w:rsid w:val="00AB7E4F"/>
    <w:rsid w:val="00AC008C"/>
    <w:rsid w:val="00AC00BC"/>
    <w:rsid w:val="00AC06B1"/>
    <w:rsid w:val="00AC1C1B"/>
    <w:rsid w:val="00AC2277"/>
    <w:rsid w:val="00AC36B4"/>
    <w:rsid w:val="00AC4C6C"/>
    <w:rsid w:val="00AC5548"/>
    <w:rsid w:val="00AC564D"/>
    <w:rsid w:val="00AC578A"/>
    <w:rsid w:val="00AC6545"/>
    <w:rsid w:val="00AC7E0F"/>
    <w:rsid w:val="00AD0648"/>
    <w:rsid w:val="00AD12BB"/>
    <w:rsid w:val="00AD3597"/>
    <w:rsid w:val="00AD3702"/>
    <w:rsid w:val="00AD3CE9"/>
    <w:rsid w:val="00AD66D9"/>
    <w:rsid w:val="00AD764D"/>
    <w:rsid w:val="00AE0CA8"/>
    <w:rsid w:val="00AE738B"/>
    <w:rsid w:val="00AF03C3"/>
    <w:rsid w:val="00AF24EC"/>
    <w:rsid w:val="00AF267C"/>
    <w:rsid w:val="00AF33CE"/>
    <w:rsid w:val="00AF5057"/>
    <w:rsid w:val="00AF5799"/>
    <w:rsid w:val="00AF5881"/>
    <w:rsid w:val="00AF5CC7"/>
    <w:rsid w:val="00AF602A"/>
    <w:rsid w:val="00AF700F"/>
    <w:rsid w:val="00AF7560"/>
    <w:rsid w:val="00B003EC"/>
    <w:rsid w:val="00B00555"/>
    <w:rsid w:val="00B00564"/>
    <w:rsid w:val="00B00FC4"/>
    <w:rsid w:val="00B0225C"/>
    <w:rsid w:val="00B0439B"/>
    <w:rsid w:val="00B04645"/>
    <w:rsid w:val="00B06489"/>
    <w:rsid w:val="00B06639"/>
    <w:rsid w:val="00B06840"/>
    <w:rsid w:val="00B072FF"/>
    <w:rsid w:val="00B079A1"/>
    <w:rsid w:val="00B07DD4"/>
    <w:rsid w:val="00B12FE9"/>
    <w:rsid w:val="00B14417"/>
    <w:rsid w:val="00B14662"/>
    <w:rsid w:val="00B15DB4"/>
    <w:rsid w:val="00B15F95"/>
    <w:rsid w:val="00B168B4"/>
    <w:rsid w:val="00B20098"/>
    <w:rsid w:val="00B20ACF"/>
    <w:rsid w:val="00B2165F"/>
    <w:rsid w:val="00B216E6"/>
    <w:rsid w:val="00B2180F"/>
    <w:rsid w:val="00B22B00"/>
    <w:rsid w:val="00B23035"/>
    <w:rsid w:val="00B24528"/>
    <w:rsid w:val="00B24D83"/>
    <w:rsid w:val="00B24DE3"/>
    <w:rsid w:val="00B25367"/>
    <w:rsid w:val="00B25B2B"/>
    <w:rsid w:val="00B27486"/>
    <w:rsid w:val="00B301DC"/>
    <w:rsid w:val="00B30356"/>
    <w:rsid w:val="00B30554"/>
    <w:rsid w:val="00B31833"/>
    <w:rsid w:val="00B326CC"/>
    <w:rsid w:val="00B32C1C"/>
    <w:rsid w:val="00B331F0"/>
    <w:rsid w:val="00B33F45"/>
    <w:rsid w:val="00B34D87"/>
    <w:rsid w:val="00B3512D"/>
    <w:rsid w:val="00B35165"/>
    <w:rsid w:val="00B35D7D"/>
    <w:rsid w:val="00B35F83"/>
    <w:rsid w:val="00B37147"/>
    <w:rsid w:val="00B40381"/>
    <w:rsid w:val="00B407B1"/>
    <w:rsid w:val="00B40F17"/>
    <w:rsid w:val="00B41DE3"/>
    <w:rsid w:val="00B420DE"/>
    <w:rsid w:val="00B4328B"/>
    <w:rsid w:val="00B4418D"/>
    <w:rsid w:val="00B4425F"/>
    <w:rsid w:val="00B459DD"/>
    <w:rsid w:val="00B465BF"/>
    <w:rsid w:val="00B466DB"/>
    <w:rsid w:val="00B47AC6"/>
    <w:rsid w:val="00B501BB"/>
    <w:rsid w:val="00B533B3"/>
    <w:rsid w:val="00B5373D"/>
    <w:rsid w:val="00B5383A"/>
    <w:rsid w:val="00B54AF8"/>
    <w:rsid w:val="00B54D2E"/>
    <w:rsid w:val="00B5731F"/>
    <w:rsid w:val="00B57516"/>
    <w:rsid w:val="00B602DE"/>
    <w:rsid w:val="00B61295"/>
    <w:rsid w:val="00B61893"/>
    <w:rsid w:val="00B61C91"/>
    <w:rsid w:val="00B63F05"/>
    <w:rsid w:val="00B64C60"/>
    <w:rsid w:val="00B64EE2"/>
    <w:rsid w:val="00B64EF1"/>
    <w:rsid w:val="00B6523E"/>
    <w:rsid w:val="00B65719"/>
    <w:rsid w:val="00B66B84"/>
    <w:rsid w:val="00B67DC0"/>
    <w:rsid w:val="00B701D0"/>
    <w:rsid w:val="00B74276"/>
    <w:rsid w:val="00B743ED"/>
    <w:rsid w:val="00B76624"/>
    <w:rsid w:val="00B77451"/>
    <w:rsid w:val="00B7749A"/>
    <w:rsid w:val="00B779F3"/>
    <w:rsid w:val="00B77C73"/>
    <w:rsid w:val="00B81170"/>
    <w:rsid w:val="00B814FB"/>
    <w:rsid w:val="00B81E9C"/>
    <w:rsid w:val="00B82ED3"/>
    <w:rsid w:val="00B83347"/>
    <w:rsid w:val="00B83B0A"/>
    <w:rsid w:val="00B83CAF"/>
    <w:rsid w:val="00B84379"/>
    <w:rsid w:val="00B845C8"/>
    <w:rsid w:val="00B8494D"/>
    <w:rsid w:val="00B851F8"/>
    <w:rsid w:val="00B85385"/>
    <w:rsid w:val="00B86A01"/>
    <w:rsid w:val="00B86C02"/>
    <w:rsid w:val="00B878C6"/>
    <w:rsid w:val="00B87F48"/>
    <w:rsid w:val="00B90378"/>
    <w:rsid w:val="00B924A1"/>
    <w:rsid w:val="00B92ADC"/>
    <w:rsid w:val="00B92CBF"/>
    <w:rsid w:val="00B940BA"/>
    <w:rsid w:val="00B94DB1"/>
    <w:rsid w:val="00B95828"/>
    <w:rsid w:val="00B95923"/>
    <w:rsid w:val="00B965BD"/>
    <w:rsid w:val="00B978AA"/>
    <w:rsid w:val="00BA04AA"/>
    <w:rsid w:val="00BA0779"/>
    <w:rsid w:val="00BA0F07"/>
    <w:rsid w:val="00BA1270"/>
    <w:rsid w:val="00BA37A0"/>
    <w:rsid w:val="00BA49B7"/>
    <w:rsid w:val="00BA6344"/>
    <w:rsid w:val="00BA6E80"/>
    <w:rsid w:val="00BA7203"/>
    <w:rsid w:val="00BB02C1"/>
    <w:rsid w:val="00BB065C"/>
    <w:rsid w:val="00BB112E"/>
    <w:rsid w:val="00BB1925"/>
    <w:rsid w:val="00BB2501"/>
    <w:rsid w:val="00BB2ED0"/>
    <w:rsid w:val="00BB35F5"/>
    <w:rsid w:val="00BB4BC8"/>
    <w:rsid w:val="00BB5BD3"/>
    <w:rsid w:val="00BB6AB6"/>
    <w:rsid w:val="00BB6DD9"/>
    <w:rsid w:val="00BB7DFB"/>
    <w:rsid w:val="00BC0DEC"/>
    <w:rsid w:val="00BC0E7C"/>
    <w:rsid w:val="00BC269D"/>
    <w:rsid w:val="00BC3065"/>
    <w:rsid w:val="00BC452E"/>
    <w:rsid w:val="00BC507D"/>
    <w:rsid w:val="00BC568D"/>
    <w:rsid w:val="00BC70B6"/>
    <w:rsid w:val="00BC7FF9"/>
    <w:rsid w:val="00BD17FF"/>
    <w:rsid w:val="00BD201E"/>
    <w:rsid w:val="00BD235C"/>
    <w:rsid w:val="00BD3772"/>
    <w:rsid w:val="00BD398F"/>
    <w:rsid w:val="00BD4ADD"/>
    <w:rsid w:val="00BD5FB3"/>
    <w:rsid w:val="00BD619E"/>
    <w:rsid w:val="00BD641D"/>
    <w:rsid w:val="00BD65B8"/>
    <w:rsid w:val="00BD6EEE"/>
    <w:rsid w:val="00BD758F"/>
    <w:rsid w:val="00BD790A"/>
    <w:rsid w:val="00BE1106"/>
    <w:rsid w:val="00BE114A"/>
    <w:rsid w:val="00BE1C70"/>
    <w:rsid w:val="00BE2899"/>
    <w:rsid w:val="00BE3ACC"/>
    <w:rsid w:val="00BF079D"/>
    <w:rsid w:val="00BF1148"/>
    <w:rsid w:val="00BF15BB"/>
    <w:rsid w:val="00BF278F"/>
    <w:rsid w:val="00BF30A2"/>
    <w:rsid w:val="00BF39C4"/>
    <w:rsid w:val="00BF3A8B"/>
    <w:rsid w:val="00BF4324"/>
    <w:rsid w:val="00BF626E"/>
    <w:rsid w:val="00BF67B5"/>
    <w:rsid w:val="00BF6E4B"/>
    <w:rsid w:val="00BF726A"/>
    <w:rsid w:val="00BF78A6"/>
    <w:rsid w:val="00C0089D"/>
    <w:rsid w:val="00C018AC"/>
    <w:rsid w:val="00C02871"/>
    <w:rsid w:val="00C02E41"/>
    <w:rsid w:val="00C03900"/>
    <w:rsid w:val="00C041E4"/>
    <w:rsid w:val="00C042C5"/>
    <w:rsid w:val="00C04803"/>
    <w:rsid w:val="00C04C65"/>
    <w:rsid w:val="00C04CF5"/>
    <w:rsid w:val="00C05059"/>
    <w:rsid w:val="00C06276"/>
    <w:rsid w:val="00C06EC5"/>
    <w:rsid w:val="00C07867"/>
    <w:rsid w:val="00C07B9D"/>
    <w:rsid w:val="00C124FA"/>
    <w:rsid w:val="00C13AB4"/>
    <w:rsid w:val="00C151D8"/>
    <w:rsid w:val="00C170DE"/>
    <w:rsid w:val="00C1726D"/>
    <w:rsid w:val="00C203D9"/>
    <w:rsid w:val="00C209CC"/>
    <w:rsid w:val="00C20E00"/>
    <w:rsid w:val="00C22113"/>
    <w:rsid w:val="00C2295E"/>
    <w:rsid w:val="00C230F2"/>
    <w:rsid w:val="00C235DC"/>
    <w:rsid w:val="00C23C90"/>
    <w:rsid w:val="00C24419"/>
    <w:rsid w:val="00C24CDE"/>
    <w:rsid w:val="00C24D56"/>
    <w:rsid w:val="00C25DB8"/>
    <w:rsid w:val="00C264BB"/>
    <w:rsid w:val="00C26516"/>
    <w:rsid w:val="00C271BD"/>
    <w:rsid w:val="00C3033B"/>
    <w:rsid w:val="00C31736"/>
    <w:rsid w:val="00C3191C"/>
    <w:rsid w:val="00C322D9"/>
    <w:rsid w:val="00C32ED2"/>
    <w:rsid w:val="00C34146"/>
    <w:rsid w:val="00C34B4D"/>
    <w:rsid w:val="00C34C54"/>
    <w:rsid w:val="00C35572"/>
    <w:rsid w:val="00C35B2D"/>
    <w:rsid w:val="00C372C3"/>
    <w:rsid w:val="00C40168"/>
    <w:rsid w:val="00C41D5F"/>
    <w:rsid w:val="00C42299"/>
    <w:rsid w:val="00C42DC3"/>
    <w:rsid w:val="00C466A4"/>
    <w:rsid w:val="00C46E75"/>
    <w:rsid w:val="00C51C98"/>
    <w:rsid w:val="00C51E42"/>
    <w:rsid w:val="00C5282A"/>
    <w:rsid w:val="00C549DD"/>
    <w:rsid w:val="00C55335"/>
    <w:rsid w:val="00C565C7"/>
    <w:rsid w:val="00C56DDF"/>
    <w:rsid w:val="00C57762"/>
    <w:rsid w:val="00C57890"/>
    <w:rsid w:val="00C60BB3"/>
    <w:rsid w:val="00C6288F"/>
    <w:rsid w:val="00C639CB"/>
    <w:rsid w:val="00C63DF0"/>
    <w:rsid w:val="00C6627B"/>
    <w:rsid w:val="00C6755E"/>
    <w:rsid w:val="00C706C5"/>
    <w:rsid w:val="00C73876"/>
    <w:rsid w:val="00C739F7"/>
    <w:rsid w:val="00C74875"/>
    <w:rsid w:val="00C74F60"/>
    <w:rsid w:val="00C75F36"/>
    <w:rsid w:val="00C761F2"/>
    <w:rsid w:val="00C76564"/>
    <w:rsid w:val="00C76779"/>
    <w:rsid w:val="00C810AB"/>
    <w:rsid w:val="00C81E1A"/>
    <w:rsid w:val="00C82065"/>
    <w:rsid w:val="00C82395"/>
    <w:rsid w:val="00C82EB5"/>
    <w:rsid w:val="00C83D6E"/>
    <w:rsid w:val="00C8406D"/>
    <w:rsid w:val="00C844CF"/>
    <w:rsid w:val="00C8468E"/>
    <w:rsid w:val="00C84A4D"/>
    <w:rsid w:val="00C8604B"/>
    <w:rsid w:val="00C90B56"/>
    <w:rsid w:val="00C91175"/>
    <w:rsid w:val="00C91A86"/>
    <w:rsid w:val="00C91AFC"/>
    <w:rsid w:val="00C928F7"/>
    <w:rsid w:val="00C929B6"/>
    <w:rsid w:val="00C93E4B"/>
    <w:rsid w:val="00C96037"/>
    <w:rsid w:val="00C96190"/>
    <w:rsid w:val="00C9679A"/>
    <w:rsid w:val="00C96D27"/>
    <w:rsid w:val="00CA0963"/>
    <w:rsid w:val="00CA2675"/>
    <w:rsid w:val="00CA2BBB"/>
    <w:rsid w:val="00CA4554"/>
    <w:rsid w:val="00CA4A06"/>
    <w:rsid w:val="00CA566B"/>
    <w:rsid w:val="00CA69E3"/>
    <w:rsid w:val="00CA6BBE"/>
    <w:rsid w:val="00CA755F"/>
    <w:rsid w:val="00CA7811"/>
    <w:rsid w:val="00CA7D5C"/>
    <w:rsid w:val="00CB2147"/>
    <w:rsid w:val="00CB2833"/>
    <w:rsid w:val="00CB345F"/>
    <w:rsid w:val="00CB35FC"/>
    <w:rsid w:val="00CB3648"/>
    <w:rsid w:val="00CB36DA"/>
    <w:rsid w:val="00CB4420"/>
    <w:rsid w:val="00CB4E4A"/>
    <w:rsid w:val="00CB53A1"/>
    <w:rsid w:val="00CB6AF5"/>
    <w:rsid w:val="00CB793A"/>
    <w:rsid w:val="00CC02F8"/>
    <w:rsid w:val="00CC1A76"/>
    <w:rsid w:val="00CC3140"/>
    <w:rsid w:val="00CC5B90"/>
    <w:rsid w:val="00CD1005"/>
    <w:rsid w:val="00CD2DA3"/>
    <w:rsid w:val="00CD3337"/>
    <w:rsid w:val="00CD4D78"/>
    <w:rsid w:val="00CD52E9"/>
    <w:rsid w:val="00CD6FD6"/>
    <w:rsid w:val="00CD766B"/>
    <w:rsid w:val="00CD7D52"/>
    <w:rsid w:val="00CE0842"/>
    <w:rsid w:val="00CE08C9"/>
    <w:rsid w:val="00CE0A3C"/>
    <w:rsid w:val="00CE2C7E"/>
    <w:rsid w:val="00CE5007"/>
    <w:rsid w:val="00CE50A3"/>
    <w:rsid w:val="00CE56E5"/>
    <w:rsid w:val="00CE5AC5"/>
    <w:rsid w:val="00CE6222"/>
    <w:rsid w:val="00CE6AC3"/>
    <w:rsid w:val="00CE7988"/>
    <w:rsid w:val="00CF15A3"/>
    <w:rsid w:val="00CF1BBC"/>
    <w:rsid w:val="00CF1BE7"/>
    <w:rsid w:val="00CF33E3"/>
    <w:rsid w:val="00CF33E7"/>
    <w:rsid w:val="00CF3496"/>
    <w:rsid w:val="00CF3912"/>
    <w:rsid w:val="00CF48C5"/>
    <w:rsid w:val="00CF657A"/>
    <w:rsid w:val="00CF70CA"/>
    <w:rsid w:val="00D004E9"/>
    <w:rsid w:val="00D0050F"/>
    <w:rsid w:val="00D01755"/>
    <w:rsid w:val="00D02835"/>
    <w:rsid w:val="00D03770"/>
    <w:rsid w:val="00D03BA5"/>
    <w:rsid w:val="00D03E58"/>
    <w:rsid w:val="00D03F1E"/>
    <w:rsid w:val="00D040C2"/>
    <w:rsid w:val="00D04810"/>
    <w:rsid w:val="00D05CF3"/>
    <w:rsid w:val="00D07C97"/>
    <w:rsid w:val="00D100EB"/>
    <w:rsid w:val="00D108A0"/>
    <w:rsid w:val="00D1195F"/>
    <w:rsid w:val="00D11CCF"/>
    <w:rsid w:val="00D12C95"/>
    <w:rsid w:val="00D135FF"/>
    <w:rsid w:val="00D14C6F"/>
    <w:rsid w:val="00D15F21"/>
    <w:rsid w:val="00D1644E"/>
    <w:rsid w:val="00D165D7"/>
    <w:rsid w:val="00D16ECB"/>
    <w:rsid w:val="00D2079D"/>
    <w:rsid w:val="00D20A8C"/>
    <w:rsid w:val="00D221D0"/>
    <w:rsid w:val="00D2496E"/>
    <w:rsid w:val="00D24AB5"/>
    <w:rsid w:val="00D25314"/>
    <w:rsid w:val="00D254DD"/>
    <w:rsid w:val="00D265B7"/>
    <w:rsid w:val="00D26678"/>
    <w:rsid w:val="00D26928"/>
    <w:rsid w:val="00D27E00"/>
    <w:rsid w:val="00D27F51"/>
    <w:rsid w:val="00D31D1F"/>
    <w:rsid w:val="00D31FC5"/>
    <w:rsid w:val="00D31FFD"/>
    <w:rsid w:val="00D32012"/>
    <w:rsid w:val="00D329AB"/>
    <w:rsid w:val="00D32DB1"/>
    <w:rsid w:val="00D32F19"/>
    <w:rsid w:val="00D33E3D"/>
    <w:rsid w:val="00D34A63"/>
    <w:rsid w:val="00D368AD"/>
    <w:rsid w:val="00D36F3C"/>
    <w:rsid w:val="00D4010F"/>
    <w:rsid w:val="00D404FA"/>
    <w:rsid w:val="00D40669"/>
    <w:rsid w:val="00D436BF"/>
    <w:rsid w:val="00D459D4"/>
    <w:rsid w:val="00D45D6F"/>
    <w:rsid w:val="00D46CB3"/>
    <w:rsid w:val="00D47C2A"/>
    <w:rsid w:val="00D5193E"/>
    <w:rsid w:val="00D52BA5"/>
    <w:rsid w:val="00D54F80"/>
    <w:rsid w:val="00D560DB"/>
    <w:rsid w:val="00D5741D"/>
    <w:rsid w:val="00D605EC"/>
    <w:rsid w:val="00D6067A"/>
    <w:rsid w:val="00D608CA"/>
    <w:rsid w:val="00D61658"/>
    <w:rsid w:val="00D6247A"/>
    <w:rsid w:val="00D63065"/>
    <w:rsid w:val="00D63D2F"/>
    <w:rsid w:val="00D64EA2"/>
    <w:rsid w:val="00D67194"/>
    <w:rsid w:val="00D67528"/>
    <w:rsid w:val="00D6790E"/>
    <w:rsid w:val="00D70991"/>
    <w:rsid w:val="00D715C2"/>
    <w:rsid w:val="00D728C0"/>
    <w:rsid w:val="00D72979"/>
    <w:rsid w:val="00D73432"/>
    <w:rsid w:val="00D754FF"/>
    <w:rsid w:val="00D77D30"/>
    <w:rsid w:val="00D77FA4"/>
    <w:rsid w:val="00D80C09"/>
    <w:rsid w:val="00D812F6"/>
    <w:rsid w:val="00D839B3"/>
    <w:rsid w:val="00D83C04"/>
    <w:rsid w:val="00D84111"/>
    <w:rsid w:val="00D85D9F"/>
    <w:rsid w:val="00D85F98"/>
    <w:rsid w:val="00D877E3"/>
    <w:rsid w:val="00D87F84"/>
    <w:rsid w:val="00D9156A"/>
    <w:rsid w:val="00D91BA9"/>
    <w:rsid w:val="00D92880"/>
    <w:rsid w:val="00D9289A"/>
    <w:rsid w:val="00D955B1"/>
    <w:rsid w:val="00D96348"/>
    <w:rsid w:val="00D968EF"/>
    <w:rsid w:val="00D96DAB"/>
    <w:rsid w:val="00DA0CEB"/>
    <w:rsid w:val="00DA0E8C"/>
    <w:rsid w:val="00DA1BCC"/>
    <w:rsid w:val="00DA1C2C"/>
    <w:rsid w:val="00DA3A73"/>
    <w:rsid w:val="00DA3ABB"/>
    <w:rsid w:val="00DA4574"/>
    <w:rsid w:val="00DA45D3"/>
    <w:rsid w:val="00DA4BA6"/>
    <w:rsid w:val="00DA637C"/>
    <w:rsid w:val="00DA64FD"/>
    <w:rsid w:val="00DB045D"/>
    <w:rsid w:val="00DB0827"/>
    <w:rsid w:val="00DB0DC1"/>
    <w:rsid w:val="00DB113A"/>
    <w:rsid w:val="00DB1C30"/>
    <w:rsid w:val="00DB4179"/>
    <w:rsid w:val="00DB4568"/>
    <w:rsid w:val="00DB45F3"/>
    <w:rsid w:val="00DB5506"/>
    <w:rsid w:val="00DB56B4"/>
    <w:rsid w:val="00DB62FC"/>
    <w:rsid w:val="00DB688C"/>
    <w:rsid w:val="00DC10B1"/>
    <w:rsid w:val="00DC23C7"/>
    <w:rsid w:val="00DC35D7"/>
    <w:rsid w:val="00DC38DE"/>
    <w:rsid w:val="00DC57AF"/>
    <w:rsid w:val="00DC6DD4"/>
    <w:rsid w:val="00DC7E63"/>
    <w:rsid w:val="00DD0794"/>
    <w:rsid w:val="00DD086B"/>
    <w:rsid w:val="00DD14D9"/>
    <w:rsid w:val="00DD20B1"/>
    <w:rsid w:val="00DD226A"/>
    <w:rsid w:val="00DD2378"/>
    <w:rsid w:val="00DD2448"/>
    <w:rsid w:val="00DD26AE"/>
    <w:rsid w:val="00DD26BF"/>
    <w:rsid w:val="00DD2DA4"/>
    <w:rsid w:val="00DD2DBD"/>
    <w:rsid w:val="00DD7D21"/>
    <w:rsid w:val="00DE001A"/>
    <w:rsid w:val="00DE1450"/>
    <w:rsid w:val="00DE22AC"/>
    <w:rsid w:val="00DE2ACC"/>
    <w:rsid w:val="00DE381E"/>
    <w:rsid w:val="00DE50F0"/>
    <w:rsid w:val="00DE5E34"/>
    <w:rsid w:val="00DE65B3"/>
    <w:rsid w:val="00DE6975"/>
    <w:rsid w:val="00DE746E"/>
    <w:rsid w:val="00DE7877"/>
    <w:rsid w:val="00DE7AFC"/>
    <w:rsid w:val="00DE7DD8"/>
    <w:rsid w:val="00DE7F5D"/>
    <w:rsid w:val="00DF110C"/>
    <w:rsid w:val="00DF16E0"/>
    <w:rsid w:val="00DF19D3"/>
    <w:rsid w:val="00DF3EDE"/>
    <w:rsid w:val="00DF44D3"/>
    <w:rsid w:val="00DF4EE0"/>
    <w:rsid w:val="00DF5661"/>
    <w:rsid w:val="00DF60BC"/>
    <w:rsid w:val="00DF6C1F"/>
    <w:rsid w:val="00DF7293"/>
    <w:rsid w:val="00DF7D46"/>
    <w:rsid w:val="00E006F1"/>
    <w:rsid w:val="00E00CF1"/>
    <w:rsid w:val="00E01499"/>
    <w:rsid w:val="00E017DD"/>
    <w:rsid w:val="00E03167"/>
    <w:rsid w:val="00E03424"/>
    <w:rsid w:val="00E0390F"/>
    <w:rsid w:val="00E056D0"/>
    <w:rsid w:val="00E05FF4"/>
    <w:rsid w:val="00E07FFC"/>
    <w:rsid w:val="00E10F6B"/>
    <w:rsid w:val="00E11C67"/>
    <w:rsid w:val="00E11E2E"/>
    <w:rsid w:val="00E135A1"/>
    <w:rsid w:val="00E14673"/>
    <w:rsid w:val="00E14E23"/>
    <w:rsid w:val="00E15229"/>
    <w:rsid w:val="00E15CBC"/>
    <w:rsid w:val="00E167CF"/>
    <w:rsid w:val="00E17DF3"/>
    <w:rsid w:val="00E2343D"/>
    <w:rsid w:val="00E23DD1"/>
    <w:rsid w:val="00E24447"/>
    <w:rsid w:val="00E24A98"/>
    <w:rsid w:val="00E250AA"/>
    <w:rsid w:val="00E25337"/>
    <w:rsid w:val="00E2587D"/>
    <w:rsid w:val="00E25C46"/>
    <w:rsid w:val="00E26572"/>
    <w:rsid w:val="00E266FD"/>
    <w:rsid w:val="00E26ADC"/>
    <w:rsid w:val="00E276F5"/>
    <w:rsid w:val="00E311B1"/>
    <w:rsid w:val="00E3192C"/>
    <w:rsid w:val="00E31D0A"/>
    <w:rsid w:val="00E320D5"/>
    <w:rsid w:val="00E32EF6"/>
    <w:rsid w:val="00E34107"/>
    <w:rsid w:val="00E351DE"/>
    <w:rsid w:val="00E354E4"/>
    <w:rsid w:val="00E3589A"/>
    <w:rsid w:val="00E37085"/>
    <w:rsid w:val="00E40AE7"/>
    <w:rsid w:val="00E41045"/>
    <w:rsid w:val="00E42B45"/>
    <w:rsid w:val="00E42EBD"/>
    <w:rsid w:val="00E42EEA"/>
    <w:rsid w:val="00E42FC3"/>
    <w:rsid w:val="00E43735"/>
    <w:rsid w:val="00E43818"/>
    <w:rsid w:val="00E43B25"/>
    <w:rsid w:val="00E43FF6"/>
    <w:rsid w:val="00E447C8"/>
    <w:rsid w:val="00E461A1"/>
    <w:rsid w:val="00E46B49"/>
    <w:rsid w:val="00E47C58"/>
    <w:rsid w:val="00E50461"/>
    <w:rsid w:val="00E50B53"/>
    <w:rsid w:val="00E50BBC"/>
    <w:rsid w:val="00E51449"/>
    <w:rsid w:val="00E522EC"/>
    <w:rsid w:val="00E53467"/>
    <w:rsid w:val="00E540ED"/>
    <w:rsid w:val="00E54C4A"/>
    <w:rsid w:val="00E557D6"/>
    <w:rsid w:val="00E55AD9"/>
    <w:rsid w:val="00E55FFA"/>
    <w:rsid w:val="00E5603D"/>
    <w:rsid w:val="00E5612E"/>
    <w:rsid w:val="00E561E6"/>
    <w:rsid w:val="00E563D5"/>
    <w:rsid w:val="00E569B4"/>
    <w:rsid w:val="00E57103"/>
    <w:rsid w:val="00E60264"/>
    <w:rsid w:val="00E61436"/>
    <w:rsid w:val="00E62328"/>
    <w:rsid w:val="00E623FE"/>
    <w:rsid w:val="00E6402C"/>
    <w:rsid w:val="00E65381"/>
    <w:rsid w:val="00E65780"/>
    <w:rsid w:val="00E66E90"/>
    <w:rsid w:val="00E674ED"/>
    <w:rsid w:val="00E703C0"/>
    <w:rsid w:val="00E70B7D"/>
    <w:rsid w:val="00E71338"/>
    <w:rsid w:val="00E714E5"/>
    <w:rsid w:val="00E7179C"/>
    <w:rsid w:val="00E7218E"/>
    <w:rsid w:val="00E73792"/>
    <w:rsid w:val="00E7447F"/>
    <w:rsid w:val="00E7485F"/>
    <w:rsid w:val="00E7526A"/>
    <w:rsid w:val="00E76686"/>
    <w:rsid w:val="00E8050A"/>
    <w:rsid w:val="00E8173F"/>
    <w:rsid w:val="00E8254E"/>
    <w:rsid w:val="00E828D1"/>
    <w:rsid w:val="00E8369F"/>
    <w:rsid w:val="00E836FB"/>
    <w:rsid w:val="00E84034"/>
    <w:rsid w:val="00E84061"/>
    <w:rsid w:val="00E85148"/>
    <w:rsid w:val="00E861B8"/>
    <w:rsid w:val="00E872A2"/>
    <w:rsid w:val="00E8733C"/>
    <w:rsid w:val="00E9050E"/>
    <w:rsid w:val="00E9064D"/>
    <w:rsid w:val="00E91645"/>
    <w:rsid w:val="00E935FF"/>
    <w:rsid w:val="00E94346"/>
    <w:rsid w:val="00E94CBD"/>
    <w:rsid w:val="00E94FA1"/>
    <w:rsid w:val="00E95116"/>
    <w:rsid w:val="00E970DA"/>
    <w:rsid w:val="00EA1104"/>
    <w:rsid w:val="00EA23E6"/>
    <w:rsid w:val="00EA2C3F"/>
    <w:rsid w:val="00EA3235"/>
    <w:rsid w:val="00EA4305"/>
    <w:rsid w:val="00EA46F5"/>
    <w:rsid w:val="00EA46FB"/>
    <w:rsid w:val="00EA4A0B"/>
    <w:rsid w:val="00EA4D23"/>
    <w:rsid w:val="00EA5E61"/>
    <w:rsid w:val="00EA684D"/>
    <w:rsid w:val="00EA735B"/>
    <w:rsid w:val="00EA76C3"/>
    <w:rsid w:val="00EA7862"/>
    <w:rsid w:val="00EA7B43"/>
    <w:rsid w:val="00EA7E59"/>
    <w:rsid w:val="00EA7EC4"/>
    <w:rsid w:val="00EB0778"/>
    <w:rsid w:val="00EB0A30"/>
    <w:rsid w:val="00EB174D"/>
    <w:rsid w:val="00EB17B3"/>
    <w:rsid w:val="00EB1D13"/>
    <w:rsid w:val="00EB1EEB"/>
    <w:rsid w:val="00EB3D4D"/>
    <w:rsid w:val="00EB4904"/>
    <w:rsid w:val="00EB4CB5"/>
    <w:rsid w:val="00EB5370"/>
    <w:rsid w:val="00EB559B"/>
    <w:rsid w:val="00EB5E30"/>
    <w:rsid w:val="00EC2FBF"/>
    <w:rsid w:val="00EC4732"/>
    <w:rsid w:val="00EC4BCC"/>
    <w:rsid w:val="00EC55AF"/>
    <w:rsid w:val="00EC5FA3"/>
    <w:rsid w:val="00EC740A"/>
    <w:rsid w:val="00EC7421"/>
    <w:rsid w:val="00EC7A33"/>
    <w:rsid w:val="00ED1CF2"/>
    <w:rsid w:val="00ED2D57"/>
    <w:rsid w:val="00ED3583"/>
    <w:rsid w:val="00ED37A7"/>
    <w:rsid w:val="00ED5AEC"/>
    <w:rsid w:val="00ED5B29"/>
    <w:rsid w:val="00ED5D35"/>
    <w:rsid w:val="00ED5D81"/>
    <w:rsid w:val="00ED6E15"/>
    <w:rsid w:val="00ED72D8"/>
    <w:rsid w:val="00EE1A8F"/>
    <w:rsid w:val="00EE2206"/>
    <w:rsid w:val="00EE61B1"/>
    <w:rsid w:val="00EE6D82"/>
    <w:rsid w:val="00EE7F40"/>
    <w:rsid w:val="00EF021F"/>
    <w:rsid w:val="00EF2260"/>
    <w:rsid w:val="00EF315E"/>
    <w:rsid w:val="00EF35D1"/>
    <w:rsid w:val="00EF4AB0"/>
    <w:rsid w:val="00EF5D9C"/>
    <w:rsid w:val="00EF6685"/>
    <w:rsid w:val="00EF7FFD"/>
    <w:rsid w:val="00F01131"/>
    <w:rsid w:val="00F02D3D"/>
    <w:rsid w:val="00F1059D"/>
    <w:rsid w:val="00F10CE2"/>
    <w:rsid w:val="00F11503"/>
    <w:rsid w:val="00F1184F"/>
    <w:rsid w:val="00F119D8"/>
    <w:rsid w:val="00F11DDA"/>
    <w:rsid w:val="00F11DF0"/>
    <w:rsid w:val="00F12AFD"/>
    <w:rsid w:val="00F12C46"/>
    <w:rsid w:val="00F13954"/>
    <w:rsid w:val="00F14676"/>
    <w:rsid w:val="00F1495D"/>
    <w:rsid w:val="00F160F5"/>
    <w:rsid w:val="00F16126"/>
    <w:rsid w:val="00F2025A"/>
    <w:rsid w:val="00F207D4"/>
    <w:rsid w:val="00F21A37"/>
    <w:rsid w:val="00F2270C"/>
    <w:rsid w:val="00F23397"/>
    <w:rsid w:val="00F23CA8"/>
    <w:rsid w:val="00F252FA"/>
    <w:rsid w:val="00F264E1"/>
    <w:rsid w:val="00F31C2B"/>
    <w:rsid w:val="00F31CEB"/>
    <w:rsid w:val="00F34FEB"/>
    <w:rsid w:val="00F35499"/>
    <w:rsid w:val="00F35ADD"/>
    <w:rsid w:val="00F35DCF"/>
    <w:rsid w:val="00F37FA2"/>
    <w:rsid w:val="00F40618"/>
    <w:rsid w:val="00F40C46"/>
    <w:rsid w:val="00F41F41"/>
    <w:rsid w:val="00F422B8"/>
    <w:rsid w:val="00F422BD"/>
    <w:rsid w:val="00F4252C"/>
    <w:rsid w:val="00F43333"/>
    <w:rsid w:val="00F43802"/>
    <w:rsid w:val="00F4490F"/>
    <w:rsid w:val="00F4492B"/>
    <w:rsid w:val="00F458AC"/>
    <w:rsid w:val="00F46CEC"/>
    <w:rsid w:val="00F46D52"/>
    <w:rsid w:val="00F50D8A"/>
    <w:rsid w:val="00F50D9C"/>
    <w:rsid w:val="00F5176C"/>
    <w:rsid w:val="00F51AAE"/>
    <w:rsid w:val="00F51B2B"/>
    <w:rsid w:val="00F51FAF"/>
    <w:rsid w:val="00F5222D"/>
    <w:rsid w:val="00F52A44"/>
    <w:rsid w:val="00F55256"/>
    <w:rsid w:val="00F55602"/>
    <w:rsid w:val="00F55C30"/>
    <w:rsid w:val="00F56E55"/>
    <w:rsid w:val="00F5758B"/>
    <w:rsid w:val="00F57BD0"/>
    <w:rsid w:val="00F57CD4"/>
    <w:rsid w:val="00F60BD6"/>
    <w:rsid w:val="00F62B1D"/>
    <w:rsid w:val="00F65824"/>
    <w:rsid w:val="00F6589B"/>
    <w:rsid w:val="00F66F95"/>
    <w:rsid w:val="00F6769E"/>
    <w:rsid w:val="00F70D0D"/>
    <w:rsid w:val="00F73710"/>
    <w:rsid w:val="00F73C4E"/>
    <w:rsid w:val="00F74A63"/>
    <w:rsid w:val="00F75164"/>
    <w:rsid w:val="00F754B4"/>
    <w:rsid w:val="00F7550B"/>
    <w:rsid w:val="00F820B8"/>
    <w:rsid w:val="00F82613"/>
    <w:rsid w:val="00F8445E"/>
    <w:rsid w:val="00F850D0"/>
    <w:rsid w:val="00F85DCE"/>
    <w:rsid w:val="00F85E04"/>
    <w:rsid w:val="00F8647D"/>
    <w:rsid w:val="00F86B86"/>
    <w:rsid w:val="00F87389"/>
    <w:rsid w:val="00F874DB"/>
    <w:rsid w:val="00F876B2"/>
    <w:rsid w:val="00F93EB3"/>
    <w:rsid w:val="00F93F1A"/>
    <w:rsid w:val="00F96C45"/>
    <w:rsid w:val="00FA175E"/>
    <w:rsid w:val="00FA20FC"/>
    <w:rsid w:val="00FA2487"/>
    <w:rsid w:val="00FA33CC"/>
    <w:rsid w:val="00FA450D"/>
    <w:rsid w:val="00FA4B83"/>
    <w:rsid w:val="00FA500E"/>
    <w:rsid w:val="00FA596C"/>
    <w:rsid w:val="00FA5F05"/>
    <w:rsid w:val="00FA6D24"/>
    <w:rsid w:val="00FA7C7B"/>
    <w:rsid w:val="00FA7E7A"/>
    <w:rsid w:val="00FB1139"/>
    <w:rsid w:val="00FB2B96"/>
    <w:rsid w:val="00FB3BC3"/>
    <w:rsid w:val="00FB4A41"/>
    <w:rsid w:val="00FB4AD0"/>
    <w:rsid w:val="00FC0D43"/>
    <w:rsid w:val="00FC0FE9"/>
    <w:rsid w:val="00FC16D8"/>
    <w:rsid w:val="00FC2886"/>
    <w:rsid w:val="00FC45FF"/>
    <w:rsid w:val="00FC488A"/>
    <w:rsid w:val="00FC494B"/>
    <w:rsid w:val="00FC7B67"/>
    <w:rsid w:val="00FD0676"/>
    <w:rsid w:val="00FD3A4D"/>
    <w:rsid w:val="00FD45CF"/>
    <w:rsid w:val="00FD5119"/>
    <w:rsid w:val="00FD6AF0"/>
    <w:rsid w:val="00FE0EEC"/>
    <w:rsid w:val="00FE1356"/>
    <w:rsid w:val="00FE20AE"/>
    <w:rsid w:val="00FE2272"/>
    <w:rsid w:val="00FE59A3"/>
    <w:rsid w:val="00FE62C0"/>
    <w:rsid w:val="00FE62FD"/>
    <w:rsid w:val="00FE789D"/>
    <w:rsid w:val="00FF0635"/>
    <w:rsid w:val="00FF2772"/>
    <w:rsid w:val="00FF32E3"/>
    <w:rsid w:val="00FF3EB3"/>
    <w:rsid w:val="00FF60B1"/>
    <w:rsid w:val="00FF63AA"/>
    <w:rsid w:val="00FF645A"/>
    <w:rsid w:val="00FF6B12"/>
    <w:rsid w:val="00FF6D38"/>
    <w:rsid w:val="00FF7E41"/>
  </w:rsids>
  <m:mathPr>
    <m:mathFont m:val="Cambria Math"/>
    <m:brkBin m:val="before"/>
    <m:brkBinSub m:val="--"/>
    <m:smallFrac/>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60B1"/>
    <w:rPr>
      <w:sz w:val="28"/>
      <w:szCs w:val="20"/>
    </w:rPr>
  </w:style>
  <w:style w:type="paragraph" w:styleId="1">
    <w:name w:val="heading 1"/>
    <w:basedOn w:val="a"/>
    <w:next w:val="a"/>
    <w:link w:val="10"/>
    <w:uiPriority w:val="99"/>
    <w:qFormat/>
    <w:rsid w:val="00FA500E"/>
    <w:pPr>
      <w:keepNext/>
      <w:spacing w:line="220" w:lineRule="exact"/>
      <w:jc w:val="center"/>
      <w:outlineLvl w:val="0"/>
    </w:pPr>
    <w:rPr>
      <w:rFonts w:ascii="AG Souvenir" w:hAnsi="AG Souvenir"/>
      <w:b/>
      <w:spacing w:val="38"/>
    </w:rPr>
  </w:style>
  <w:style w:type="paragraph" w:styleId="2">
    <w:name w:val="heading 2"/>
    <w:basedOn w:val="a"/>
    <w:next w:val="a"/>
    <w:link w:val="20"/>
    <w:uiPriority w:val="99"/>
    <w:qFormat/>
    <w:rsid w:val="00FA500E"/>
    <w:pPr>
      <w:keepNext/>
      <w:tabs>
        <w:tab w:val="left" w:pos="2040"/>
      </w:tabs>
      <w:ind w:firstLine="567"/>
      <w:jc w:val="both"/>
      <w:outlineLvl w:val="1"/>
    </w:pPr>
    <w:rPr>
      <w:rFonts w:eastAsia="Arial Unicode MS"/>
      <w:b/>
      <w:bCs/>
      <w:szCs w:val="24"/>
    </w:rPr>
  </w:style>
  <w:style w:type="paragraph" w:styleId="3">
    <w:name w:val="heading 3"/>
    <w:basedOn w:val="a"/>
    <w:next w:val="a"/>
    <w:link w:val="30"/>
    <w:uiPriority w:val="99"/>
    <w:qFormat/>
    <w:rsid w:val="00FA500E"/>
    <w:pPr>
      <w:keepNext/>
      <w:jc w:val="center"/>
      <w:outlineLvl w:val="2"/>
    </w:pPr>
    <w:rPr>
      <w:b/>
      <w:spacing w:val="30"/>
      <w:sz w:val="36"/>
    </w:rPr>
  </w:style>
  <w:style w:type="paragraph" w:styleId="4">
    <w:name w:val="heading 4"/>
    <w:basedOn w:val="a"/>
    <w:next w:val="a"/>
    <w:link w:val="40"/>
    <w:uiPriority w:val="99"/>
    <w:qFormat/>
    <w:rsid w:val="00FA500E"/>
    <w:pPr>
      <w:keepNext/>
      <w:tabs>
        <w:tab w:val="left" w:pos="2040"/>
      </w:tabs>
      <w:outlineLvl w:val="3"/>
    </w:pPr>
    <w:rPr>
      <w:rFonts w:eastAsia="Arial Unicode MS"/>
      <w:b/>
      <w:bCs/>
      <w:szCs w:val="24"/>
    </w:rPr>
  </w:style>
  <w:style w:type="paragraph" w:styleId="5">
    <w:name w:val="heading 5"/>
    <w:basedOn w:val="a"/>
    <w:next w:val="a"/>
    <w:link w:val="50"/>
    <w:uiPriority w:val="99"/>
    <w:qFormat/>
    <w:rsid w:val="00FA500E"/>
    <w:pPr>
      <w:keepNext/>
      <w:tabs>
        <w:tab w:val="left" w:pos="2040"/>
      </w:tabs>
      <w:jc w:val="center"/>
      <w:outlineLvl w:val="4"/>
    </w:pPr>
    <w:rPr>
      <w:rFonts w:eastAsia="Arial Unicode MS"/>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3711DD"/>
    <w:rPr>
      <w:rFonts w:ascii="Cambria" w:hAnsi="Cambria" w:cs="Times New Roman"/>
      <w:b/>
      <w:bCs/>
      <w:kern w:val="32"/>
      <w:sz w:val="32"/>
      <w:szCs w:val="32"/>
    </w:rPr>
  </w:style>
  <w:style w:type="character" w:customStyle="1" w:styleId="20">
    <w:name w:val="Заголовок 2 Знак"/>
    <w:basedOn w:val="a0"/>
    <w:link w:val="2"/>
    <w:uiPriority w:val="99"/>
    <w:semiHidden/>
    <w:locked/>
    <w:rsid w:val="003711DD"/>
    <w:rPr>
      <w:rFonts w:ascii="Cambria" w:hAnsi="Cambria" w:cs="Times New Roman"/>
      <w:b/>
      <w:bCs/>
      <w:i/>
      <w:iCs/>
      <w:sz w:val="28"/>
      <w:szCs w:val="28"/>
    </w:rPr>
  </w:style>
  <w:style w:type="character" w:customStyle="1" w:styleId="30">
    <w:name w:val="Заголовок 3 Знак"/>
    <w:basedOn w:val="a0"/>
    <w:link w:val="3"/>
    <w:uiPriority w:val="99"/>
    <w:semiHidden/>
    <w:locked/>
    <w:rsid w:val="003711DD"/>
    <w:rPr>
      <w:rFonts w:ascii="Cambria" w:hAnsi="Cambria" w:cs="Times New Roman"/>
      <w:b/>
      <w:bCs/>
      <w:sz w:val="26"/>
      <w:szCs w:val="26"/>
    </w:rPr>
  </w:style>
  <w:style w:type="character" w:customStyle="1" w:styleId="40">
    <w:name w:val="Заголовок 4 Знак"/>
    <w:basedOn w:val="a0"/>
    <w:link w:val="4"/>
    <w:uiPriority w:val="99"/>
    <w:semiHidden/>
    <w:locked/>
    <w:rsid w:val="003711DD"/>
    <w:rPr>
      <w:rFonts w:ascii="Calibri" w:hAnsi="Calibri" w:cs="Times New Roman"/>
      <w:b/>
      <w:bCs/>
      <w:sz w:val="28"/>
      <w:szCs w:val="28"/>
    </w:rPr>
  </w:style>
  <w:style w:type="character" w:customStyle="1" w:styleId="50">
    <w:name w:val="Заголовок 5 Знак"/>
    <w:basedOn w:val="a0"/>
    <w:link w:val="5"/>
    <w:uiPriority w:val="99"/>
    <w:semiHidden/>
    <w:locked/>
    <w:rsid w:val="003711DD"/>
    <w:rPr>
      <w:rFonts w:ascii="Calibri" w:hAnsi="Calibri" w:cs="Times New Roman"/>
      <w:b/>
      <w:bCs/>
      <w:i/>
      <w:iCs/>
      <w:sz w:val="26"/>
      <w:szCs w:val="26"/>
    </w:rPr>
  </w:style>
  <w:style w:type="paragraph" w:styleId="a3">
    <w:name w:val="header"/>
    <w:basedOn w:val="a"/>
    <w:link w:val="a4"/>
    <w:uiPriority w:val="99"/>
    <w:rsid w:val="00FA500E"/>
    <w:pPr>
      <w:tabs>
        <w:tab w:val="center" w:pos="4677"/>
        <w:tab w:val="right" w:pos="9355"/>
      </w:tabs>
    </w:pPr>
  </w:style>
  <w:style w:type="character" w:customStyle="1" w:styleId="a4">
    <w:name w:val="Верхний колонтитул Знак"/>
    <w:basedOn w:val="a0"/>
    <w:link w:val="a3"/>
    <w:uiPriority w:val="99"/>
    <w:semiHidden/>
    <w:locked/>
    <w:rsid w:val="003711DD"/>
    <w:rPr>
      <w:rFonts w:cs="Times New Roman"/>
      <w:sz w:val="20"/>
      <w:szCs w:val="20"/>
    </w:rPr>
  </w:style>
  <w:style w:type="character" w:styleId="a5">
    <w:name w:val="page number"/>
    <w:basedOn w:val="a0"/>
    <w:uiPriority w:val="99"/>
    <w:rsid w:val="00FA500E"/>
    <w:rPr>
      <w:rFonts w:cs="Times New Roman"/>
    </w:rPr>
  </w:style>
  <w:style w:type="paragraph" w:styleId="a6">
    <w:name w:val="footer"/>
    <w:basedOn w:val="a"/>
    <w:link w:val="a7"/>
    <w:uiPriority w:val="99"/>
    <w:rsid w:val="00FA500E"/>
    <w:pPr>
      <w:tabs>
        <w:tab w:val="center" w:pos="4677"/>
        <w:tab w:val="right" w:pos="9355"/>
      </w:tabs>
    </w:pPr>
  </w:style>
  <w:style w:type="character" w:customStyle="1" w:styleId="a7">
    <w:name w:val="Нижний колонтитул Знак"/>
    <w:basedOn w:val="a0"/>
    <w:link w:val="a6"/>
    <w:uiPriority w:val="99"/>
    <w:semiHidden/>
    <w:locked/>
    <w:rsid w:val="003711DD"/>
    <w:rPr>
      <w:rFonts w:cs="Times New Roman"/>
      <w:sz w:val="20"/>
      <w:szCs w:val="20"/>
    </w:rPr>
  </w:style>
  <w:style w:type="paragraph" w:customStyle="1" w:styleId="ConsNonformat">
    <w:name w:val="ConsNonformat"/>
    <w:uiPriority w:val="99"/>
    <w:rsid w:val="00FA500E"/>
    <w:pPr>
      <w:widowControl w:val="0"/>
      <w:autoSpaceDE w:val="0"/>
      <w:autoSpaceDN w:val="0"/>
      <w:adjustRightInd w:val="0"/>
      <w:ind w:right="19772"/>
    </w:pPr>
    <w:rPr>
      <w:rFonts w:ascii="Courier New" w:hAnsi="Courier New" w:cs="Courier New"/>
      <w:sz w:val="20"/>
      <w:szCs w:val="20"/>
    </w:rPr>
  </w:style>
  <w:style w:type="paragraph" w:customStyle="1" w:styleId="ConsNormal">
    <w:name w:val="ConsNormal"/>
    <w:uiPriority w:val="99"/>
    <w:rsid w:val="00FA500E"/>
    <w:pPr>
      <w:widowControl w:val="0"/>
      <w:autoSpaceDE w:val="0"/>
      <w:autoSpaceDN w:val="0"/>
      <w:adjustRightInd w:val="0"/>
      <w:ind w:right="19772" w:firstLine="720"/>
    </w:pPr>
    <w:rPr>
      <w:rFonts w:ascii="Arial" w:hAnsi="Arial" w:cs="Arial"/>
      <w:sz w:val="20"/>
      <w:szCs w:val="20"/>
    </w:rPr>
  </w:style>
  <w:style w:type="paragraph" w:styleId="21">
    <w:name w:val="Body Text Indent 2"/>
    <w:basedOn w:val="a"/>
    <w:link w:val="22"/>
    <w:uiPriority w:val="99"/>
    <w:rsid w:val="00FA500E"/>
    <w:pPr>
      <w:overflowPunct w:val="0"/>
      <w:autoSpaceDE w:val="0"/>
      <w:autoSpaceDN w:val="0"/>
      <w:adjustRightInd w:val="0"/>
      <w:ind w:firstLine="720"/>
      <w:jc w:val="both"/>
      <w:textAlignment w:val="baseline"/>
    </w:pPr>
  </w:style>
  <w:style w:type="character" w:customStyle="1" w:styleId="22">
    <w:name w:val="Основной текст с отступом 2 Знак"/>
    <w:basedOn w:val="a0"/>
    <w:link w:val="21"/>
    <w:uiPriority w:val="99"/>
    <w:semiHidden/>
    <w:locked/>
    <w:rsid w:val="003711DD"/>
    <w:rPr>
      <w:rFonts w:cs="Times New Roman"/>
      <w:sz w:val="20"/>
      <w:szCs w:val="20"/>
    </w:rPr>
  </w:style>
  <w:style w:type="paragraph" w:customStyle="1" w:styleId="ConsTitle">
    <w:name w:val="ConsTitle"/>
    <w:uiPriority w:val="99"/>
    <w:rsid w:val="00FA500E"/>
    <w:pPr>
      <w:widowControl w:val="0"/>
      <w:autoSpaceDE w:val="0"/>
      <w:autoSpaceDN w:val="0"/>
      <w:adjustRightInd w:val="0"/>
      <w:ind w:right="19772"/>
    </w:pPr>
    <w:rPr>
      <w:rFonts w:ascii="Arial" w:hAnsi="Arial" w:cs="Arial"/>
      <w:b/>
      <w:bCs/>
      <w:sz w:val="16"/>
      <w:szCs w:val="16"/>
    </w:rPr>
  </w:style>
  <w:style w:type="paragraph" w:styleId="a8">
    <w:name w:val="Body Text Indent"/>
    <w:basedOn w:val="a"/>
    <w:link w:val="a9"/>
    <w:uiPriority w:val="99"/>
    <w:rsid w:val="00FA500E"/>
    <w:pPr>
      <w:ind w:left="6237"/>
      <w:jc w:val="center"/>
    </w:pPr>
    <w:rPr>
      <w:szCs w:val="24"/>
    </w:rPr>
  </w:style>
  <w:style w:type="character" w:customStyle="1" w:styleId="a9">
    <w:name w:val="Основной текст с отступом Знак"/>
    <w:basedOn w:val="a0"/>
    <w:link w:val="a8"/>
    <w:uiPriority w:val="99"/>
    <w:locked/>
    <w:rsid w:val="00B30554"/>
    <w:rPr>
      <w:rFonts w:cs="Times New Roman"/>
      <w:sz w:val="24"/>
    </w:rPr>
  </w:style>
  <w:style w:type="paragraph" w:styleId="aa">
    <w:name w:val="Body Text"/>
    <w:basedOn w:val="a"/>
    <w:link w:val="ab"/>
    <w:uiPriority w:val="99"/>
    <w:rsid w:val="00FA500E"/>
    <w:pPr>
      <w:jc w:val="center"/>
    </w:pPr>
    <w:rPr>
      <w:szCs w:val="24"/>
    </w:rPr>
  </w:style>
  <w:style w:type="character" w:customStyle="1" w:styleId="ab">
    <w:name w:val="Основной текст Знак"/>
    <w:basedOn w:val="a0"/>
    <w:link w:val="aa"/>
    <w:uiPriority w:val="99"/>
    <w:semiHidden/>
    <w:locked/>
    <w:rsid w:val="003711DD"/>
    <w:rPr>
      <w:rFonts w:cs="Times New Roman"/>
      <w:sz w:val="20"/>
      <w:szCs w:val="20"/>
    </w:rPr>
  </w:style>
  <w:style w:type="paragraph" w:customStyle="1" w:styleId="Postan">
    <w:name w:val="Postan"/>
    <w:basedOn w:val="a"/>
    <w:uiPriority w:val="99"/>
    <w:rsid w:val="00FA500E"/>
    <w:pPr>
      <w:jc w:val="center"/>
    </w:pPr>
  </w:style>
  <w:style w:type="paragraph" w:styleId="23">
    <w:name w:val="Body Text 2"/>
    <w:basedOn w:val="a"/>
    <w:link w:val="24"/>
    <w:uiPriority w:val="99"/>
    <w:rsid w:val="00FA500E"/>
    <w:pPr>
      <w:ind w:right="6111"/>
    </w:pPr>
    <w:rPr>
      <w:szCs w:val="24"/>
    </w:rPr>
  </w:style>
  <w:style w:type="character" w:customStyle="1" w:styleId="24">
    <w:name w:val="Основной текст 2 Знак"/>
    <w:basedOn w:val="a0"/>
    <w:link w:val="23"/>
    <w:uiPriority w:val="99"/>
    <w:semiHidden/>
    <w:locked/>
    <w:rsid w:val="003711DD"/>
    <w:rPr>
      <w:rFonts w:cs="Times New Roman"/>
      <w:sz w:val="20"/>
      <w:szCs w:val="20"/>
    </w:rPr>
  </w:style>
  <w:style w:type="paragraph" w:styleId="31">
    <w:name w:val="Body Text 3"/>
    <w:basedOn w:val="a"/>
    <w:link w:val="32"/>
    <w:uiPriority w:val="99"/>
    <w:rsid w:val="00FA500E"/>
    <w:pPr>
      <w:jc w:val="center"/>
    </w:pPr>
    <w:rPr>
      <w:b/>
      <w:spacing w:val="14"/>
      <w:sz w:val="32"/>
      <w:szCs w:val="24"/>
    </w:rPr>
  </w:style>
  <w:style w:type="character" w:customStyle="1" w:styleId="32">
    <w:name w:val="Основной текст 3 Знак"/>
    <w:basedOn w:val="a0"/>
    <w:link w:val="31"/>
    <w:uiPriority w:val="99"/>
    <w:semiHidden/>
    <w:locked/>
    <w:rsid w:val="003711DD"/>
    <w:rPr>
      <w:rFonts w:cs="Times New Roman"/>
      <w:sz w:val="16"/>
      <w:szCs w:val="16"/>
    </w:rPr>
  </w:style>
  <w:style w:type="character" w:styleId="ac">
    <w:name w:val="Hyperlink"/>
    <w:basedOn w:val="a0"/>
    <w:uiPriority w:val="99"/>
    <w:rsid w:val="00FA500E"/>
    <w:rPr>
      <w:rFonts w:cs="Times New Roman"/>
      <w:color w:val="0000FF"/>
      <w:u w:val="single"/>
    </w:rPr>
  </w:style>
  <w:style w:type="paragraph" w:styleId="33">
    <w:name w:val="Body Text Indent 3"/>
    <w:basedOn w:val="a"/>
    <w:link w:val="34"/>
    <w:uiPriority w:val="99"/>
    <w:rsid w:val="00FA500E"/>
    <w:pPr>
      <w:autoSpaceDE w:val="0"/>
      <w:autoSpaceDN w:val="0"/>
      <w:adjustRightInd w:val="0"/>
      <w:spacing w:line="320" w:lineRule="atLeast"/>
      <w:ind w:left="420" w:hanging="420"/>
      <w:jc w:val="both"/>
    </w:pPr>
    <w:rPr>
      <w:sz w:val="20"/>
      <w:szCs w:val="24"/>
    </w:rPr>
  </w:style>
  <w:style w:type="character" w:customStyle="1" w:styleId="34">
    <w:name w:val="Основной текст с отступом 3 Знак"/>
    <w:basedOn w:val="a0"/>
    <w:link w:val="33"/>
    <w:uiPriority w:val="99"/>
    <w:semiHidden/>
    <w:locked/>
    <w:rsid w:val="003711DD"/>
    <w:rPr>
      <w:rFonts w:cs="Times New Roman"/>
      <w:sz w:val="16"/>
      <w:szCs w:val="16"/>
    </w:rPr>
  </w:style>
  <w:style w:type="character" w:styleId="ad">
    <w:name w:val="FollowedHyperlink"/>
    <w:basedOn w:val="a0"/>
    <w:uiPriority w:val="99"/>
    <w:rsid w:val="00FA500E"/>
    <w:rPr>
      <w:rFonts w:cs="Times New Roman"/>
      <w:color w:val="800080"/>
      <w:u w:val="single"/>
    </w:rPr>
  </w:style>
  <w:style w:type="paragraph" w:customStyle="1" w:styleId="ConsPlusNormal">
    <w:name w:val="ConsPlusNormal"/>
    <w:uiPriority w:val="99"/>
    <w:rsid w:val="00FA500E"/>
    <w:pPr>
      <w:widowControl w:val="0"/>
      <w:autoSpaceDE w:val="0"/>
      <w:autoSpaceDN w:val="0"/>
      <w:adjustRightInd w:val="0"/>
      <w:ind w:firstLine="720"/>
    </w:pPr>
    <w:rPr>
      <w:rFonts w:ascii="Arial" w:hAnsi="Arial" w:cs="Arial"/>
      <w:sz w:val="20"/>
      <w:szCs w:val="20"/>
    </w:rPr>
  </w:style>
  <w:style w:type="paragraph" w:styleId="ae">
    <w:name w:val="Title"/>
    <w:basedOn w:val="a"/>
    <w:link w:val="af"/>
    <w:uiPriority w:val="99"/>
    <w:qFormat/>
    <w:rsid w:val="00FA500E"/>
    <w:pPr>
      <w:ind w:firstLine="567"/>
      <w:jc w:val="center"/>
    </w:pPr>
    <w:rPr>
      <w:b/>
      <w:bCs/>
      <w:szCs w:val="24"/>
    </w:rPr>
  </w:style>
  <w:style w:type="character" w:customStyle="1" w:styleId="af">
    <w:name w:val="Название Знак"/>
    <w:basedOn w:val="a0"/>
    <w:link w:val="ae"/>
    <w:uiPriority w:val="99"/>
    <w:locked/>
    <w:rsid w:val="003711DD"/>
    <w:rPr>
      <w:rFonts w:ascii="Cambria" w:hAnsi="Cambria" w:cs="Times New Roman"/>
      <w:b/>
      <w:bCs/>
      <w:kern w:val="28"/>
      <w:sz w:val="32"/>
      <w:szCs w:val="32"/>
    </w:rPr>
  </w:style>
  <w:style w:type="paragraph" w:styleId="af0">
    <w:name w:val="Subtitle"/>
    <w:basedOn w:val="a"/>
    <w:link w:val="af1"/>
    <w:uiPriority w:val="99"/>
    <w:qFormat/>
    <w:rsid w:val="00FA500E"/>
    <w:pPr>
      <w:ind w:firstLine="567"/>
      <w:jc w:val="center"/>
    </w:pPr>
    <w:rPr>
      <w:b/>
      <w:bCs/>
      <w:i/>
      <w:iCs/>
      <w:szCs w:val="24"/>
    </w:rPr>
  </w:style>
  <w:style w:type="character" w:customStyle="1" w:styleId="af1">
    <w:name w:val="Подзаголовок Знак"/>
    <w:basedOn w:val="a0"/>
    <w:link w:val="af0"/>
    <w:uiPriority w:val="99"/>
    <w:locked/>
    <w:rsid w:val="003711DD"/>
    <w:rPr>
      <w:rFonts w:ascii="Cambria" w:hAnsi="Cambria" w:cs="Times New Roman"/>
      <w:sz w:val="24"/>
      <w:szCs w:val="24"/>
    </w:rPr>
  </w:style>
  <w:style w:type="paragraph" w:customStyle="1" w:styleId="ConsPlusNonformat">
    <w:name w:val="ConsPlusNonformat"/>
    <w:uiPriority w:val="99"/>
    <w:rsid w:val="00FA500E"/>
    <w:pPr>
      <w:widowControl w:val="0"/>
      <w:autoSpaceDE w:val="0"/>
      <w:autoSpaceDN w:val="0"/>
      <w:adjustRightInd w:val="0"/>
    </w:pPr>
    <w:rPr>
      <w:rFonts w:ascii="Courier New" w:hAnsi="Courier New" w:cs="Courier New"/>
      <w:sz w:val="20"/>
      <w:szCs w:val="20"/>
    </w:rPr>
  </w:style>
  <w:style w:type="paragraph" w:styleId="af2">
    <w:name w:val="caption"/>
    <w:basedOn w:val="a"/>
    <w:next w:val="a"/>
    <w:uiPriority w:val="99"/>
    <w:qFormat/>
    <w:rsid w:val="0009119B"/>
    <w:pPr>
      <w:framePr w:w="3420" w:h="3545" w:hSpace="141" w:wrap="around" w:vAnchor="text" w:hAnchor="page" w:x="1584" w:y="149"/>
      <w:jc w:val="both"/>
    </w:pPr>
    <w:rPr>
      <w:b/>
      <w:sz w:val="18"/>
    </w:rPr>
  </w:style>
  <w:style w:type="paragraph" w:customStyle="1" w:styleId="11">
    <w:name w:val="Знак1"/>
    <w:basedOn w:val="a"/>
    <w:uiPriority w:val="99"/>
    <w:rsid w:val="005A5785"/>
    <w:pPr>
      <w:spacing w:before="100" w:beforeAutospacing="1" w:after="100" w:afterAutospacing="1"/>
    </w:pPr>
    <w:rPr>
      <w:rFonts w:ascii="Tahoma" w:hAnsi="Tahoma"/>
      <w:sz w:val="20"/>
      <w:lang w:val="en-US" w:eastAsia="en-US"/>
    </w:rPr>
  </w:style>
  <w:style w:type="paragraph" w:styleId="af3">
    <w:name w:val="Balloon Text"/>
    <w:basedOn w:val="a"/>
    <w:link w:val="af4"/>
    <w:uiPriority w:val="99"/>
    <w:rsid w:val="005A5785"/>
    <w:rPr>
      <w:rFonts w:ascii="Tahoma" w:hAnsi="Tahoma"/>
      <w:sz w:val="16"/>
      <w:szCs w:val="16"/>
    </w:rPr>
  </w:style>
  <w:style w:type="character" w:customStyle="1" w:styleId="af4">
    <w:name w:val="Текст выноски Знак"/>
    <w:basedOn w:val="a0"/>
    <w:link w:val="af3"/>
    <w:uiPriority w:val="99"/>
    <w:locked/>
    <w:rsid w:val="005A5785"/>
    <w:rPr>
      <w:rFonts w:ascii="Tahoma" w:hAnsi="Tahoma" w:cs="Times New Roman"/>
      <w:sz w:val="16"/>
    </w:rPr>
  </w:style>
  <w:style w:type="table" w:styleId="af5">
    <w:name w:val="Table Grid"/>
    <w:basedOn w:val="a1"/>
    <w:uiPriority w:val="99"/>
    <w:rsid w:val="0003320D"/>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List Paragraph"/>
    <w:basedOn w:val="a"/>
    <w:uiPriority w:val="99"/>
    <w:qFormat/>
    <w:rsid w:val="00947633"/>
    <w:pPr>
      <w:ind w:left="720"/>
      <w:contextualSpacing/>
    </w:pPr>
  </w:style>
  <w:style w:type="paragraph" w:customStyle="1" w:styleId="makeword">
    <w:name w:val="makeword"/>
    <w:basedOn w:val="a"/>
    <w:uiPriority w:val="99"/>
    <w:rsid w:val="00464791"/>
    <w:pPr>
      <w:spacing w:before="100" w:beforeAutospacing="1" w:after="136"/>
    </w:pPr>
    <w:rPr>
      <w:sz w:val="24"/>
      <w:szCs w:val="24"/>
    </w:rPr>
  </w:style>
  <w:style w:type="paragraph" w:styleId="af7">
    <w:name w:val="Normal (Web)"/>
    <w:basedOn w:val="a"/>
    <w:uiPriority w:val="99"/>
    <w:rsid w:val="00C042C5"/>
    <w:pPr>
      <w:spacing w:before="100" w:beforeAutospacing="1" w:after="100" w:afterAutospacing="1"/>
    </w:pPr>
    <w:rPr>
      <w:sz w:val="24"/>
      <w:szCs w:val="24"/>
    </w:rPr>
  </w:style>
  <w:style w:type="paragraph" w:customStyle="1" w:styleId="groupmakeword">
    <w:name w:val="groupmakeword"/>
    <w:basedOn w:val="a"/>
    <w:uiPriority w:val="99"/>
    <w:rsid w:val="008F2D7C"/>
    <w:pPr>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4490606">
      <w:marLeft w:val="0"/>
      <w:marRight w:val="0"/>
      <w:marTop w:val="0"/>
      <w:marBottom w:val="0"/>
      <w:divBdr>
        <w:top w:val="none" w:sz="0" w:space="0" w:color="auto"/>
        <w:left w:val="none" w:sz="0" w:space="0" w:color="auto"/>
        <w:bottom w:val="none" w:sz="0" w:space="0" w:color="auto"/>
        <w:right w:val="none" w:sz="0" w:space="0" w:color="auto"/>
      </w:divBdr>
    </w:div>
    <w:div w:id="1514490607">
      <w:marLeft w:val="0"/>
      <w:marRight w:val="0"/>
      <w:marTop w:val="0"/>
      <w:marBottom w:val="0"/>
      <w:divBdr>
        <w:top w:val="none" w:sz="0" w:space="0" w:color="auto"/>
        <w:left w:val="none" w:sz="0" w:space="0" w:color="auto"/>
        <w:bottom w:val="none" w:sz="0" w:space="0" w:color="auto"/>
        <w:right w:val="none" w:sz="0" w:space="0" w:color="auto"/>
      </w:divBdr>
    </w:div>
    <w:div w:id="1514490608">
      <w:marLeft w:val="0"/>
      <w:marRight w:val="0"/>
      <w:marTop w:val="0"/>
      <w:marBottom w:val="0"/>
      <w:divBdr>
        <w:top w:val="none" w:sz="0" w:space="0" w:color="auto"/>
        <w:left w:val="none" w:sz="0" w:space="0" w:color="auto"/>
        <w:bottom w:val="none" w:sz="0" w:space="0" w:color="auto"/>
        <w:right w:val="none" w:sz="0" w:space="0" w:color="auto"/>
      </w:divBdr>
    </w:div>
    <w:div w:id="1514490609">
      <w:marLeft w:val="0"/>
      <w:marRight w:val="0"/>
      <w:marTop w:val="0"/>
      <w:marBottom w:val="0"/>
      <w:divBdr>
        <w:top w:val="none" w:sz="0" w:space="0" w:color="auto"/>
        <w:left w:val="none" w:sz="0" w:space="0" w:color="auto"/>
        <w:bottom w:val="none" w:sz="0" w:space="0" w:color="auto"/>
        <w:right w:val="none" w:sz="0" w:space="0" w:color="auto"/>
      </w:divBdr>
    </w:div>
    <w:div w:id="1514490610">
      <w:marLeft w:val="0"/>
      <w:marRight w:val="0"/>
      <w:marTop w:val="0"/>
      <w:marBottom w:val="0"/>
      <w:divBdr>
        <w:top w:val="none" w:sz="0" w:space="0" w:color="auto"/>
        <w:left w:val="none" w:sz="0" w:space="0" w:color="auto"/>
        <w:bottom w:val="none" w:sz="0" w:space="0" w:color="auto"/>
        <w:right w:val="none" w:sz="0" w:space="0" w:color="auto"/>
      </w:divBdr>
    </w:div>
    <w:div w:id="151449061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31F159BF75ABECE68A767D41F293FDDE26E235F55E3CD5D724E8CE552Bo5eBG" TargetMode="External"/><Relationship Id="rId18" Type="http://schemas.openxmlformats.org/officeDocument/2006/relationships/hyperlink" Target="consultantplus://offline/ref=31F159BF75ABECE68A767D41F293FDDE26EB3AFC5732D5D724E8CE552B5B90E2EA3C1EDF2D0B25FCo5e1G" TargetMode="External"/><Relationship Id="rId26" Type="http://schemas.openxmlformats.org/officeDocument/2006/relationships/hyperlink" Target="consultantplus://offline/ref=31F159BF75ABECE68A767D41F293FDDE26E23CFA5E33D5D724E8CE552B5B90E2EA3C1EDF2D0B25FCo5e6G" TargetMode="External"/><Relationship Id="rId39" Type="http://schemas.openxmlformats.org/officeDocument/2006/relationships/hyperlink" Target="consultantplus://offline/ref=31F159BF75ABECE68A767D41F293FDDE26E83EFF5239D5D724E8CE552Bo5eBG" TargetMode="External"/><Relationship Id="rId21" Type="http://schemas.openxmlformats.org/officeDocument/2006/relationships/hyperlink" Target="consultantplus://offline/ref=31F159BF75ABECE68A767D41F293FDDE26EB3AFE5332D5D724E8CE552B5B90E2EA3C1EDF2D0B25FCo5e1G" TargetMode="External"/><Relationship Id="rId34" Type="http://schemas.openxmlformats.org/officeDocument/2006/relationships/hyperlink" Target="consultantplus://offline/ref=31F159BF75ABECE68A767D41F293FDDE26E239F9533ED5D724E8CE552Bo5eBG" TargetMode="External"/><Relationship Id="rId42" Type="http://schemas.openxmlformats.org/officeDocument/2006/relationships/hyperlink" Target="consultantplus://offline/ref=31F159BF75ABECE68A767D41F293FDDE25E238FF5F3BD5D724E8CE552B5B90E2EA3C1EDF2D0B25FDo5e8G" TargetMode="External"/><Relationship Id="rId47" Type="http://schemas.openxmlformats.org/officeDocument/2006/relationships/footer" Target="footer1.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yperlink" Target="consultantplus://offline/ref=31F159BF75ABECE68A767D41F293FDDE26EB3AFC543AD5D724E8CE552B5B90E2EA3C1EDF2D0B25FCo5e1G" TargetMode="External"/><Relationship Id="rId29" Type="http://schemas.openxmlformats.org/officeDocument/2006/relationships/hyperlink" Target="consultantplus://offline/ref=31F159BF75ABECE68A767D41F293FDDE26E23CFA5E33D5D724E8CE552B5B90E2EA3C1EDF2D0B26F5o5e7G" TargetMode="External"/><Relationship Id="rId11" Type="http://schemas.openxmlformats.org/officeDocument/2006/relationships/hyperlink" Target="consultantplus://offline/ref=31F159BF75ABECE68A767D41F293FDDE26E33DFF5138D5D724E8CE552Bo5eBG" TargetMode="External"/><Relationship Id="rId24" Type="http://schemas.openxmlformats.org/officeDocument/2006/relationships/hyperlink" Target="consultantplus://offline/ref=31F159BF75ABECE68A767D41F293FDDE26EB3AFC5733D5D724E8CE552B5B90E2EA3C1EDF2D0B25FCo5e1G" TargetMode="External"/><Relationship Id="rId32" Type="http://schemas.openxmlformats.org/officeDocument/2006/relationships/hyperlink" Target="consultantplus://offline/ref=31F159BF75ABECE68A767D41F293FDDE26E23FFA563FD5D724E8CE552B5B90E2EA3C1EDF2D0924F8o5e8G" TargetMode="External"/><Relationship Id="rId37" Type="http://schemas.openxmlformats.org/officeDocument/2006/relationships/hyperlink" Target="consultantplus://offline/ref=31F159BF75ABECE68A767D41F293FDDE26E239F9533ED5D724E8CE552B5B90E2EA3C1EDF2D0E27FEo5e5G" TargetMode="External"/><Relationship Id="rId40" Type="http://schemas.openxmlformats.org/officeDocument/2006/relationships/hyperlink" Target="consultantplus://offline/ref=31F159BF75ABECE68A767D41F293FDDE25EA3BF4513BD5D724E8CE552B5B90E2EA3C1EDF2D0B25FCo5e0G" TargetMode="External"/><Relationship Id="rId45" Type="http://schemas.openxmlformats.org/officeDocument/2006/relationships/hyperlink" Target="consultantplus://offline/ref=714BBD566AEEC57DEEABF62E17123E88594C78E0BA4CC47B7B353FE6756D87ECC02C9DB01837B777p0e8G" TargetMode="External"/><Relationship Id="rId5" Type="http://schemas.openxmlformats.org/officeDocument/2006/relationships/webSettings" Target="webSettings.xml"/><Relationship Id="rId15" Type="http://schemas.openxmlformats.org/officeDocument/2006/relationships/hyperlink" Target="consultantplus://offline/ref=31F159BF75ABECE68A767D41F293FDDE26E23AF4513DD5D724E8CE552Bo5eBG" TargetMode="External"/><Relationship Id="rId23" Type="http://schemas.openxmlformats.org/officeDocument/2006/relationships/hyperlink" Target="consultantplus://offline/ref=31F159BF75ABECE68A767D41F293FDDE26EB3AFC543BD5D724E8CE552B5B90E2EA3C1EDF2D0B25FCo5e1G" TargetMode="External"/><Relationship Id="rId28" Type="http://schemas.openxmlformats.org/officeDocument/2006/relationships/hyperlink" Target="consultantplus://offline/ref=31F159BF75ABECE68A767D41F293FDDE26E23CFA5E33D5D724E8CE552B5B90E2EA3C1EDF2D0B26F5o5e7G" TargetMode="External"/><Relationship Id="rId36" Type="http://schemas.openxmlformats.org/officeDocument/2006/relationships/hyperlink" Target="consultantplus://offline/ref=31F159BF75ABECE68A767D41F293FDDE26E239F9533ED5D724E8CE552B5B90E2EA3C1EDF2D0E27FEo5e5G" TargetMode="External"/><Relationship Id="rId49" Type="http://schemas.openxmlformats.org/officeDocument/2006/relationships/fontTable" Target="fontTable.xml"/><Relationship Id="rId10" Type="http://schemas.openxmlformats.org/officeDocument/2006/relationships/hyperlink" Target="consultantplus://offline/ref=31F159BF75ABECE68A767D41F293FDDE26E33DFF5138D5D724E8CE552Bo5eBG" TargetMode="External"/><Relationship Id="rId19" Type="http://schemas.openxmlformats.org/officeDocument/2006/relationships/hyperlink" Target="consultantplus://offline/ref=31F159BF75ABECE68A767D41F293FDDE26EB3AFC5732D5D724E8CE552B5B90E2EA3C1EDF2D0B25FCo5e1G" TargetMode="External"/><Relationship Id="rId31" Type="http://schemas.openxmlformats.org/officeDocument/2006/relationships/hyperlink" Target="consultantplus://offline/ref=31F159BF75ABECE68A767D41F293FDDE26E23FFA563FD5D724E8CE552B5B90E2EA3C1EDF2D0B25FCo5e3G" TargetMode="External"/><Relationship Id="rId44" Type="http://schemas.openxmlformats.org/officeDocument/2006/relationships/hyperlink" Target="consultantplus://offline/ref=31F159BF75ABECE68A767D41F293FDDE25E23BFA5633D5D724E8CE552B5B90E2EA3C1EDF2D0B25FDo5e8G" TargetMode="External"/><Relationship Id="rId4" Type="http://schemas.openxmlformats.org/officeDocument/2006/relationships/settings" Target="settings.xml"/><Relationship Id="rId9" Type="http://schemas.openxmlformats.org/officeDocument/2006/relationships/hyperlink" Target="consultantplus://offline/ref=31F159BF75ABECE68A767D41F293FDDE26E83CF85732D5D724E8CE552Bo5eBG" TargetMode="External"/><Relationship Id="rId14" Type="http://schemas.openxmlformats.org/officeDocument/2006/relationships/hyperlink" Target="consultantplus://offline/ref=31F159BF75ABECE68A767D41F293FDDE26E23AF4513DD5D724E8CE552Bo5eBG" TargetMode="External"/><Relationship Id="rId22" Type="http://schemas.openxmlformats.org/officeDocument/2006/relationships/hyperlink" Target="consultantplus://offline/ref=31F159BF75ABECE68A767D41F293FDDE26EB3AFC543BD5D724E8CE552B5B90E2EA3C1EDF2D0B25FCo5e1G" TargetMode="External"/><Relationship Id="rId27" Type="http://schemas.openxmlformats.org/officeDocument/2006/relationships/hyperlink" Target="consultantplus://offline/ref=31F159BF75ABECE68A767D41F293FDDE26E23CFA5E33D5D724E8CE552B5B90E2EA3C1EDF2D0B25FCo5e6G" TargetMode="External"/><Relationship Id="rId30" Type="http://schemas.openxmlformats.org/officeDocument/2006/relationships/hyperlink" Target="consultantplus://offline/ref=31F159BF75ABECE68A767D41F293FDDE26E23FFA563FD5D724E8CE552B5B90E2EA3C1EDF2D0B25FCo5e3G" TargetMode="External"/><Relationship Id="rId35" Type="http://schemas.openxmlformats.org/officeDocument/2006/relationships/hyperlink" Target="consultantplus://offline/ref=31F159BF75ABECE68A767D41F293FDDE26E239F9533ED5D724E8CE552Bo5eBG" TargetMode="External"/><Relationship Id="rId43" Type="http://schemas.openxmlformats.org/officeDocument/2006/relationships/hyperlink" Target="consultantplus://offline/ref=31F159BF75ABECE68A767D41F293FDDE25E238FF5F3BD5D724E8CE552B5B90E2EA3C1EDF2D0B25FDo5e8G" TargetMode="External"/><Relationship Id="rId48" Type="http://schemas.openxmlformats.org/officeDocument/2006/relationships/footer" Target="footer2.xml"/><Relationship Id="rId8" Type="http://schemas.openxmlformats.org/officeDocument/2006/relationships/hyperlink" Target="consultantplus://offline/ref=31F159BF75ABECE68A767D41F293FDDE26E83CF85732D5D724E8CE552Bo5eBG" TargetMode="External"/><Relationship Id="rId3" Type="http://schemas.microsoft.com/office/2007/relationships/stylesWithEffects" Target="stylesWithEffects.xml"/><Relationship Id="rId12" Type="http://schemas.openxmlformats.org/officeDocument/2006/relationships/hyperlink" Target="consultantplus://offline/ref=31F159BF75ABECE68A767D41F293FDDE26E235F55E3CD5D724E8CE552Bo5eBG" TargetMode="External"/><Relationship Id="rId17" Type="http://schemas.openxmlformats.org/officeDocument/2006/relationships/hyperlink" Target="consultantplus://offline/ref=31F159BF75ABECE68A767D41F293FDDE26EB3AFC543AD5D724E8CE552B5B90E2EA3C1EDF2D0B25FCo5e1G" TargetMode="External"/><Relationship Id="rId25" Type="http://schemas.openxmlformats.org/officeDocument/2006/relationships/hyperlink" Target="consultantplus://offline/ref=31F159BF75ABECE68A767D41F293FDDE26EB3AFC5733D5D724E8CE552B5B90E2EA3C1EDF2D0B25FCo5e1G" TargetMode="External"/><Relationship Id="rId33" Type="http://schemas.openxmlformats.org/officeDocument/2006/relationships/hyperlink" Target="consultantplus://offline/ref=31F159BF75ABECE68A767D41F293FDDE26E23FFA563FD5D724E8CE552B5B90E2EA3C1EDF2D0924F8o5e8G" TargetMode="External"/><Relationship Id="rId38" Type="http://schemas.openxmlformats.org/officeDocument/2006/relationships/hyperlink" Target="consultantplus://offline/ref=31F159BF75ABECE68A767D41F293FDDE26E83EFF5239D5D724E8CE552Bo5eBG" TargetMode="External"/><Relationship Id="rId46" Type="http://schemas.openxmlformats.org/officeDocument/2006/relationships/image" Target="media/image1.jpeg"/><Relationship Id="rId20" Type="http://schemas.openxmlformats.org/officeDocument/2006/relationships/hyperlink" Target="consultantplus://offline/ref=31F159BF75ABECE68A767D41F293FDDE26EB3AFE5332D5D724E8CE552B5B90E2EA3C1EDF2D0B25FCo5e1G" TargetMode="External"/><Relationship Id="rId41" Type="http://schemas.openxmlformats.org/officeDocument/2006/relationships/hyperlink" Target="consultantplus://offline/ref=31F159BF75ABECE68A767D41F293FDDE25EA3BF4513BD5D724E8CE552B5B90E2EA3C1EDF2D0B25FCo5e0G" TargetMode="External"/><Relationship Id="rId1" Type="http://schemas.openxmlformats.org/officeDocument/2006/relationships/numbering" Target="numbering.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118</TotalTime>
  <Pages>24</Pages>
  <Words>11368</Words>
  <Characters>64800</Characters>
  <Application>Microsoft Office Word</Application>
  <DocSecurity>0</DocSecurity>
  <Lines>540</Lines>
  <Paragraphs>152</Paragraphs>
  <ScaleCrop>false</ScaleCrop>
  <HeadingPairs>
    <vt:vector size="2" baseType="variant">
      <vt:variant>
        <vt:lpstr>Название</vt:lpstr>
      </vt:variant>
      <vt:variant>
        <vt:i4>1</vt:i4>
      </vt:variant>
    </vt:vector>
  </HeadingPairs>
  <TitlesOfParts>
    <vt:vector size="1" baseType="lpstr">
      <vt:lpstr>Постановление АРО № 52</vt:lpstr>
    </vt:vector>
  </TitlesOfParts>
  <Company>Microsoft</Company>
  <LinksUpToDate>false</LinksUpToDate>
  <CharactersWithSpaces>76016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АРО № 52</dc:title>
  <dc:creator>Пресс-служба</dc:creator>
  <cp:lastModifiedBy>user</cp:lastModifiedBy>
  <cp:revision>7</cp:revision>
  <cp:lastPrinted>2020-02-19T06:53:00Z</cp:lastPrinted>
  <dcterms:created xsi:type="dcterms:W3CDTF">2020-02-18T07:48:00Z</dcterms:created>
  <dcterms:modified xsi:type="dcterms:W3CDTF">2021-03-25T07:33:00Z</dcterms:modified>
</cp:coreProperties>
</file>