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9E" w:rsidRDefault="00DB3DB2" w:rsidP="00DB3DB2">
      <w:pPr>
        <w:framePr w:w="1550" w:h="1471" w:hRule="exact" w:hSpace="142" w:wrap="around" w:vAnchor="page" w:hAnchor="page" w:x="5604" w:y="946" w:anchorLock="1"/>
        <w:ind w:left="142"/>
        <w:jc w:val="center"/>
      </w:pPr>
      <w:r>
        <w:rPr>
          <w:noProof/>
        </w:rPr>
        <w:drawing>
          <wp:inline distT="0" distB="0" distL="0" distR="0" wp14:anchorId="5569B12F" wp14:editId="52BF2FE4">
            <wp:extent cx="571500" cy="895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29E" w:rsidRDefault="00E1629E" w:rsidP="00E1629E">
      <w:pPr>
        <w:jc w:val="center"/>
      </w:pPr>
    </w:p>
    <w:p w:rsidR="00E1629E" w:rsidRPr="00094575" w:rsidRDefault="00E1629E" w:rsidP="00E1629E"/>
    <w:p w:rsidR="00E1629E" w:rsidRPr="00094575" w:rsidRDefault="00E1629E" w:rsidP="00E1629E"/>
    <w:p w:rsidR="00DB3DB2" w:rsidRDefault="00DB3DB2" w:rsidP="00E1629E">
      <w:pPr>
        <w:jc w:val="center"/>
        <w:rPr>
          <w:b/>
          <w:caps/>
          <w:sz w:val="28"/>
          <w:szCs w:val="28"/>
        </w:rPr>
      </w:pPr>
    </w:p>
    <w:p w:rsidR="00DB3DB2" w:rsidRDefault="00DB3DB2" w:rsidP="00E1629E">
      <w:pPr>
        <w:jc w:val="center"/>
        <w:rPr>
          <w:b/>
          <w:caps/>
          <w:sz w:val="28"/>
          <w:szCs w:val="28"/>
        </w:rPr>
      </w:pPr>
    </w:p>
    <w:p w:rsidR="00634094" w:rsidRDefault="00634094" w:rsidP="00E1629E">
      <w:pPr>
        <w:jc w:val="center"/>
        <w:rPr>
          <w:b/>
          <w:caps/>
          <w:sz w:val="28"/>
          <w:szCs w:val="28"/>
        </w:rPr>
      </w:pPr>
    </w:p>
    <w:p w:rsidR="00E1629E" w:rsidRPr="00DB3DB2" w:rsidRDefault="00E1629E" w:rsidP="00E1629E">
      <w:pPr>
        <w:jc w:val="center"/>
        <w:rPr>
          <w:b/>
          <w:caps/>
          <w:sz w:val="28"/>
          <w:szCs w:val="28"/>
        </w:rPr>
      </w:pPr>
      <w:r w:rsidRPr="00DB3DB2">
        <w:rPr>
          <w:b/>
          <w:caps/>
          <w:sz w:val="28"/>
          <w:szCs w:val="28"/>
        </w:rPr>
        <w:t>Российская Федерация</w:t>
      </w:r>
    </w:p>
    <w:p w:rsidR="00E1629E" w:rsidRPr="00DB3DB2" w:rsidRDefault="00E1629E" w:rsidP="00E1629E">
      <w:pPr>
        <w:jc w:val="center"/>
        <w:rPr>
          <w:b/>
          <w:caps/>
          <w:sz w:val="28"/>
          <w:szCs w:val="28"/>
        </w:rPr>
      </w:pPr>
      <w:r w:rsidRPr="00DB3DB2">
        <w:rPr>
          <w:b/>
          <w:caps/>
          <w:sz w:val="28"/>
          <w:szCs w:val="28"/>
        </w:rPr>
        <w:t>Ростовская область</w:t>
      </w:r>
    </w:p>
    <w:p w:rsidR="00E1629E" w:rsidRPr="00DB3DB2" w:rsidRDefault="00E1629E" w:rsidP="00E1629E">
      <w:pPr>
        <w:jc w:val="center"/>
        <w:rPr>
          <w:b/>
          <w:bCs/>
          <w:caps/>
          <w:sz w:val="28"/>
          <w:szCs w:val="28"/>
        </w:rPr>
      </w:pPr>
      <w:r w:rsidRPr="00DB3DB2">
        <w:rPr>
          <w:b/>
          <w:bCs/>
          <w:caps/>
          <w:sz w:val="28"/>
          <w:szCs w:val="28"/>
        </w:rPr>
        <w:t>Октябрьский район</w:t>
      </w:r>
    </w:p>
    <w:p w:rsidR="00DB3DB2" w:rsidRPr="00DB3DB2" w:rsidRDefault="00DB3DB2" w:rsidP="00DB3DB2">
      <w:pPr>
        <w:jc w:val="center"/>
        <w:rPr>
          <w:b/>
          <w:sz w:val="28"/>
          <w:szCs w:val="28"/>
        </w:rPr>
      </w:pPr>
    </w:p>
    <w:p w:rsidR="00DB3DB2" w:rsidRPr="00DB3DB2" w:rsidRDefault="00DB3DB2" w:rsidP="00DB3DB2">
      <w:pPr>
        <w:jc w:val="center"/>
        <w:rPr>
          <w:b/>
          <w:sz w:val="28"/>
          <w:szCs w:val="28"/>
        </w:rPr>
      </w:pPr>
      <w:r w:rsidRPr="00DB3DB2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DB3DB2" w:rsidRPr="00DB3DB2" w:rsidRDefault="00DB3DB2" w:rsidP="00DB3DB2">
      <w:pPr>
        <w:jc w:val="center"/>
        <w:rPr>
          <w:b/>
          <w:sz w:val="28"/>
          <w:szCs w:val="28"/>
        </w:rPr>
      </w:pPr>
      <w:r w:rsidRPr="00DB3DB2">
        <w:rPr>
          <w:b/>
          <w:sz w:val="28"/>
          <w:szCs w:val="28"/>
        </w:rPr>
        <w:t>Администрация Бессергеневского сельского поселения</w:t>
      </w:r>
    </w:p>
    <w:p w:rsidR="00DB3DB2" w:rsidRPr="00DB3DB2" w:rsidRDefault="00DB3DB2" w:rsidP="00DB3DB2">
      <w:pPr>
        <w:jc w:val="center"/>
        <w:rPr>
          <w:b/>
          <w:sz w:val="28"/>
          <w:szCs w:val="28"/>
        </w:rPr>
      </w:pPr>
    </w:p>
    <w:p w:rsidR="00DB3DB2" w:rsidRPr="00DB3DB2" w:rsidRDefault="00DB3DB2" w:rsidP="00DB3DB2">
      <w:pPr>
        <w:jc w:val="center"/>
        <w:rPr>
          <w:b/>
          <w:sz w:val="32"/>
          <w:szCs w:val="32"/>
        </w:rPr>
      </w:pPr>
      <w:r w:rsidRPr="00DB3DB2">
        <w:rPr>
          <w:b/>
          <w:sz w:val="32"/>
          <w:szCs w:val="32"/>
        </w:rPr>
        <w:t>ПОСТАНОВЛЕНИЕ</w:t>
      </w:r>
    </w:p>
    <w:p w:rsidR="00E1629E" w:rsidRDefault="00E1629E" w:rsidP="00E1629E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4"/>
        <w:gridCol w:w="3225"/>
        <w:gridCol w:w="3271"/>
      </w:tblGrid>
      <w:tr w:rsidR="00DB3DB2" w:rsidRPr="009E33E5" w:rsidTr="00671DB0">
        <w:tc>
          <w:tcPr>
            <w:tcW w:w="3284" w:type="dxa"/>
            <w:shd w:val="clear" w:color="auto" w:fill="auto"/>
            <w:vAlign w:val="center"/>
          </w:tcPr>
          <w:p w:rsidR="00E1629E" w:rsidRPr="009E33E5" w:rsidRDefault="001A617B" w:rsidP="001A61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  <w:r w:rsidR="00DB3DB2">
              <w:rPr>
                <w:b/>
                <w:sz w:val="28"/>
                <w:szCs w:val="28"/>
              </w:rPr>
              <w:t>.</w:t>
            </w:r>
            <w:r w:rsidR="00491D8E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9</w:t>
            </w:r>
            <w:r w:rsidR="00E1629E" w:rsidRPr="009E33E5">
              <w:rPr>
                <w:b/>
                <w:sz w:val="28"/>
                <w:szCs w:val="28"/>
              </w:rPr>
              <w:t>.2014</w:t>
            </w:r>
          </w:p>
        </w:tc>
        <w:tc>
          <w:tcPr>
            <w:tcW w:w="3284" w:type="dxa"/>
            <w:shd w:val="clear" w:color="auto" w:fill="auto"/>
            <w:vAlign w:val="center"/>
          </w:tcPr>
          <w:p w:rsidR="00E1629E" w:rsidRPr="009E33E5" w:rsidRDefault="001A617B" w:rsidP="001A61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341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E1629E" w:rsidRPr="009E33E5" w:rsidRDefault="00DB3DB2" w:rsidP="00715A27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ст</w:t>
            </w:r>
            <w:proofErr w:type="gramStart"/>
            <w:r>
              <w:rPr>
                <w:b/>
                <w:sz w:val="28"/>
                <w:szCs w:val="28"/>
              </w:rPr>
              <w:t>.Б</w:t>
            </w:r>
            <w:proofErr w:type="gramEnd"/>
            <w:r>
              <w:rPr>
                <w:b/>
                <w:sz w:val="28"/>
                <w:szCs w:val="28"/>
              </w:rPr>
              <w:t>ессергеневская</w:t>
            </w:r>
            <w:proofErr w:type="spellEnd"/>
          </w:p>
        </w:tc>
      </w:tr>
    </w:tbl>
    <w:p w:rsidR="00E1629E" w:rsidRPr="009E33E5" w:rsidRDefault="00E1629E" w:rsidP="00E1629E">
      <w:pPr>
        <w:rPr>
          <w:vanish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1"/>
      </w:tblGrid>
      <w:tr w:rsidR="00E1629E" w:rsidRPr="008A7A22" w:rsidTr="00634094">
        <w:trPr>
          <w:trHeight w:val="1970"/>
        </w:trPr>
        <w:tc>
          <w:tcPr>
            <w:tcW w:w="4421" w:type="dxa"/>
          </w:tcPr>
          <w:p w:rsidR="00E1629E" w:rsidRPr="008A7A22" w:rsidRDefault="00E1629E" w:rsidP="00671DB0">
            <w:pPr>
              <w:jc w:val="both"/>
              <w:rPr>
                <w:sz w:val="26"/>
                <w:szCs w:val="26"/>
              </w:rPr>
            </w:pPr>
          </w:p>
          <w:p w:rsidR="00E1629E" w:rsidRPr="008A7A22" w:rsidRDefault="00E1629E" w:rsidP="00634094">
            <w:pPr>
              <w:ind w:right="-108"/>
              <w:jc w:val="both"/>
              <w:rPr>
                <w:sz w:val="26"/>
                <w:szCs w:val="26"/>
              </w:rPr>
            </w:pPr>
            <w:r w:rsidRPr="008A7A22">
              <w:rPr>
                <w:sz w:val="26"/>
                <w:szCs w:val="26"/>
              </w:rPr>
              <w:t xml:space="preserve">Об утверждении решения на </w:t>
            </w:r>
            <w:proofErr w:type="spellStart"/>
            <w:proofErr w:type="gramStart"/>
            <w:r w:rsidRPr="008A7A22">
              <w:rPr>
                <w:sz w:val="26"/>
                <w:szCs w:val="26"/>
              </w:rPr>
              <w:t>прове</w:t>
            </w:r>
            <w:r w:rsidR="00634094">
              <w:rPr>
                <w:sz w:val="26"/>
                <w:szCs w:val="26"/>
              </w:rPr>
              <w:t>де-</w:t>
            </w:r>
            <w:r w:rsidRPr="008A7A22">
              <w:rPr>
                <w:sz w:val="26"/>
                <w:szCs w:val="26"/>
              </w:rPr>
              <w:t>ние</w:t>
            </w:r>
            <w:proofErr w:type="spellEnd"/>
            <w:proofErr w:type="gramEnd"/>
            <w:r w:rsidRPr="008A7A22">
              <w:rPr>
                <w:sz w:val="26"/>
                <w:szCs w:val="26"/>
              </w:rPr>
              <w:t xml:space="preserve"> открытого конкурса на право заключения концессионного </w:t>
            </w:r>
            <w:proofErr w:type="spellStart"/>
            <w:r w:rsidRPr="008A7A22">
              <w:rPr>
                <w:sz w:val="26"/>
                <w:szCs w:val="26"/>
              </w:rPr>
              <w:t>согла</w:t>
            </w:r>
            <w:r w:rsidR="00634094">
              <w:rPr>
                <w:sz w:val="26"/>
                <w:szCs w:val="26"/>
              </w:rPr>
              <w:t>ше-</w:t>
            </w:r>
            <w:r w:rsidRPr="008A7A22">
              <w:rPr>
                <w:sz w:val="26"/>
                <w:szCs w:val="26"/>
              </w:rPr>
              <w:t>ния</w:t>
            </w:r>
            <w:proofErr w:type="spellEnd"/>
            <w:r w:rsidRPr="008A7A22">
              <w:rPr>
                <w:sz w:val="26"/>
                <w:szCs w:val="26"/>
              </w:rPr>
              <w:t xml:space="preserve"> в отношении муници</w:t>
            </w:r>
            <w:r w:rsidR="008A7A22">
              <w:rPr>
                <w:sz w:val="26"/>
                <w:szCs w:val="26"/>
              </w:rPr>
              <w:t>паль</w:t>
            </w:r>
            <w:r w:rsidRPr="008A7A22">
              <w:rPr>
                <w:sz w:val="26"/>
                <w:szCs w:val="26"/>
              </w:rPr>
              <w:t>ного имущества</w:t>
            </w:r>
          </w:p>
        </w:tc>
      </w:tr>
    </w:tbl>
    <w:p w:rsidR="00E1629E" w:rsidRPr="008A7A22" w:rsidRDefault="00E1629E" w:rsidP="00E1629E">
      <w:pPr>
        <w:widowControl/>
        <w:autoSpaceDE/>
        <w:autoSpaceDN/>
        <w:adjustRightInd/>
        <w:ind w:firstLine="708"/>
        <w:jc w:val="both"/>
        <w:rPr>
          <w:sz w:val="26"/>
          <w:szCs w:val="26"/>
        </w:rPr>
      </w:pPr>
      <w:r w:rsidRPr="008A7A22">
        <w:rPr>
          <w:sz w:val="26"/>
          <w:szCs w:val="26"/>
        </w:rPr>
        <w:t xml:space="preserve">В целях обеспечение эффективного использования имущества </w:t>
      </w:r>
      <w:proofErr w:type="spellStart"/>
      <w:proofErr w:type="gramStart"/>
      <w:r w:rsidRPr="008A7A22">
        <w:rPr>
          <w:sz w:val="26"/>
          <w:szCs w:val="26"/>
        </w:rPr>
        <w:t>муници</w:t>
      </w:r>
      <w:r w:rsidR="008A7A22">
        <w:rPr>
          <w:sz w:val="26"/>
          <w:szCs w:val="26"/>
        </w:rPr>
        <w:t>паль-</w:t>
      </w:r>
      <w:r w:rsidRPr="008A7A22">
        <w:rPr>
          <w:sz w:val="26"/>
          <w:szCs w:val="26"/>
        </w:rPr>
        <w:t>ного</w:t>
      </w:r>
      <w:proofErr w:type="spellEnd"/>
      <w:proofErr w:type="gramEnd"/>
      <w:r w:rsidRPr="008A7A22">
        <w:rPr>
          <w:sz w:val="26"/>
          <w:szCs w:val="26"/>
        </w:rPr>
        <w:t xml:space="preserve"> образования «</w:t>
      </w:r>
      <w:r w:rsidR="005C3C8A" w:rsidRPr="008A7A22">
        <w:rPr>
          <w:sz w:val="26"/>
          <w:szCs w:val="26"/>
        </w:rPr>
        <w:t>Бессергеневское</w:t>
      </w:r>
      <w:r w:rsidRPr="008A7A22">
        <w:rPr>
          <w:sz w:val="26"/>
          <w:szCs w:val="26"/>
        </w:rPr>
        <w:t xml:space="preserve"> </w:t>
      </w:r>
      <w:r w:rsidR="005C3C8A" w:rsidRPr="008A7A22">
        <w:rPr>
          <w:sz w:val="26"/>
          <w:szCs w:val="26"/>
        </w:rPr>
        <w:t xml:space="preserve">сельское </w:t>
      </w:r>
      <w:r w:rsidRPr="008A7A22">
        <w:rPr>
          <w:sz w:val="26"/>
          <w:szCs w:val="26"/>
        </w:rPr>
        <w:t>поселение», руководствуясь Феде</w:t>
      </w:r>
      <w:r w:rsidR="008A7A22">
        <w:rPr>
          <w:sz w:val="26"/>
          <w:szCs w:val="26"/>
        </w:rPr>
        <w:t>-</w:t>
      </w:r>
      <w:proofErr w:type="spellStart"/>
      <w:r w:rsidRPr="008A7A22">
        <w:rPr>
          <w:sz w:val="26"/>
          <w:szCs w:val="26"/>
        </w:rPr>
        <w:t>ральным</w:t>
      </w:r>
      <w:proofErr w:type="spellEnd"/>
      <w:r w:rsidRPr="008A7A22">
        <w:rPr>
          <w:sz w:val="26"/>
          <w:szCs w:val="26"/>
        </w:rPr>
        <w:t xml:space="preserve"> законом от 21.07.2005 г. N 115-ФЗ "О концессионных соглашениях"; Постановлением Правительства Российской Федерации от 05.12.2006 г. N 748 «Об утверждении типового концессионного соглашения в отношении систем комму</w:t>
      </w:r>
      <w:r w:rsidR="008A7A22">
        <w:rPr>
          <w:sz w:val="26"/>
          <w:szCs w:val="26"/>
        </w:rPr>
        <w:t>-</w:t>
      </w:r>
      <w:proofErr w:type="spellStart"/>
      <w:r w:rsidRPr="008A7A22">
        <w:rPr>
          <w:sz w:val="26"/>
          <w:szCs w:val="26"/>
        </w:rPr>
        <w:t>нальной</w:t>
      </w:r>
      <w:proofErr w:type="spellEnd"/>
      <w:r w:rsidRPr="008A7A22">
        <w:rPr>
          <w:sz w:val="26"/>
          <w:szCs w:val="26"/>
        </w:rPr>
        <w:t xml:space="preserve"> инфраструктуры и иных объектов коммунального хозяйства, в том числе объектов водо-, тепл</w:t>
      </w:r>
      <w:proofErr w:type="gramStart"/>
      <w:r w:rsidRPr="008A7A22">
        <w:rPr>
          <w:sz w:val="26"/>
          <w:szCs w:val="26"/>
        </w:rPr>
        <w:t>о-</w:t>
      </w:r>
      <w:proofErr w:type="gramEnd"/>
      <w:r w:rsidRPr="008A7A22">
        <w:rPr>
          <w:sz w:val="26"/>
          <w:szCs w:val="26"/>
        </w:rPr>
        <w:t xml:space="preserve">, газо- и энергосбережения, водоотведения, очистки сточных вод, переработки и утилизации (захоронения) бытовых отходов, объектов, предназначенных для освещения территорий городских и сельских поселений, объектов, предназначенных для благоустройства территорий, а также объектов социально-бытового назначения»; решением Собрания депутатов </w:t>
      </w:r>
      <w:r w:rsidR="005C3C8A" w:rsidRPr="008A7A22">
        <w:rPr>
          <w:sz w:val="26"/>
          <w:szCs w:val="26"/>
        </w:rPr>
        <w:t>Бессергеневского</w:t>
      </w:r>
      <w:r w:rsidRPr="008A7A22">
        <w:rPr>
          <w:sz w:val="26"/>
          <w:szCs w:val="26"/>
        </w:rPr>
        <w:t xml:space="preserve"> </w:t>
      </w:r>
      <w:r w:rsidR="005C3C8A" w:rsidRPr="008A7A22">
        <w:rPr>
          <w:sz w:val="26"/>
          <w:szCs w:val="26"/>
        </w:rPr>
        <w:t>сельского</w:t>
      </w:r>
      <w:r w:rsidRPr="008A7A22">
        <w:rPr>
          <w:sz w:val="26"/>
          <w:szCs w:val="26"/>
        </w:rPr>
        <w:t xml:space="preserve"> поселения </w:t>
      </w:r>
      <w:r w:rsidR="005C3C8A" w:rsidRPr="008A7A22">
        <w:rPr>
          <w:sz w:val="26"/>
          <w:szCs w:val="26"/>
        </w:rPr>
        <w:t xml:space="preserve">от 28.03.2006 № 39 «Об утверждении порядка управления и распоряжения объектами муниципальной собственности Бессергеневского </w:t>
      </w:r>
      <w:proofErr w:type="spellStart"/>
      <w:proofErr w:type="gramStart"/>
      <w:r w:rsidR="005C3C8A" w:rsidRPr="008A7A22">
        <w:rPr>
          <w:sz w:val="26"/>
          <w:szCs w:val="26"/>
        </w:rPr>
        <w:t>сель</w:t>
      </w:r>
      <w:r w:rsidR="008A7A22">
        <w:rPr>
          <w:sz w:val="26"/>
          <w:szCs w:val="26"/>
        </w:rPr>
        <w:t>с</w:t>
      </w:r>
      <w:proofErr w:type="spellEnd"/>
      <w:r w:rsidR="008A7A22">
        <w:rPr>
          <w:sz w:val="26"/>
          <w:szCs w:val="26"/>
        </w:rPr>
        <w:t>-</w:t>
      </w:r>
      <w:r w:rsidR="005C3C8A" w:rsidRPr="008A7A22">
        <w:rPr>
          <w:sz w:val="26"/>
          <w:szCs w:val="26"/>
        </w:rPr>
        <w:t>кого</w:t>
      </w:r>
      <w:proofErr w:type="gramEnd"/>
      <w:r w:rsidR="005C3C8A" w:rsidRPr="008A7A22">
        <w:rPr>
          <w:sz w:val="26"/>
          <w:szCs w:val="26"/>
        </w:rPr>
        <w:t xml:space="preserve"> поселения»,</w:t>
      </w:r>
      <w:r w:rsidR="00EB72B5" w:rsidRPr="008A7A22">
        <w:rPr>
          <w:sz w:val="26"/>
          <w:szCs w:val="26"/>
        </w:rPr>
        <w:t xml:space="preserve"> ч.8 ст.47 </w:t>
      </w:r>
      <w:r w:rsidRPr="008A7A22">
        <w:rPr>
          <w:sz w:val="26"/>
          <w:szCs w:val="26"/>
        </w:rPr>
        <w:t>Устав</w:t>
      </w:r>
      <w:r w:rsidR="00EB72B5" w:rsidRPr="008A7A22">
        <w:rPr>
          <w:sz w:val="26"/>
          <w:szCs w:val="26"/>
        </w:rPr>
        <w:t>а</w:t>
      </w:r>
      <w:r w:rsidRPr="008A7A22">
        <w:rPr>
          <w:sz w:val="26"/>
          <w:szCs w:val="26"/>
        </w:rPr>
        <w:t xml:space="preserve"> муниципального образования «</w:t>
      </w:r>
      <w:r w:rsidR="005C3C8A" w:rsidRPr="008A7A22">
        <w:rPr>
          <w:sz w:val="26"/>
          <w:szCs w:val="26"/>
        </w:rPr>
        <w:t>Бессергеневско</w:t>
      </w:r>
      <w:r w:rsidR="00EB72B5" w:rsidRPr="008A7A22">
        <w:rPr>
          <w:sz w:val="26"/>
          <w:szCs w:val="26"/>
        </w:rPr>
        <w:t>е</w:t>
      </w:r>
      <w:r w:rsidRPr="008A7A22">
        <w:rPr>
          <w:sz w:val="26"/>
          <w:szCs w:val="26"/>
        </w:rPr>
        <w:t xml:space="preserve"> </w:t>
      </w:r>
      <w:r w:rsidR="005C3C8A" w:rsidRPr="008A7A22">
        <w:rPr>
          <w:sz w:val="26"/>
          <w:szCs w:val="26"/>
        </w:rPr>
        <w:t>сельско</w:t>
      </w:r>
      <w:r w:rsidR="00EB72B5" w:rsidRPr="008A7A22">
        <w:rPr>
          <w:sz w:val="26"/>
          <w:szCs w:val="26"/>
        </w:rPr>
        <w:t>е</w:t>
      </w:r>
      <w:r w:rsidRPr="008A7A22">
        <w:rPr>
          <w:sz w:val="26"/>
          <w:szCs w:val="26"/>
        </w:rPr>
        <w:t xml:space="preserve"> поселени</w:t>
      </w:r>
      <w:r w:rsidR="00EB72B5" w:rsidRPr="008A7A22">
        <w:rPr>
          <w:sz w:val="26"/>
          <w:szCs w:val="26"/>
        </w:rPr>
        <w:t>е</w:t>
      </w:r>
      <w:r w:rsidRPr="008A7A22">
        <w:rPr>
          <w:sz w:val="26"/>
          <w:szCs w:val="26"/>
        </w:rPr>
        <w:t>»:</w:t>
      </w:r>
    </w:p>
    <w:p w:rsidR="00E1629E" w:rsidRPr="008A7A22" w:rsidRDefault="00E1629E" w:rsidP="00E1629E">
      <w:pPr>
        <w:rPr>
          <w:sz w:val="26"/>
          <w:szCs w:val="26"/>
        </w:rPr>
      </w:pPr>
    </w:p>
    <w:p w:rsidR="00E1629E" w:rsidRPr="008A7A22" w:rsidRDefault="00E1629E" w:rsidP="00E1629E">
      <w:pPr>
        <w:jc w:val="center"/>
        <w:rPr>
          <w:b/>
          <w:sz w:val="26"/>
          <w:szCs w:val="26"/>
        </w:rPr>
      </w:pPr>
      <w:r w:rsidRPr="008A7A22">
        <w:rPr>
          <w:b/>
          <w:sz w:val="26"/>
          <w:szCs w:val="26"/>
        </w:rPr>
        <w:t>ПОСТАНОВЛЯЮ:</w:t>
      </w:r>
    </w:p>
    <w:p w:rsidR="00E1629E" w:rsidRPr="008A7A22" w:rsidRDefault="00E1629E" w:rsidP="00E1629E">
      <w:pPr>
        <w:tabs>
          <w:tab w:val="left" w:pos="900"/>
        </w:tabs>
        <w:ind w:firstLine="540"/>
        <w:jc w:val="center"/>
        <w:rPr>
          <w:b/>
          <w:sz w:val="26"/>
          <w:szCs w:val="26"/>
        </w:rPr>
      </w:pPr>
    </w:p>
    <w:p w:rsidR="00E1629E" w:rsidRPr="008A7A22" w:rsidRDefault="00E1629E" w:rsidP="00634094">
      <w:pPr>
        <w:numPr>
          <w:ilvl w:val="0"/>
          <w:numId w:val="1"/>
        </w:numPr>
        <w:tabs>
          <w:tab w:val="clear" w:pos="1005"/>
          <w:tab w:val="left" w:pos="567"/>
        </w:tabs>
        <w:ind w:left="0" w:firstLine="284"/>
        <w:jc w:val="both"/>
        <w:rPr>
          <w:sz w:val="26"/>
          <w:szCs w:val="26"/>
        </w:rPr>
      </w:pPr>
      <w:r w:rsidRPr="008A7A22">
        <w:rPr>
          <w:sz w:val="26"/>
          <w:szCs w:val="26"/>
        </w:rPr>
        <w:t>Утвердить решение на проведение открытого конкурса на право заключения концессионного соглашения в отношении муниципального имущества, согласно приложению.</w:t>
      </w:r>
    </w:p>
    <w:p w:rsidR="008A7A22" w:rsidRDefault="00E1629E" w:rsidP="00634094">
      <w:pPr>
        <w:numPr>
          <w:ilvl w:val="0"/>
          <w:numId w:val="1"/>
        </w:numPr>
        <w:tabs>
          <w:tab w:val="clear" w:pos="1005"/>
          <w:tab w:val="num" w:pos="567"/>
        </w:tabs>
        <w:ind w:hanging="721"/>
        <w:jc w:val="both"/>
        <w:rPr>
          <w:sz w:val="26"/>
          <w:szCs w:val="26"/>
        </w:rPr>
      </w:pPr>
      <w:r w:rsidRPr="008A7A22">
        <w:rPr>
          <w:sz w:val="26"/>
          <w:szCs w:val="26"/>
        </w:rPr>
        <w:t xml:space="preserve">Настоящее постановление вступает в силу со дня официального </w:t>
      </w:r>
      <w:r w:rsidR="008A7A22">
        <w:rPr>
          <w:sz w:val="26"/>
          <w:szCs w:val="26"/>
        </w:rPr>
        <w:t>о</w:t>
      </w:r>
      <w:r w:rsidRPr="008A7A22">
        <w:rPr>
          <w:sz w:val="26"/>
          <w:szCs w:val="26"/>
        </w:rPr>
        <w:t>бнаро</w:t>
      </w:r>
      <w:r w:rsidR="008A7A22">
        <w:rPr>
          <w:sz w:val="26"/>
          <w:szCs w:val="26"/>
        </w:rPr>
        <w:t>до</w:t>
      </w:r>
      <w:r w:rsidR="00634094">
        <w:rPr>
          <w:sz w:val="26"/>
          <w:szCs w:val="26"/>
        </w:rPr>
        <w:t>вания.</w:t>
      </w:r>
    </w:p>
    <w:p w:rsidR="00E1629E" w:rsidRPr="008A7A22" w:rsidRDefault="00E1629E" w:rsidP="00634094">
      <w:pPr>
        <w:numPr>
          <w:ilvl w:val="0"/>
          <w:numId w:val="1"/>
        </w:numPr>
        <w:tabs>
          <w:tab w:val="clear" w:pos="1005"/>
          <w:tab w:val="num" w:pos="567"/>
        </w:tabs>
        <w:ind w:right="-31" w:hanging="721"/>
        <w:jc w:val="both"/>
        <w:rPr>
          <w:sz w:val="26"/>
          <w:szCs w:val="26"/>
        </w:rPr>
      </w:pPr>
      <w:proofErr w:type="gramStart"/>
      <w:r w:rsidRPr="008A7A22">
        <w:rPr>
          <w:sz w:val="26"/>
          <w:szCs w:val="26"/>
        </w:rPr>
        <w:t>Контроль за</w:t>
      </w:r>
      <w:proofErr w:type="gramEnd"/>
      <w:r w:rsidRPr="008A7A22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E1629E" w:rsidRDefault="00E1629E" w:rsidP="00E1629E">
      <w:pPr>
        <w:ind w:firstLine="645"/>
        <w:jc w:val="both"/>
        <w:rPr>
          <w:sz w:val="28"/>
          <w:szCs w:val="28"/>
        </w:rPr>
      </w:pPr>
    </w:p>
    <w:p w:rsidR="00634094" w:rsidRDefault="00634094" w:rsidP="00E1629E">
      <w:pPr>
        <w:ind w:firstLine="645"/>
        <w:jc w:val="both"/>
        <w:rPr>
          <w:sz w:val="28"/>
          <w:szCs w:val="28"/>
        </w:rPr>
      </w:pPr>
    </w:p>
    <w:p w:rsidR="00EB72B5" w:rsidRDefault="00E1629E" w:rsidP="00E162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491D8E">
        <w:rPr>
          <w:b/>
          <w:sz w:val="28"/>
          <w:szCs w:val="28"/>
        </w:rPr>
        <w:t>а</w:t>
      </w:r>
      <w:r w:rsidR="00EB72B5">
        <w:rPr>
          <w:b/>
          <w:sz w:val="28"/>
          <w:szCs w:val="28"/>
        </w:rPr>
        <w:t xml:space="preserve"> </w:t>
      </w:r>
      <w:r w:rsidR="005C3C8A">
        <w:rPr>
          <w:b/>
          <w:sz w:val="28"/>
          <w:szCs w:val="28"/>
        </w:rPr>
        <w:t>Бессергеневского</w:t>
      </w:r>
    </w:p>
    <w:p w:rsidR="00E1629E" w:rsidRDefault="00EB72B5" w:rsidP="00E162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5C3C8A">
        <w:rPr>
          <w:b/>
          <w:sz w:val="28"/>
          <w:szCs w:val="28"/>
        </w:rPr>
        <w:t>ельского</w:t>
      </w:r>
      <w:r>
        <w:rPr>
          <w:b/>
          <w:sz w:val="28"/>
          <w:szCs w:val="28"/>
        </w:rPr>
        <w:t xml:space="preserve"> </w:t>
      </w:r>
      <w:r w:rsidR="00E1629E">
        <w:rPr>
          <w:b/>
          <w:sz w:val="28"/>
          <w:szCs w:val="28"/>
        </w:rPr>
        <w:t xml:space="preserve">поселения                                                       </w:t>
      </w:r>
      <w:r>
        <w:rPr>
          <w:b/>
          <w:sz w:val="28"/>
          <w:szCs w:val="28"/>
        </w:rPr>
        <w:t xml:space="preserve">                  </w:t>
      </w:r>
      <w:r w:rsidR="00491D8E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>.</w:t>
      </w:r>
      <w:r w:rsidR="00491D8E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. </w:t>
      </w:r>
      <w:r w:rsidR="00491D8E">
        <w:rPr>
          <w:b/>
          <w:sz w:val="28"/>
          <w:szCs w:val="28"/>
        </w:rPr>
        <w:t>Рубц</w:t>
      </w:r>
      <w:r>
        <w:rPr>
          <w:b/>
          <w:sz w:val="28"/>
          <w:szCs w:val="28"/>
        </w:rPr>
        <w:t>ов</w:t>
      </w:r>
      <w:r w:rsidR="00E1629E">
        <w:rPr>
          <w:b/>
          <w:sz w:val="28"/>
          <w:szCs w:val="28"/>
        </w:rPr>
        <w:t xml:space="preserve"> </w:t>
      </w:r>
    </w:p>
    <w:p w:rsidR="00E1629E" w:rsidRDefault="00E1629E" w:rsidP="00E1629E">
      <w:pPr>
        <w:jc w:val="both"/>
        <w:rPr>
          <w:b/>
          <w:sz w:val="28"/>
          <w:szCs w:val="28"/>
        </w:rPr>
        <w:sectPr w:rsidR="00E1629E" w:rsidSect="006340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794" w:bottom="851" w:left="1588" w:header="567" w:footer="567" w:gutter="0"/>
          <w:cols w:space="708"/>
          <w:titlePg/>
          <w:docGrid w:linePitch="360"/>
        </w:sectPr>
      </w:pPr>
    </w:p>
    <w:p w:rsidR="00E1629E" w:rsidRPr="00634094" w:rsidRDefault="00E1629E" w:rsidP="00E1629E">
      <w:pPr>
        <w:jc w:val="right"/>
        <w:rPr>
          <w:sz w:val="24"/>
          <w:szCs w:val="24"/>
        </w:rPr>
      </w:pPr>
      <w:r w:rsidRPr="00A51040">
        <w:rPr>
          <w:sz w:val="22"/>
          <w:szCs w:val="28"/>
        </w:rPr>
        <w:lastRenderedPageBreak/>
        <w:t xml:space="preserve">                                        </w:t>
      </w:r>
      <w:r w:rsidRPr="00634094">
        <w:rPr>
          <w:sz w:val="24"/>
          <w:szCs w:val="24"/>
        </w:rPr>
        <w:t>Приложение</w:t>
      </w:r>
    </w:p>
    <w:p w:rsidR="00E1629E" w:rsidRPr="00634094" w:rsidRDefault="00E1629E" w:rsidP="00E1629E">
      <w:pPr>
        <w:jc w:val="right"/>
        <w:rPr>
          <w:sz w:val="24"/>
          <w:szCs w:val="24"/>
        </w:rPr>
      </w:pPr>
      <w:r w:rsidRPr="00634094">
        <w:rPr>
          <w:sz w:val="24"/>
          <w:szCs w:val="24"/>
        </w:rPr>
        <w:t>к постановлению Администрации</w:t>
      </w:r>
    </w:p>
    <w:p w:rsidR="00E1629E" w:rsidRPr="00634094" w:rsidRDefault="005C3C8A" w:rsidP="00E1629E">
      <w:pPr>
        <w:jc w:val="right"/>
        <w:rPr>
          <w:sz w:val="24"/>
          <w:szCs w:val="24"/>
        </w:rPr>
      </w:pPr>
      <w:r w:rsidRPr="00634094">
        <w:rPr>
          <w:sz w:val="24"/>
          <w:szCs w:val="24"/>
        </w:rPr>
        <w:t>Бессергеневского</w:t>
      </w:r>
      <w:r w:rsidR="00E1629E" w:rsidRPr="00634094">
        <w:rPr>
          <w:sz w:val="24"/>
          <w:szCs w:val="24"/>
        </w:rPr>
        <w:t xml:space="preserve"> </w:t>
      </w:r>
      <w:r w:rsidRPr="00634094">
        <w:rPr>
          <w:sz w:val="24"/>
          <w:szCs w:val="24"/>
        </w:rPr>
        <w:t>сельского</w:t>
      </w:r>
    </w:p>
    <w:p w:rsidR="00E1629E" w:rsidRPr="00634094" w:rsidRDefault="00E1629E" w:rsidP="00E1629E">
      <w:pPr>
        <w:jc w:val="right"/>
        <w:rPr>
          <w:sz w:val="24"/>
          <w:szCs w:val="24"/>
        </w:rPr>
      </w:pPr>
      <w:r w:rsidRPr="00634094">
        <w:rPr>
          <w:sz w:val="24"/>
          <w:szCs w:val="24"/>
        </w:rPr>
        <w:t xml:space="preserve">поселения от </w:t>
      </w:r>
      <w:r w:rsidR="00E7268C">
        <w:rPr>
          <w:sz w:val="24"/>
          <w:szCs w:val="24"/>
        </w:rPr>
        <w:t>25</w:t>
      </w:r>
      <w:r w:rsidRPr="00634094">
        <w:rPr>
          <w:sz w:val="24"/>
          <w:szCs w:val="24"/>
        </w:rPr>
        <w:t>.0</w:t>
      </w:r>
      <w:r w:rsidR="00E7268C">
        <w:rPr>
          <w:sz w:val="24"/>
          <w:szCs w:val="24"/>
        </w:rPr>
        <w:t>9</w:t>
      </w:r>
      <w:r w:rsidRPr="00634094">
        <w:rPr>
          <w:sz w:val="24"/>
          <w:szCs w:val="24"/>
        </w:rPr>
        <w:t xml:space="preserve">.2014 г. № </w:t>
      </w:r>
      <w:r w:rsidR="00E7268C">
        <w:rPr>
          <w:sz w:val="24"/>
          <w:szCs w:val="24"/>
        </w:rPr>
        <w:t>341</w:t>
      </w:r>
    </w:p>
    <w:p w:rsidR="00E1629E" w:rsidRPr="00477F79" w:rsidRDefault="00E1629E" w:rsidP="00E1629E">
      <w:pPr>
        <w:jc w:val="right"/>
        <w:rPr>
          <w:sz w:val="28"/>
          <w:szCs w:val="28"/>
        </w:rPr>
      </w:pPr>
    </w:p>
    <w:p w:rsidR="00E1629E" w:rsidRPr="00634094" w:rsidRDefault="00E1629E" w:rsidP="00E1629E">
      <w:pPr>
        <w:keepNext/>
        <w:widowControl/>
        <w:autoSpaceDE/>
        <w:autoSpaceDN/>
        <w:adjustRightInd/>
        <w:jc w:val="center"/>
        <w:outlineLvl w:val="0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Решение</w:t>
      </w:r>
    </w:p>
    <w:p w:rsidR="00E1629E" w:rsidRPr="00634094" w:rsidRDefault="00E1629E" w:rsidP="00E1629E">
      <w:pPr>
        <w:widowControl/>
        <w:jc w:val="center"/>
        <w:rPr>
          <w:sz w:val="26"/>
          <w:szCs w:val="26"/>
        </w:rPr>
      </w:pPr>
      <w:r w:rsidRPr="00634094">
        <w:rPr>
          <w:sz w:val="26"/>
          <w:szCs w:val="26"/>
        </w:rPr>
        <w:t>о проведении открытого конкурса на право заключения концессионного соглашения в отношении муниципального имущества</w:t>
      </w:r>
    </w:p>
    <w:p w:rsidR="00E1629E" w:rsidRPr="00634094" w:rsidRDefault="00E1629E" w:rsidP="00E1629E">
      <w:pPr>
        <w:widowControl/>
        <w:autoSpaceDE/>
        <w:autoSpaceDN/>
        <w:adjustRightInd/>
        <w:jc w:val="both"/>
        <w:rPr>
          <w:b/>
          <w:sz w:val="26"/>
          <w:szCs w:val="26"/>
        </w:rPr>
      </w:pPr>
    </w:p>
    <w:p w:rsidR="000437C9" w:rsidRPr="00634094" w:rsidRDefault="000437C9" w:rsidP="000437C9">
      <w:pPr>
        <w:widowControl/>
        <w:tabs>
          <w:tab w:val="num" w:pos="851"/>
        </w:tabs>
        <w:autoSpaceDE/>
        <w:autoSpaceDN/>
        <w:adjustRightInd/>
        <w:jc w:val="both"/>
        <w:outlineLvl w:val="1"/>
        <w:rPr>
          <w:bCs/>
          <w:sz w:val="26"/>
          <w:szCs w:val="26"/>
        </w:rPr>
      </w:pPr>
      <w:r w:rsidRPr="00634094">
        <w:rPr>
          <w:bCs/>
          <w:sz w:val="26"/>
          <w:szCs w:val="26"/>
        </w:rPr>
        <w:tab/>
      </w:r>
      <w:r w:rsidR="00E1629E" w:rsidRPr="00634094">
        <w:rPr>
          <w:bCs/>
          <w:sz w:val="26"/>
          <w:szCs w:val="26"/>
        </w:rPr>
        <w:t xml:space="preserve">1. Администрация </w:t>
      </w:r>
      <w:r w:rsidR="005C3C8A" w:rsidRPr="00634094">
        <w:rPr>
          <w:bCs/>
          <w:sz w:val="26"/>
          <w:szCs w:val="26"/>
        </w:rPr>
        <w:t>Бессергеневского</w:t>
      </w:r>
      <w:r w:rsidR="00E1629E" w:rsidRPr="00634094">
        <w:rPr>
          <w:bCs/>
          <w:sz w:val="26"/>
          <w:szCs w:val="26"/>
        </w:rPr>
        <w:t xml:space="preserve"> </w:t>
      </w:r>
      <w:r w:rsidR="005C3C8A" w:rsidRPr="00634094">
        <w:rPr>
          <w:bCs/>
          <w:sz w:val="26"/>
          <w:szCs w:val="26"/>
        </w:rPr>
        <w:t>сельского</w:t>
      </w:r>
      <w:r w:rsidR="00E1629E" w:rsidRPr="00634094">
        <w:rPr>
          <w:bCs/>
          <w:sz w:val="26"/>
          <w:szCs w:val="26"/>
        </w:rPr>
        <w:t xml:space="preserve"> поселения является </w:t>
      </w:r>
    </w:p>
    <w:p w:rsidR="00E1629E" w:rsidRPr="00634094" w:rsidRDefault="00E1629E" w:rsidP="000437C9">
      <w:pPr>
        <w:widowControl/>
        <w:tabs>
          <w:tab w:val="num" w:pos="720"/>
        </w:tabs>
        <w:autoSpaceDE/>
        <w:autoSpaceDN/>
        <w:adjustRightInd/>
        <w:jc w:val="both"/>
        <w:outlineLvl w:val="1"/>
        <w:rPr>
          <w:sz w:val="26"/>
          <w:szCs w:val="26"/>
        </w:rPr>
      </w:pPr>
      <w:r w:rsidRPr="00634094">
        <w:rPr>
          <w:bCs/>
          <w:sz w:val="26"/>
          <w:szCs w:val="26"/>
        </w:rPr>
        <w:t xml:space="preserve">органом, уполномоченным на </w:t>
      </w:r>
      <w:r w:rsidRPr="00634094">
        <w:rPr>
          <w:sz w:val="26"/>
          <w:szCs w:val="26"/>
        </w:rPr>
        <w:t xml:space="preserve">утверждение конкурсной документации, внесение изменений в конкурсную документацию, создание конкурсной комиссии по проведению конкурса и </w:t>
      </w:r>
      <w:r w:rsidRPr="00634094">
        <w:rPr>
          <w:bCs/>
          <w:sz w:val="26"/>
          <w:szCs w:val="26"/>
        </w:rPr>
        <w:t xml:space="preserve">организацию торгов. </w:t>
      </w:r>
    </w:p>
    <w:p w:rsidR="00E1629E" w:rsidRPr="00634094" w:rsidRDefault="00E1629E" w:rsidP="00E1629E">
      <w:pPr>
        <w:widowControl/>
        <w:jc w:val="both"/>
        <w:outlineLvl w:val="1"/>
        <w:rPr>
          <w:sz w:val="26"/>
          <w:szCs w:val="26"/>
        </w:rPr>
      </w:pPr>
      <w:r w:rsidRPr="00634094">
        <w:rPr>
          <w:b/>
          <w:sz w:val="26"/>
          <w:szCs w:val="26"/>
        </w:rPr>
        <w:t>Место нахождения и почтовый адрес:</w:t>
      </w:r>
      <w:r w:rsidRPr="00634094">
        <w:rPr>
          <w:sz w:val="26"/>
          <w:szCs w:val="26"/>
        </w:rPr>
        <w:t xml:space="preserve"> 3464</w:t>
      </w:r>
      <w:r w:rsidR="000437C9" w:rsidRPr="00634094">
        <w:rPr>
          <w:sz w:val="26"/>
          <w:szCs w:val="26"/>
        </w:rPr>
        <w:t>97</w:t>
      </w:r>
      <w:r w:rsidRPr="00634094">
        <w:rPr>
          <w:sz w:val="26"/>
          <w:szCs w:val="26"/>
        </w:rPr>
        <w:t xml:space="preserve">, Ростовская область, Октябрьский район, </w:t>
      </w:r>
      <w:proofErr w:type="spellStart"/>
      <w:r w:rsidR="000437C9" w:rsidRPr="00634094">
        <w:rPr>
          <w:sz w:val="26"/>
          <w:szCs w:val="26"/>
        </w:rPr>
        <w:t>ст</w:t>
      </w:r>
      <w:proofErr w:type="gramStart"/>
      <w:r w:rsidR="000437C9" w:rsidRPr="00634094">
        <w:rPr>
          <w:sz w:val="26"/>
          <w:szCs w:val="26"/>
        </w:rPr>
        <w:t>.Б</w:t>
      </w:r>
      <w:proofErr w:type="gramEnd"/>
      <w:r w:rsidR="000437C9" w:rsidRPr="00634094">
        <w:rPr>
          <w:sz w:val="26"/>
          <w:szCs w:val="26"/>
        </w:rPr>
        <w:t>ессергеневская</w:t>
      </w:r>
      <w:proofErr w:type="spellEnd"/>
      <w:r w:rsidRPr="00634094">
        <w:rPr>
          <w:sz w:val="26"/>
          <w:szCs w:val="26"/>
        </w:rPr>
        <w:t>, ул. К</w:t>
      </w:r>
      <w:r w:rsidR="000437C9" w:rsidRPr="00634094">
        <w:rPr>
          <w:sz w:val="26"/>
          <w:szCs w:val="26"/>
        </w:rPr>
        <w:t>омарова, 5 а</w:t>
      </w:r>
      <w:r w:rsidRPr="00634094">
        <w:rPr>
          <w:sz w:val="26"/>
          <w:szCs w:val="26"/>
        </w:rPr>
        <w:t>.</w:t>
      </w:r>
    </w:p>
    <w:p w:rsidR="00E1629E" w:rsidRPr="00634094" w:rsidRDefault="00E1629E" w:rsidP="00E1629E">
      <w:pPr>
        <w:widowControl/>
        <w:autoSpaceDE/>
        <w:autoSpaceDN/>
        <w:adjustRightInd/>
        <w:rPr>
          <w:sz w:val="26"/>
          <w:szCs w:val="26"/>
        </w:rPr>
      </w:pPr>
      <w:r w:rsidRPr="00634094">
        <w:rPr>
          <w:b/>
          <w:sz w:val="26"/>
          <w:szCs w:val="26"/>
        </w:rPr>
        <w:t>Официальный сайт:</w:t>
      </w:r>
      <w:r w:rsidRPr="00634094">
        <w:rPr>
          <w:sz w:val="26"/>
          <w:szCs w:val="26"/>
        </w:rPr>
        <w:t xml:space="preserve"> </w:t>
      </w:r>
      <w:hyperlink r:id="rId15" w:history="1">
        <w:r w:rsidRPr="00634094">
          <w:rPr>
            <w:rStyle w:val="a5"/>
            <w:sz w:val="26"/>
            <w:szCs w:val="26"/>
          </w:rPr>
          <w:t>http://torgi.gov.ru</w:t>
        </w:r>
      </w:hyperlink>
      <w:r w:rsidRPr="00634094">
        <w:rPr>
          <w:sz w:val="26"/>
          <w:szCs w:val="26"/>
        </w:rPr>
        <w:t xml:space="preserve"> </w:t>
      </w:r>
    </w:p>
    <w:p w:rsidR="00E1629E" w:rsidRPr="00634094" w:rsidRDefault="00E1629E" w:rsidP="00E1629E">
      <w:pPr>
        <w:widowControl/>
        <w:autoSpaceDE/>
        <w:autoSpaceDN/>
        <w:adjustRightInd/>
        <w:rPr>
          <w:sz w:val="26"/>
          <w:szCs w:val="26"/>
        </w:rPr>
      </w:pPr>
      <w:r w:rsidRPr="00634094">
        <w:rPr>
          <w:b/>
          <w:sz w:val="26"/>
          <w:szCs w:val="26"/>
        </w:rPr>
        <w:t>Контактные телефоны:</w:t>
      </w:r>
      <w:r w:rsidRPr="00634094">
        <w:rPr>
          <w:sz w:val="26"/>
          <w:szCs w:val="26"/>
        </w:rPr>
        <w:t xml:space="preserve"> (86360) </w:t>
      </w:r>
      <w:r w:rsidR="000437C9" w:rsidRPr="00634094">
        <w:rPr>
          <w:sz w:val="26"/>
          <w:szCs w:val="26"/>
        </w:rPr>
        <w:t>3-71-31</w:t>
      </w:r>
      <w:r w:rsidRPr="00634094">
        <w:rPr>
          <w:sz w:val="26"/>
          <w:szCs w:val="26"/>
        </w:rPr>
        <w:t xml:space="preserve">, факс </w:t>
      </w:r>
      <w:r w:rsidR="000437C9" w:rsidRPr="00634094">
        <w:rPr>
          <w:sz w:val="26"/>
          <w:szCs w:val="26"/>
        </w:rPr>
        <w:t>3</w:t>
      </w:r>
      <w:r w:rsidRPr="00634094">
        <w:rPr>
          <w:sz w:val="26"/>
          <w:szCs w:val="26"/>
        </w:rPr>
        <w:t>-7</w:t>
      </w:r>
      <w:r w:rsidR="000437C9" w:rsidRPr="00634094">
        <w:rPr>
          <w:sz w:val="26"/>
          <w:szCs w:val="26"/>
        </w:rPr>
        <w:t>1</w:t>
      </w:r>
      <w:r w:rsidRPr="00634094">
        <w:rPr>
          <w:sz w:val="26"/>
          <w:szCs w:val="26"/>
        </w:rPr>
        <w:t>-</w:t>
      </w:r>
      <w:r w:rsidR="000437C9" w:rsidRPr="00634094">
        <w:rPr>
          <w:sz w:val="26"/>
          <w:szCs w:val="26"/>
        </w:rPr>
        <w:t>22</w:t>
      </w:r>
    </w:p>
    <w:p w:rsidR="000437C9" w:rsidRPr="00634094" w:rsidRDefault="00E1629E" w:rsidP="000437C9">
      <w:pPr>
        <w:jc w:val="both"/>
        <w:rPr>
          <w:sz w:val="26"/>
          <w:szCs w:val="26"/>
        </w:rPr>
      </w:pPr>
      <w:r w:rsidRPr="00634094">
        <w:rPr>
          <w:b/>
          <w:sz w:val="26"/>
          <w:szCs w:val="26"/>
        </w:rPr>
        <w:t>Банковские реквизиты:</w:t>
      </w:r>
      <w:r w:rsidRPr="00634094">
        <w:rPr>
          <w:sz w:val="26"/>
          <w:szCs w:val="26"/>
        </w:rPr>
        <w:t xml:space="preserve"> Администрация </w:t>
      </w:r>
      <w:r w:rsidR="005C3C8A" w:rsidRPr="00634094">
        <w:rPr>
          <w:sz w:val="26"/>
          <w:szCs w:val="26"/>
        </w:rPr>
        <w:t>Бессергеневского</w:t>
      </w:r>
      <w:r w:rsidRPr="00634094">
        <w:rPr>
          <w:sz w:val="26"/>
          <w:szCs w:val="26"/>
        </w:rPr>
        <w:t xml:space="preserve"> </w:t>
      </w:r>
      <w:r w:rsidR="005C3C8A" w:rsidRPr="00634094">
        <w:rPr>
          <w:sz w:val="26"/>
          <w:szCs w:val="26"/>
        </w:rPr>
        <w:t>сельского</w:t>
      </w:r>
      <w:r w:rsidRPr="00634094">
        <w:rPr>
          <w:sz w:val="26"/>
          <w:szCs w:val="26"/>
        </w:rPr>
        <w:t xml:space="preserve"> поселения Октябрьского района Ростовской</w:t>
      </w:r>
      <w:r w:rsidR="000437C9" w:rsidRPr="00634094">
        <w:rPr>
          <w:sz w:val="26"/>
          <w:szCs w:val="26"/>
        </w:rPr>
        <w:t xml:space="preserve"> области</w:t>
      </w:r>
      <w:r w:rsidRPr="00634094">
        <w:rPr>
          <w:sz w:val="26"/>
          <w:szCs w:val="26"/>
        </w:rPr>
        <w:t xml:space="preserve">, </w:t>
      </w:r>
      <w:r w:rsidR="000437C9" w:rsidRPr="00634094">
        <w:rPr>
          <w:sz w:val="26"/>
          <w:szCs w:val="26"/>
        </w:rPr>
        <w:t>ИНН 6125023773</w:t>
      </w:r>
      <w:r w:rsidR="005E7938" w:rsidRPr="00634094">
        <w:rPr>
          <w:sz w:val="26"/>
          <w:szCs w:val="26"/>
        </w:rPr>
        <w:t>,</w:t>
      </w:r>
    </w:p>
    <w:p w:rsidR="000437C9" w:rsidRPr="00634094" w:rsidRDefault="000437C9" w:rsidP="000437C9">
      <w:pPr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КПП 612501001, ОКТМО 60641408, </w:t>
      </w:r>
      <w:r w:rsidR="005E7938" w:rsidRPr="00634094">
        <w:rPr>
          <w:sz w:val="26"/>
          <w:szCs w:val="26"/>
        </w:rPr>
        <w:t xml:space="preserve">ОГРН 1056125016518, </w:t>
      </w:r>
      <w:r w:rsidRPr="00634094">
        <w:rPr>
          <w:sz w:val="26"/>
          <w:szCs w:val="26"/>
        </w:rPr>
        <w:t xml:space="preserve">р/с 40204810900000000367 в ГРКЦ ГУ Банка России по Ростовской области </w:t>
      </w:r>
      <w:proofErr w:type="spellStart"/>
      <w:r w:rsidRPr="00634094">
        <w:rPr>
          <w:sz w:val="26"/>
          <w:szCs w:val="26"/>
        </w:rPr>
        <w:t>г</w:t>
      </w:r>
      <w:proofErr w:type="gramStart"/>
      <w:r w:rsidRPr="00634094">
        <w:rPr>
          <w:sz w:val="26"/>
          <w:szCs w:val="26"/>
        </w:rPr>
        <w:t>.Р</w:t>
      </w:r>
      <w:proofErr w:type="gramEnd"/>
      <w:r w:rsidRPr="00634094">
        <w:rPr>
          <w:sz w:val="26"/>
          <w:szCs w:val="26"/>
        </w:rPr>
        <w:t>остов</w:t>
      </w:r>
      <w:proofErr w:type="spellEnd"/>
      <w:r w:rsidRPr="00634094">
        <w:rPr>
          <w:sz w:val="26"/>
          <w:szCs w:val="26"/>
        </w:rPr>
        <w:t>-на-Дону, БИК 046015001, КБК 95111105035100000120.</w:t>
      </w:r>
    </w:p>
    <w:p w:rsidR="00E1629E" w:rsidRPr="00634094" w:rsidRDefault="00E1629E" w:rsidP="00671DB0">
      <w:pPr>
        <w:widowControl/>
        <w:autoSpaceDE/>
        <w:autoSpaceDN/>
        <w:adjustRightInd/>
        <w:spacing w:before="240"/>
        <w:ind w:left="360"/>
        <w:jc w:val="center"/>
        <w:rPr>
          <w:b/>
          <w:bCs/>
          <w:sz w:val="26"/>
          <w:szCs w:val="26"/>
        </w:rPr>
      </w:pPr>
      <w:r w:rsidRPr="00634094">
        <w:rPr>
          <w:b/>
          <w:bCs/>
          <w:sz w:val="26"/>
          <w:szCs w:val="26"/>
        </w:rPr>
        <w:t>2. Условия концессионного соглашения: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 xml:space="preserve">2.1. </w:t>
      </w:r>
      <w:r w:rsidR="000437C9" w:rsidRPr="00634094">
        <w:rPr>
          <w:b/>
          <w:sz w:val="26"/>
          <w:szCs w:val="26"/>
        </w:rPr>
        <w:t>О</w:t>
      </w:r>
      <w:r w:rsidRPr="00634094">
        <w:rPr>
          <w:b/>
          <w:sz w:val="26"/>
          <w:szCs w:val="26"/>
        </w:rPr>
        <w:t>бязательства концессионера по созданию и (или) реконструкции объекта концессионного соглашения, соблюдению сроков его создания и (или) реконструкции: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Концессионер обязан осуществить Реконструкцию Объекта </w:t>
      </w:r>
      <w:proofErr w:type="spellStart"/>
      <w:proofErr w:type="gramStart"/>
      <w:r w:rsidRPr="00634094">
        <w:rPr>
          <w:sz w:val="26"/>
          <w:szCs w:val="26"/>
        </w:rPr>
        <w:t>Концес</w:t>
      </w:r>
      <w:r w:rsidR="000437C9" w:rsidRPr="00634094">
        <w:rPr>
          <w:sz w:val="26"/>
          <w:szCs w:val="26"/>
        </w:rPr>
        <w:t>-</w:t>
      </w:r>
      <w:r w:rsidRPr="00634094">
        <w:rPr>
          <w:sz w:val="26"/>
          <w:szCs w:val="26"/>
        </w:rPr>
        <w:t>сионного</w:t>
      </w:r>
      <w:proofErr w:type="spellEnd"/>
      <w:proofErr w:type="gramEnd"/>
      <w:r w:rsidRPr="00634094">
        <w:rPr>
          <w:sz w:val="26"/>
          <w:szCs w:val="26"/>
        </w:rPr>
        <w:t xml:space="preserve"> соглашения в соответствии с условиями Концессионного соглашения, Производственной программой и/или Инвестиционной программой (если применимо), а также законодательством Российской Федерации. Обязательства Концессионера по реконструкции Объекта Концессионного соглашения изложены в Плане-графике реализации мероприятий по реконструкции.</w:t>
      </w:r>
    </w:p>
    <w:p w:rsidR="00E1629E" w:rsidRPr="00634094" w:rsidRDefault="000437C9" w:rsidP="00E1629E">
      <w:pPr>
        <w:widowControl/>
        <w:spacing w:before="240"/>
        <w:ind w:firstLine="540"/>
        <w:jc w:val="both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2.2. О</w:t>
      </w:r>
      <w:r w:rsidR="00E1629E" w:rsidRPr="00634094">
        <w:rPr>
          <w:b/>
          <w:sz w:val="26"/>
          <w:szCs w:val="26"/>
        </w:rPr>
        <w:t>бязательства концессионера по осуществлению деятельности, предусмотренной концессионным соглашением: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1) Обеспечить эффективное использование объектов концессионного соглашения, содержать и обслуживать его, выполнять работы по реконструкции, осуществлять модернизацию и улучшение характеристик иного имущества, оказывать услуги водоснабжения и водоотведения (при наличии) потребителям на территории обслуживания с использованием объекта концессионного соглашения и иного имущества;</w:t>
      </w:r>
    </w:p>
    <w:p w:rsidR="00671DB0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2) Концессионер обязан осуществить Реконструкцию Объекта </w:t>
      </w:r>
      <w:proofErr w:type="spellStart"/>
      <w:proofErr w:type="gramStart"/>
      <w:r w:rsidRPr="00634094">
        <w:rPr>
          <w:sz w:val="26"/>
          <w:szCs w:val="26"/>
        </w:rPr>
        <w:t>Концес</w:t>
      </w:r>
      <w:r w:rsidR="000437C9" w:rsidRPr="00634094">
        <w:rPr>
          <w:sz w:val="26"/>
          <w:szCs w:val="26"/>
        </w:rPr>
        <w:t>-</w:t>
      </w:r>
      <w:r w:rsidRPr="00634094">
        <w:rPr>
          <w:sz w:val="26"/>
          <w:szCs w:val="26"/>
        </w:rPr>
        <w:t>сионного</w:t>
      </w:r>
      <w:proofErr w:type="spellEnd"/>
      <w:proofErr w:type="gramEnd"/>
      <w:r w:rsidRPr="00634094">
        <w:rPr>
          <w:sz w:val="26"/>
          <w:szCs w:val="26"/>
        </w:rPr>
        <w:t xml:space="preserve"> соглашения в соответствии с условиями Концессионного </w:t>
      </w:r>
      <w:proofErr w:type="spellStart"/>
      <w:r w:rsidRPr="00634094">
        <w:rPr>
          <w:sz w:val="26"/>
          <w:szCs w:val="26"/>
        </w:rPr>
        <w:t>согла</w:t>
      </w:r>
      <w:r w:rsidR="000437C9" w:rsidRPr="00634094">
        <w:rPr>
          <w:sz w:val="26"/>
          <w:szCs w:val="26"/>
        </w:rPr>
        <w:t>-</w:t>
      </w:r>
      <w:r w:rsidRPr="00634094">
        <w:rPr>
          <w:sz w:val="26"/>
          <w:szCs w:val="26"/>
        </w:rPr>
        <w:t>шения</w:t>
      </w:r>
      <w:proofErr w:type="spellEnd"/>
      <w:r w:rsidRPr="00634094">
        <w:rPr>
          <w:sz w:val="26"/>
          <w:szCs w:val="26"/>
        </w:rPr>
        <w:t xml:space="preserve">, Производственной программой и/или Инвестиционной программой </w:t>
      </w:r>
    </w:p>
    <w:p w:rsidR="00E1629E" w:rsidRPr="00634094" w:rsidRDefault="00E1629E" w:rsidP="00671DB0">
      <w:pPr>
        <w:widowControl/>
        <w:jc w:val="both"/>
        <w:rPr>
          <w:sz w:val="26"/>
          <w:szCs w:val="26"/>
        </w:rPr>
      </w:pPr>
      <w:r w:rsidRPr="00634094">
        <w:rPr>
          <w:sz w:val="26"/>
          <w:szCs w:val="26"/>
        </w:rPr>
        <w:t>(если применимо), а также законодательством Российской Федерации;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3) </w:t>
      </w:r>
      <w:r w:rsidRPr="00634094">
        <w:rPr>
          <w:b/>
          <w:sz w:val="26"/>
          <w:szCs w:val="26"/>
        </w:rPr>
        <w:t>в течение 30 (тридцати) рабочих дней</w:t>
      </w:r>
      <w:r w:rsidRPr="00634094">
        <w:rPr>
          <w:sz w:val="26"/>
          <w:szCs w:val="26"/>
        </w:rPr>
        <w:t xml:space="preserve"> </w:t>
      </w:r>
      <w:proofErr w:type="gramStart"/>
      <w:r w:rsidRPr="00634094">
        <w:rPr>
          <w:sz w:val="26"/>
          <w:szCs w:val="26"/>
        </w:rPr>
        <w:t>с даты подписания</w:t>
      </w:r>
      <w:proofErr w:type="gramEnd"/>
      <w:r w:rsidRPr="00634094">
        <w:rPr>
          <w:sz w:val="26"/>
          <w:szCs w:val="26"/>
        </w:rPr>
        <w:t xml:space="preserve"> Акта передачи Концессионер обязуется заключить и поддерживать в силе в течение срока, устанавливаемого по соглашению Сторон, договоры страхования опасных </w:t>
      </w:r>
      <w:r w:rsidRPr="00634094">
        <w:rPr>
          <w:sz w:val="26"/>
          <w:szCs w:val="26"/>
        </w:rPr>
        <w:lastRenderedPageBreak/>
        <w:t xml:space="preserve">производственных объектов. Концессионер обязан представить </w:t>
      </w:r>
      <w:proofErr w:type="spellStart"/>
      <w:r w:rsidRPr="00634094">
        <w:rPr>
          <w:sz w:val="26"/>
          <w:szCs w:val="26"/>
        </w:rPr>
        <w:t>Концеденту</w:t>
      </w:r>
      <w:proofErr w:type="spellEnd"/>
      <w:r w:rsidRPr="00634094">
        <w:rPr>
          <w:sz w:val="26"/>
          <w:szCs w:val="26"/>
        </w:rPr>
        <w:t xml:space="preserve"> копию указанного выше заключенного договора страхования, </w:t>
      </w:r>
      <w:r w:rsidRPr="00634094">
        <w:rPr>
          <w:b/>
          <w:sz w:val="26"/>
          <w:szCs w:val="26"/>
        </w:rPr>
        <w:t>в течение 5 (пяти) рабочих</w:t>
      </w:r>
      <w:r w:rsidRPr="00634094">
        <w:rPr>
          <w:sz w:val="26"/>
          <w:szCs w:val="26"/>
        </w:rPr>
        <w:t xml:space="preserve"> дней с момента заключения такого договора;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4) Концессионер обязан использовать (эксплуатировать) Объект Концессионного соглашения и иное имущество в установленном в Концессионном соглашении порядке в целях осуществления деятельности по оказанию услуг холодного водоснабжения Потребителям на Территории обслуживания;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proofErr w:type="gramStart"/>
      <w:r w:rsidRPr="00634094">
        <w:rPr>
          <w:sz w:val="26"/>
          <w:szCs w:val="26"/>
        </w:rPr>
        <w:t>5) Концессионер обязуется осуществлять деятельность по оказанию холодного водоснабжения Потребителям на Территории обслуживания с использованием Объекта Концессионного соглашения и иного имущества, в том числе, осуществлять деятельность бесперебойному и качественному водоснабжению производить прочие работы в сфере холодного водоснабжения, оказывать услуги по подключению, производить необходимые мероприятия по содержанию Объекта Концессионного соглашения и иного имущества в надлежащем состоянии, устранять Аварии и Дефекты, в</w:t>
      </w:r>
      <w:proofErr w:type="gramEnd"/>
      <w:r w:rsidRPr="00634094">
        <w:rPr>
          <w:sz w:val="26"/>
          <w:szCs w:val="26"/>
        </w:rPr>
        <w:t xml:space="preserve"> </w:t>
      </w:r>
      <w:proofErr w:type="gramStart"/>
      <w:r w:rsidRPr="00634094">
        <w:rPr>
          <w:sz w:val="26"/>
          <w:szCs w:val="26"/>
        </w:rPr>
        <w:t>границах</w:t>
      </w:r>
      <w:proofErr w:type="gramEnd"/>
      <w:r w:rsidRPr="00634094">
        <w:rPr>
          <w:sz w:val="26"/>
          <w:szCs w:val="26"/>
        </w:rPr>
        <w:t xml:space="preserve"> балансовой принадлежности;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6) Концессионер обязуется обеспечивать содержание Объекта </w:t>
      </w:r>
      <w:proofErr w:type="spellStart"/>
      <w:proofErr w:type="gramStart"/>
      <w:r w:rsidRPr="00634094">
        <w:rPr>
          <w:sz w:val="26"/>
          <w:szCs w:val="26"/>
        </w:rPr>
        <w:t>Концес</w:t>
      </w:r>
      <w:r w:rsidR="000437C9" w:rsidRPr="00634094">
        <w:rPr>
          <w:sz w:val="26"/>
          <w:szCs w:val="26"/>
        </w:rPr>
        <w:t>-</w:t>
      </w:r>
      <w:r w:rsidRPr="00634094">
        <w:rPr>
          <w:sz w:val="26"/>
          <w:szCs w:val="26"/>
        </w:rPr>
        <w:t>сионного</w:t>
      </w:r>
      <w:proofErr w:type="spellEnd"/>
      <w:proofErr w:type="gramEnd"/>
      <w:r w:rsidRPr="00634094">
        <w:rPr>
          <w:sz w:val="26"/>
          <w:szCs w:val="26"/>
        </w:rPr>
        <w:t xml:space="preserve"> соглашения и иного имущества в исправном и работоспособном состоянии в соответствии со всеми требованиями настоящего Концессионного соглашения, техническими регламентами и иными нормами законодательства Российской Федерации, производить за свой счет их текущий ремонт, нести расходы на содержание Объекта Концессионного соглашения и иного имущества;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7) Концессионер обязуется получить и затем  поддерживать в силе все разрешения и лицензии, необходимые для осуществления деятельности по оказанию услуг холодного водоснабжения и водоотведения (при наличии)  Потребителям на Территории обслуживания;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8) Концессионер обязан возвратить </w:t>
      </w:r>
      <w:proofErr w:type="spellStart"/>
      <w:r w:rsidRPr="00634094">
        <w:rPr>
          <w:sz w:val="26"/>
          <w:szCs w:val="26"/>
        </w:rPr>
        <w:t>Концеденту</w:t>
      </w:r>
      <w:proofErr w:type="spellEnd"/>
      <w:r w:rsidRPr="00634094">
        <w:rPr>
          <w:sz w:val="26"/>
          <w:szCs w:val="26"/>
        </w:rPr>
        <w:t xml:space="preserve"> Объект Концессионного соглашения и иное имущество в дату окончания срока действия Концессионного соглашения.</w:t>
      </w:r>
    </w:p>
    <w:p w:rsidR="00E1629E" w:rsidRPr="00634094" w:rsidRDefault="00E1629E" w:rsidP="00671DB0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 xml:space="preserve">2.3. </w:t>
      </w:r>
      <w:r w:rsidR="000437C9" w:rsidRPr="00634094">
        <w:rPr>
          <w:b/>
          <w:sz w:val="26"/>
          <w:szCs w:val="26"/>
        </w:rPr>
        <w:t>С</w:t>
      </w:r>
      <w:r w:rsidRPr="00634094">
        <w:rPr>
          <w:b/>
          <w:sz w:val="26"/>
          <w:szCs w:val="26"/>
        </w:rPr>
        <w:t>рок действия концессионного соглашения:</w:t>
      </w:r>
    </w:p>
    <w:p w:rsidR="00671DB0" w:rsidRPr="00634094" w:rsidRDefault="00671DB0" w:rsidP="00E1629E">
      <w:pPr>
        <w:widowControl/>
        <w:ind w:firstLine="540"/>
        <w:jc w:val="both"/>
        <w:rPr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1) Срок действия Концессионного соглашения составляет </w:t>
      </w:r>
      <w:r w:rsidRPr="00634094">
        <w:rPr>
          <w:b/>
          <w:sz w:val="26"/>
          <w:szCs w:val="26"/>
        </w:rPr>
        <w:t>5 лет</w:t>
      </w:r>
      <w:r w:rsidRPr="00634094">
        <w:rPr>
          <w:sz w:val="26"/>
          <w:szCs w:val="26"/>
        </w:rPr>
        <w:t xml:space="preserve"> </w:t>
      </w:r>
      <w:proofErr w:type="gramStart"/>
      <w:r w:rsidRPr="00634094">
        <w:rPr>
          <w:sz w:val="26"/>
          <w:szCs w:val="26"/>
        </w:rPr>
        <w:t>с даты подписания</w:t>
      </w:r>
      <w:proofErr w:type="gramEnd"/>
      <w:r w:rsidRPr="00634094">
        <w:rPr>
          <w:sz w:val="26"/>
          <w:szCs w:val="26"/>
        </w:rPr>
        <w:t xml:space="preserve"> Концессионного соглашения;</w:t>
      </w:r>
    </w:p>
    <w:p w:rsidR="00E1629E" w:rsidRPr="00634094" w:rsidRDefault="00E1629E" w:rsidP="00E1629E">
      <w:pPr>
        <w:widowControl/>
        <w:ind w:firstLine="540"/>
        <w:jc w:val="both"/>
        <w:rPr>
          <w:b/>
          <w:sz w:val="26"/>
          <w:szCs w:val="26"/>
        </w:rPr>
      </w:pPr>
      <w:r w:rsidRPr="00634094">
        <w:rPr>
          <w:sz w:val="26"/>
          <w:szCs w:val="26"/>
        </w:rPr>
        <w:t>2) Срок действия Концессионного соглашения может быть продлен в порядке и в соответствии с условиями, определенными в Концессионном соглашении.</w:t>
      </w:r>
    </w:p>
    <w:p w:rsidR="00E1629E" w:rsidRPr="00634094" w:rsidRDefault="00E1629E" w:rsidP="00671DB0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 xml:space="preserve">2.4. </w:t>
      </w:r>
      <w:r w:rsidR="00671DB0" w:rsidRPr="00634094">
        <w:rPr>
          <w:b/>
          <w:sz w:val="26"/>
          <w:szCs w:val="26"/>
        </w:rPr>
        <w:t>О</w:t>
      </w:r>
      <w:r w:rsidRPr="00634094">
        <w:rPr>
          <w:b/>
          <w:sz w:val="26"/>
          <w:szCs w:val="26"/>
        </w:rPr>
        <w:t>писание, в том числе технико-экономические показатели, объекта концессионного соглашения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1) Объектом настоящего концессионного соглашения являются объекты недвижимого имущества: сооружения систем холодного водоснабжения, предназначенные для транспортировки и обеспечения подачи потребителям на территории обслуживания холодной воды. Все объекты недвижимости, входящие в объект настоящего концессионного соглашения, являются муниципальной собственностью </w:t>
      </w:r>
      <w:r w:rsidR="005C3C8A" w:rsidRPr="00634094">
        <w:rPr>
          <w:sz w:val="26"/>
          <w:szCs w:val="26"/>
        </w:rPr>
        <w:t>Бессергеневского</w:t>
      </w:r>
      <w:r w:rsidRPr="00634094">
        <w:rPr>
          <w:sz w:val="26"/>
          <w:szCs w:val="26"/>
        </w:rPr>
        <w:t xml:space="preserve"> </w:t>
      </w:r>
      <w:r w:rsidR="005C3C8A" w:rsidRPr="00634094">
        <w:rPr>
          <w:sz w:val="26"/>
          <w:szCs w:val="26"/>
        </w:rPr>
        <w:t>сельского</w:t>
      </w:r>
      <w:r w:rsidRPr="00634094">
        <w:rPr>
          <w:sz w:val="26"/>
          <w:szCs w:val="26"/>
        </w:rPr>
        <w:t xml:space="preserve"> поселения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2) Объекты концессионного соглашения включают в себя: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- Недвижимое имущество</w:t>
      </w:r>
      <w:r w:rsidR="00491D8E" w:rsidRPr="00634094">
        <w:rPr>
          <w:sz w:val="26"/>
          <w:szCs w:val="26"/>
        </w:rPr>
        <w:t>.</w:t>
      </w:r>
    </w:p>
    <w:p w:rsid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proofErr w:type="gramStart"/>
      <w:r w:rsidRPr="00634094">
        <w:rPr>
          <w:sz w:val="26"/>
          <w:szCs w:val="26"/>
        </w:rPr>
        <w:t>расположенные в границах муниципального образования «</w:t>
      </w:r>
      <w:r w:rsidR="005C3C8A" w:rsidRPr="00634094">
        <w:rPr>
          <w:sz w:val="26"/>
          <w:szCs w:val="26"/>
        </w:rPr>
        <w:t>Бессергеневское</w:t>
      </w:r>
      <w:proofErr w:type="gramEnd"/>
    </w:p>
    <w:p w:rsidR="00E1629E" w:rsidRPr="00634094" w:rsidRDefault="005C3C8A" w:rsidP="00634094">
      <w:pPr>
        <w:widowControl/>
        <w:spacing w:before="2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lastRenderedPageBreak/>
        <w:t>сельское</w:t>
      </w:r>
      <w:r w:rsidR="00671DB0" w:rsidRPr="00634094">
        <w:rPr>
          <w:sz w:val="26"/>
          <w:szCs w:val="26"/>
        </w:rPr>
        <w:t xml:space="preserve"> </w:t>
      </w:r>
      <w:r w:rsidR="00E1629E" w:rsidRPr="00634094">
        <w:rPr>
          <w:sz w:val="26"/>
          <w:szCs w:val="26"/>
        </w:rPr>
        <w:t>поселение»</w:t>
      </w:r>
      <w:r w:rsidR="00671DB0" w:rsidRPr="00634094">
        <w:rPr>
          <w:sz w:val="26"/>
          <w:szCs w:val="26"/>
        </w:rPr>
        <w:t>.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3) Описание объектов концессионного соглашения: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Недвижимое имущество: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276"/>
        <w:gridCol w:w="2268"/>
        <w:gridCol w:w="1134"/>
        <w:gridCol w:w="1559"/>
        <w:gridCol w:w="1559"/>
      </w:tblGrid>
      <w:tr w:rsidR="00E1629E" w:rsidRPr="00634094" w:rsidTr="00634094">
        <w:tc>
          <w:tcPr>
            <w:tcW w:w="567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 xml:space="preserve">№ </w:t>
            </w:r>
            <w:proofErr w:type="gramStart"/>
            <w:r w:rsidRPr="00634094">
              <w:rPr>
                <w:sz w:val="26"/>
                <w:szCs w:val="26"/>
              </w:rPr>
              <w:t>п</w:t>
            </w:r>
            <w:proofErr w:type="gramEnd"/>
            <w:r w:rsidRPr="00634094">
              <w:rPr>
                <w:sz w:val="26"/>
                <w:szCs w:val="26"/>
              </w:rPr>
              <w:t>/п</w:t>
            </w:r>
          </w:p>
        </w:tc>
        <w:tc>
          <w:tcPr>
            <w:tcW w:w="2552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Наименование объекта,</w:t>
            </w:r>
          </w:p>
        </w:tc>
        <w:tc>
          <w:tcPr>
            <w:tcW w:w="1276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 xml:space="preserve">S, </w:t>
            </w:r>
            <w:proofErr w:type="spellStart"/>
            <w:r w:rsidRPr="00634094">
              <w:rPr>
                <w:sz w:val="26"/>
                <w:szCs w:val="26"/>
              </w:rPr>
              <w:t>кв</w:t>
            </w:r>
            <w:proofErr w:type="gramStart"/>
            <w:r w:rsidRPr="00634094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34094">
              <w:rPr>
                <w:sz w:val="26"/>
                <w:szCs w:val="26"/>
              </w:rPr>
              <w:t>/</w:t>
            </w:r>
          </w:p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proofErr w:type="spellStart"/>
            <w:r w:rsidRPr="00634094">
              <w:rPr>
                <w:sz w:val="26"/>
                <w:szCs w:val="26"/>
              </w:rPr>
              <w:t>протяж</w:t>
            </w:r>
            <w:proofErr w:type="spellEnd"/>
            <w:r w:rsidRPr="00634094">
              <w:rPr>
                <w:sz w:val="26"/>
                <w:szCs w:val="26"/>
              </w:rPr>
              <w:t>.</w:t>
            </w:r>
            <w:proofErr w:type="gramStart"/>
            <w:r w:rsidRPr="00634094">
              <w:rPr>
                <w:sz w:val="26"/>
                <w:szCs w:val="26"/>
              </w:rPr>
              <w:t>,м</w:t>
            </w:r>
            <w:proofErr w:type="gramEnd"/>
            <w:r w:rsidRPr="00634094">
              <w:rPr>
                <w:sz w:val="26"/>
                <w:szCs w:val="26"/>
              </w:rPr>
              <w:t>/</w:t>
            </w:r>
          </w:p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 xml:space="preserve">диаметр, </w:t>
            </w:r>
            <w:proofErr w:type="gramStart"/>
            <w:r w:rsidRPr="00634094">
              <w:rPr>
                <w:sz w:val="26"/>
                <w:szCs w:val="26"/>
              </w:rPr>
              <w:t>м</w:t>
            </w:r>
            <w:proofErr w:type="gramEnd"/>
          </w:p>
        </w:tc>
        <w:tc>
          <w:tcPr>
            <w:tcW w:w="226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Местоположение</w:t>
            </w:r>
          </w:p>
        </w:tc>
        <w:tc>
          <w:tcPr>
            <w:tcW w:w="1134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год ввода в эксплуатацию</w:t>
            </w:r>
          </w:p>
        </w:tc>
        <w:tc>
          <w:tcPr>
            <w:tcW w:w="1559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балансовая стоимость (тыс. руб.)</w:t>
            </w:r>
          </w:p>
        </w:tc>
        <w:tc>
          <w:tcPr>
            <w:tcW w:w="1559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остаточная стоимость по состоянию на 01.0</w:t>
            </w:r>
            <w:r w:rsidR="0060039F" w:rsidRPr="00634094">
              <w:rPr>
                <w:sz w:val="26"/>
                <w:szCs w:val="26"/>
              </w:rPr>
              <w:t>8</w:t>
            </w:r>
            <w:r w:rsidRPr="00634094">
              <w:rPr>
                <w:sz w:val="26"/>
                <w:szCs w:val="26"/>
              </w:rPr>
              <w:t>.2014 года</w:t>
            </w:r>
          </w:p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(тыс. руб.)</w:t>
            </w:r>
          </w:p>
        </w:tc>
      </w:tr>
      <w:tr w:rsidR="00E1629E" w:rsidRPr="00634094" w:rsidTr="00634094">
        <w:tc>
          <w:tcPr>
            <w:tcW w:w="567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vAlign w:val="center"/>
          </w:tcPr>
          <w:p w:rsidR="00E1629E" w:rsidRPr="00634094" w:rsidRDefault="00491D8E" w:rsidP="005F476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Водопроводная сеть</w:t>
            </w:r>
            <w:r w:rsidR="0060039F" w:rsidRPr="00634094">
              <w:rPr>
                <w:sz w:val="26"/>
                <w:szCs w:val="26"/>
              </w:rPr>
              <w:t>,</w:t>
            </w:r>
            <w:r w:rsidRPr="00634094">
              <w:rPr>
                <w:sz w:val="26"/>
                <w:szCs w:val="26"/>
              </w:rPr>
              <w:t xml:space="preserve"> </w:t>
            </w:r>
            <w:proofErr w:type="gramStart"/>
            <w:r w:rsidR="005F4764" w:rsidRPr="00634094">
              <w:rPr>
                <w:sz w:val="26"/>
                <w:szCs w:val="26"/>
              </w:rPr>
              <w:t>Л</w:t>
            </w:r>
            <w:r w:rsidRPr="00634094">
              <w:rPr>
                <w:sz w:val="26"/>
                <w:szCs w:val="26"/>
              </w:rPr>
              <w:t>ит</w:t>
            </w:r>
            <w:proofErr w:type="gramEnd"/>
            <w:r w:rsidRPr="00634094">
              <w:rPr>
                <w:sz w:val="26"/>
                <w:szCs w:val="26"/>
              </w:rPr>
              <w:t>.</w:t>
            </w:r>
            <w:r w:rsidR="0060039F" w:rsidRPr="00634094">
              <w:rPr>
                <w:sz w:val="26"/>
                <w:szCs w:val="26"/>
              </w:rPr>
              <w:t>7Л,8Л</w:t>
            </w:r>
          </w:p>
        </w:tc>
        <w:tc>
          <w:tcPr>
            <w:tcW w:w="1276" w:type="dxa"/>
            <w:vAlign w:val="center"/>
          </w:tcPr>
          <w:p w:rsidR="00E1629E" w:rsidRPr="00634094" w:rsidRDefault="0060039F" w:rsidP="0060039F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7936</w:t>
            </w:r>
          </w:p>
        </w:tc>
        <w:tc>
          <w:tcPr>
            <w:tcW w:w="2268" w:type="dxa"/>
            <w:vAlign w:val="center"/>
          </w:tcPr>
          <w:p w:rsidR="00E1629E" w:rsidRPr="00634094" w:rsidRDefault="00491D8E" w:rsidP="00671DB0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proofErr w:type="spellStart"/>
            <w:r w:rsidRPr="00634094">
              <w:rPr>
                <w:sz w:val="26"/>
                <w:szCs w:val="26"/>
              </w:rPr>
              <w:t>ст</w:t>
            </w:r>
            <w:proofErr w:type="gramStart"/>
            <w:r w:rsidRPr="00634094">
              <w:rPr>
                <w:sz w:val="26"/>
                <w:szCs w:val="26"/>
              </w:rPr>
              <w:t>.З</w:t>
            </w:r>
            <w:proofErr w:type="gramEnd"/>
            <w:r w:rsidRPr="00634094">
              <w:rPr>
                <w:sz w:val="26"/>
                <w:szCs w:val="26"/>
              </w:rPr>
              <w:t>аплавская</w:t>
            </w:r>
            <w:proofErr w:type="spellEnd"/>
            <w:r w:rsidRPr="00634094">
              <w:rPr>
                <w:sz w:val="26"/>
                <w:szCs w:val="26"/>
              </w:rPr>
              <w:t>, Октябрьского района</w:t>
            </w:r>
          </w:p>
          <w:p w:rsidR="00491D8E" w:rsidRPr="00634094" w:rsidRDefault="00491D8E" w:rsidP="00671DB0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Ростовской области</w:t>
            </w:r>
          </w:p>
        </w:tc>
        <w:tc>
          <w:tcPr>
            <w:tcW w:w="1134" w:type="dxa"/>
            <w:vAlign w:val="center"/>
          </w:tcPr>
          <w:p w:rsidR="00E1629E" w:rsidRPr="00634094" w:rsidRDefault="00491D8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1979</w:t>
            </w:r>
          </w:p>
        </w:tc>
        <w:tc>
          <w:tcPr>
            <w:tcW w:w="1559" w:type="dxa"/>
            <w:vAlign w:val="center"/>
          </w:tcPr>
          <w:p w:rsidR="00E1629E" w:rsidRPr="00634094" w:rsidRDefault="0060039F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1905400,00</w:t>
            </w:r>
          </w:p>
        </w:tc>
        <w:tc>
          <w:tcPr>
            <w:tcW w:w="1559" w:type="dxa"/>
            <w:vAlign w:val="center"/>
          </w:tcPr>
          <w:p w:rsidR="00E1629E" w:rsidRPr="00634094" w:rsidRDefault="0060039F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105744,72</w:t>
            </w:r>
          </w:p>
        </w:tc>
      </w:tr>
      <w:tr w:rsidR="00E1629E" w:rsidRPr="00634094" w:rsidTr="00634094">
        <w:tc>
          <w:tcPr>
            <w:tcW w:w="567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vAlign w:val="center"/>
          </w:tcPr>
          <w:p w:rsidR="00E1629E" w:rsidRPr="00634094" w:rsidRDefault="00491D8E" w:rsidP="005F476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Водопроводная сеть</w:t>
            </w:r>
            <w:r w:rsidR="0060039F" w:rsidRPr="00634094">
              <w:rPr>
                <w:sz w:val="26"/>
                <w:szCs w:val="26"/>
              </w:rPr>
              <w:t>,</w:t>
            </w:r>
            <w:r w:rsidRPr="00634094">
              <w:rPr>
                <w:sz w:val="26"/>
                <w:szCs w:val="26"/>
              </w:rPr>
              <w:t xml:space="preserve"> </w:t>
            </w:r>
            <w:proofErr w:type="gramStart"/>
            <w:r w:rsidR="005F4764" w:rsidRPr="00634094">
              <w:rPr>
                <w:sz w:val="26"/>
                <w:szCs w:val="26"/>
              </w:rPr>
              <w:t>Л</w:t>
            </w:r>
            <w:r w:rsidRPr="00634094">
              <w:rPr>
                <w:sz w:val="26"/>
                <w:szCs w:val="26"/>
              </w:rPr>
              <w:t>ит</w:t>
            </w:r>
            <w:proofErr w:type="gramEnd"/>
            <w:r w:rsidRPr="00634094">
              <w:rPr>
                <w:sz w:val="26"/>
                <w:szCs w:val="26"/>
              </w:rPr>
              <w:t>.</w:t>
            </w:r>
            <w:r w:rsidR="005F4764" w:rsidRPr="00634094">
              <w:rPr>
                <w:sz w:val="26"/>
                <w:szCs w:val="26"/>
              </w:rPr>
              <w:t>6Л</w:t>
            </w:r>
          </w:p>
        </w:tc>
        <w:tc>
          <w:tcPr>
            <w:tcW w:w="1276" w:type="dxa"/>
            <w:vAlign w:val="center"/>
          </w:tcPr>
          <w:p w:rsidR="00E1629E" w:rsidRPr="00634094" w:rsidRDefault="005F4764" w:rsidP="0060039F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7350</w:t>
            </w:r>
          </w:p>
        </w:tc>
        <w:tc>
          <w:tcPr>
            <w:tcW w:w="2268" w:type="dxa"/>
            <w:vAlign w:val="center"/>
          </w:tcPr>
          <w:p w:rsidR="00491D8E" w:rsidRPr="00634094" w:rsidRDefault="00491D8E" w:rsidP="00491D8E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proofErr w:type="spellStart"/>
            <w:r w:rsidRPr="00634094">
              <w:rPr>
                <w:sz w:val="26"/>
                <w:szCs w:val="26"/>
              </w:rPr>
              <w:t>ст</w:t>
            </w:r>
            <w:proofErr w:type="gramStart"/>
            <w:r w:rsidRPr="00634094">
              <w:rPr>
                <w:sz w:val="26"/>
                <w:szCs w:val="26"/>
              </w:rPr>
              <w:t>.Б</w:t>
            </w:r>
            <w:proofErr w:type="gramEnd"/>
            <w:r w:rsidRPr="00634094">
              <w:rPr>
                <w:sz w:val="26"/>
                <w:szCs w:val="26"/>
              </w:rPr>
              <w:t>ессергеневская</w:t>
            </w:r>
            <w:proofErr w:type="spellEnd"/>
          </w:p>
          <w:p w:rsidR="00491D8E" w:rsidRPr="00634094" w:rsidRDefault="00491D8E" w:rsidP="00491D8E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Октябрьского района</w:t>
            </w:r>
          </w:p>
          <w:p w:rsidR="00E1629E" w:rsidRPr="00634094" w:rsidRDefault="00491D8E" w:rsidP="00491D8E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Ростовской области</w:t>
            </w:r>
          </w:p>
        </w:tc>
        <w:tc>
          <w:tcPr>
            <w:tcW w:w="1134" w:type="dxa"/>
            <w:vAlign w:val="center"/>
          </w:tcPr>
          <w:p w:rsidR="00E1629E" w:rsidRPr="00634094" w:rsidRDefault="00491D8E" w:rsidP="00491D8E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1980</w:t>
            </w:r>
          </w:p>
        </w:tc>
        <w:tc>
          <w:tcPr>
            <w:tcW w:w="1559" w:type="dxa"/>
            <w:vAlign w:val="center"/>
          </w:tcPr>
          <w:p w:rsidR="00E1629E" w:rsidRPr="00634094" w:rsidRDefault="0060039F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710827,00</w:t>
            </w:r>
          </w:p>
        </w:tc>
        <w:tc>
          <w:tcPr>
            <w:tcW w:w="1559" w:type="dxa"/>
            <w:vAlign w:val="center"/>
          </w:tcPr>
          <w:p w:rsidR="00E1629E" w:rsidRPr="00634094" w:rsidRDefault="0060039F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66239,33</w:t>
            </w:r>
          </w:p>
        </w:tc>
      </w:tr>
    </w:tbl>
    <w:p w:rsidR="00671DB0" w:rsidRPr="00634094" w:rsidRDefault="00671DB0" w:rsidP="00671DB0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2.5. С</w:t>
      </w:r>
      <w:r w:rsidR="00E1629E" w:rsidRPr="00634094">
        <w:rPr>
          <w:b/>
          <w:sz w:val="26"/>
          <w:szCs w:val="26"/>
        </w:rPr>
        <w:t>рок передачи концессионеру объекта концессионного соглашения:</w:t>
      </w:r>
    </w:p>
    <w:p w:rsidR="00671DB0" w:rsidRPr="00634094" w:rsidRDefault="00671DB0" w:rsidP="00671DB0">
      <w:pPr>
        <w:widowControl/>
        <w:ind w:firstLine="539"/>
        <w:jc w:val="center"/>
        <w:rPr>
          <w:b/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1) </w:t>
      </w:r>
      <w:proofErr w:type="spellStart"/>
      <w:r w:rsidRPr="00634094">
        <w:rPr>
          <w:sz w:val="26"/>
          <w:szCs w:val="26"/>
        </w:rPr>
        <w:t>Концедент</w:t>
      </w:r>
      <w:proofErr w:type="spellEnd"/>
      <w:r w:rsidRPr="00634094">
        <w:rPr>
          <w:sz w:val="26"/>
          <w:szCs w:val="26"/>
        </w:rPr>
        <w:t xml:space="preserve"> обязан передать объект концессионного соглашения и иное имущество, а также права владения и пользования указанным имуществом концессионеру по актам передачи не позднее срока мобилизационного периода </w:t>
      </w:r>
      <w:proofErr w:type="gramStart"/>
      <w:r w:rsidRPr="00634094">
        <w:rPr>
          <w:sz w:val="26"/>
          <w:szCs w:val="26"/>
        </w:rPr>
        <w:t>согласно</w:t>
      </w:r>
      <w:proofErr w:type="gramEnd"/>
      <w:r w:rsidRPr="00634094">
        <w:rPr>
          <w:sz w:val="26"/>
          <w:szCs w:val="26"/>
        </w:rPr>
        <w:t xml:space="preserve"> Концессионного соглашения;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2) </w:t>
      </w:r>
      <w:proofErr w:type="spellStart"/>
      <w:r w:rsidRPr="00634094">
        <w:rPr>
          <w:sz w:val="26"/>
          <w:szCs w:val="26"/>
        </w:rPr>
        <w:t>Концедент</w:t>
      </w:r>
      <w:proofErr w:type="spellEnd"/>
      <w:r w:rsidRPr="00634094">
        <w:rPr>
          <w:sz w:val="26"/>
          <w:szCs w:val="26"/>
        </w:rPr>
        <w:t xml:space="preserve"> передает концессионеру документы, относящиеся к передаваемому объекту концессионного соглашения и иному имуществу, концессионного соглашения, одновременно с передачей соответствующего имущества Концессионеру.</w:t>
      </w:r>
    </w:p>
    <w:p w:rsidR="00E1629E" w:rsidRPr="00634094" w:rsidRDefault="00E1629E" w:rsidP="00671DB0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2.</w:t>
      </w:r>
      <w:r w:rsidR="005F4764" w:rsidRPr="00634094">
        <w:rPr>
          <w:b/>
          <w:sz w:val="26"/>
          <w:szCs w:val="26"/>
        </w:rPr>
        <w:t>6</w:t>
      </w:r>
      <w:r w:rsidRPr="00634094">
        <w:rPr>
          <w:b/>
          <w:sz w:val="26"/>
          <w:szCs w:val="26"/>
        </w:rPr>
        <w:t xml:space="preserve">. </w:t>
      </w:r>
      <w:r w:rsidR="00671DB0" w:rsidRPr="00634094">
        <w:rPr>
          <w:b/>
          <w:sz w:val="26"/>
          <w:szCs w:val="26"/>
        </w:rPr>
        <w:t>Ц</w:t>
      </w:r>
      <w:r w:rsidRPr="00634094">
        <w:rPr>
          <w:b/>
          <w:sz w:val="26"/>
          <w:szCs w:val="26"/>
        </w:rPr>
        <w:t>ели и срок использования (эксплуатации) объекта концессионного соглашения: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Обеспечить эффективное использование объектов концессионного соглашения, содержать и обслуживать его, выполнять работы по реконструкции, осуществлять модернизацию и улучшение характеристик иного имущества, оказывать услуги водоснабжения потребителям на территории обслуживания с использованием объекта концессионного соглашения и иного имущества в течение срока действия концессионного соглашения.</w:t>
      </w:r>
    </w:p>
    <w:p w:rsidR="00E1629E" w:rsidRPr="00634094" w:rsidRDefault="00E1629E" w:rsidP="00671DB0">
      <w:pPr>
        <w:widowControl/>
        <w:spacing w:before="240"/>
        <w:ind w:firstLine="540"/>
        <w:jc w:val="center"/>
        <w:rPr>
          <w:sz w:val="26"/>
          <w:szCs w:val="26"/>
        </w:rPr>
      </w:pPr>
      <w:r w:rsidRPr="00634094">
        <w:rPr>
          <w:b/>
          <w:sz w:val="26"/>
          <w:szCs w:val="26"/>
        </w:rPr>
        <w:t>2.</w:t>
      </w:r>
      <w:r w:rsidR="005F4764" w:rsidRPr="00634094">
        <w:rPr>
          <w:b/>
          <w:sz w:val="26"/>
          <w:szCs w:val="26"/>
        </w:rPr>
        <w:t>6</w:t>
      </w:r>
      <w:r w:rsidRPr="00634094">
        <w:rPr>
          <w:b/>
          <w:sz w:val="26"/>
          <w:szCs w:val="26"/>
        </w:rPr>
        <w:t xml:space="preserve">.1 </w:t>
      </w:r>
      <w:r w:rsidR="00671DB0" w:rsidRPr="00634094">
        <w:rPr>
          <w:b/>
          <w:sz w:val="26"/>
          <w:szCs w:val="26"/>
        </w:rPr>
        <w:t xml:space="preserve"> С</w:t>
      </w:r>
      <w:r w:rsidRPr="00634094">
        <w:rPr>
          <w:b/>
          <w:sz w:val="26"/>
          <w:szCs w:val="26"/>
        </w:rPr>
        <w:t>пособы обеспечения исполнения концессионером обязательств по концессионному соглашению</w:t>
      </w:r>
      <w:r w:rsidRPr="00634094">
        <w:rPr>
          <w:sz w:val="26"/>
          <w:szCs w:val="26"/>
        </w:rPr>
        <w:t>:</w:t>
      </w:r>
    </w:p>
    <w:p w:rsidR="00671DB0" w:rsidRPr="00634094" w:rsidRDefault="00671DB0" w:rsidP="00671DB0">
      <w:pPr>
        <w:widowControl/>
        <w:ind w:firstLine="539"/>
        <w:jc w:val="center"/>
        <w:rPr>
          <w:sz w:val="26"/>
          <w:szCs w:val="26"/>
        </w:rPr>
      </w:pPr>
    </w:p>
    <w:p w:rsid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1) предоставление безотзывной банковской гарантии, передача 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lastRenderedPageBreak/>
        <w:t xml:space="preserve">концессионером </w:t>
      </w:r>
      <w:proofErr w:type="spellStart"/>
      <w:r w:rsidRPr="00634094">
        <w:rPr>
          <w:sz w:val="26"/>
          <w:szCs w:val="26"/>
        </w:rPr>
        <w:t>Концеденту</w:t>
      </w:r>
      <w:proofErr w:type="spellEnd"/>
      <w:r w:rsidRPr="00634094">
        <w:rPr>
          <w:sz w:val="26"/>
          <w:szCs w:val="26"/>
        </w:rPr>
        <w:t xml:space="preserve"> в залог прав концессионера по договору банковского вклада (депозита), осуществление страхования риска ответственности концессионера за нарушение обязательств по концессионному соглашению);</w:t>
      </w:r>
    </w:p>
    <w:p w:rsidR="00E1629E" w:rsidRPr="00634094" w:rsidRDefault="00E1629E" w:rsidP="00E1629E">
      <w:pPr>
        <w:widowControl/>
        <w:spacing w:before="240"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2) размер предоставляемого обеспечения </w:t>
      </w:r>
      <w:r w:rsidRPr="00634094">
        <w:rPr>
          <w:b/>
          <w:sz w:val="26"/>
          <w:szCs w:val="26"/>
        </w:rPr>
        <w:t>5</w:t>
      </w:r>
      <w:r w:rsidR="00E7268C">
        <w:rPr>
          <w:b/>
          <w:sz w:val="26"/>
          <w:szCs w:val="26"/>
        </w:rPr>
        <w:t>64</w:t>
      </w:r>
      <w:r w:rsidR="00671DB0" w:rsidRPr="00634094">
        <w:rPr>
          <w:b/>
          <w:sz w:val="26"/>
          <w:szCs w:val="26"/>
        </w:rPr>
        <w:t xml:space="preserve"> </w:t>
      </w:r>
      <w:r w:rsidR="00E7268C">
        <w:rPr>
          <w:b/>
          <w:sz w:val="26"/>
          <w:szCs w:val="26"/>
        </w:rPr>
        <w:t>454</w:t>
      </w:r>
      <w:r w:rsidRPr="00634094">
        <w:rPr>
          <w:b/>
          <w:sz w:val="26"/>
          <w:szCs w:val="26"/>
        </w:rPr>
        <w:t xml:space="preserve"> рублей</w:t>
      </w:r>
      <w:r w:rsidRPr="00634094">
        <w:rPr>
          <w:sz w:val="26"/>
          <w:szCs w:val="26"/>
        </w:rPr>
        <w:t xml:space="preserve"> предоставляется на срок действия Соглашения;</w:t>
      </w:r>
    </w:p>
    <w:p w:rsidR="00634094" w:rsidRDefault="00634094" w:rsidP="00671DB0">
      <w:pPr>
        <w:widowControl/>
        <w:spacing w:before="240"/>
        <w:ind w:firstLine="540"/>
        <w:jc w:val="center"/>
        <w:rPr>
          <w:b/>
          <w:sz w:val="26"/>
          <w:szCs w:val="26"/>
        </w:rPr>
      </w:pPr>
    </w:p>
    <w:p w:rsidR="00E1629E" w:rsidRPr="00634094" w:rsidRDefault="00E1629E" w:rsidP="00671DB0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2.</w:t>
      </w:r>
      <w:r w:rsidR="005F4764" w:rsidRPr="00634094">
        <w:rPr>
          <w:b/>
          <w:sz w:val="26"/>
          <w:szCs w:val="26"/>
        </w:rPr>
        <w:t>6</w:t>
      </w:r>
      <w:r w:rsidRPr="00634094">
        <w:rPr>
          <w:b/>
          <w:sz w:val="26"/>
          <w:szCs w:val="26"/>
        </w:rPr>
        <w:t xml:space="preserve">.2 </w:t>
      </w:r>
      <w:r w:rsidR="00671DB0" w:rsidRPr="00634094">
        <w:rPr>
          <w:b/>
          <w:sz w:val="26"/>
          <w:szCs w:val="26"/>
        </w:rPr>
        <w:t>Р</w:t>
      </w:r>
      <w:r w:rsidRPr="00634094">
        <w:rPr>
          <w:b/>
          <w:sz w:val="26"/>
          <w:szCs w:val="26"/>
        </w:rPr>
        <w:t>азмер концессионной платы, форму или формы, порядок и сроки ее внесения:</w:t>
      </w:r>
    </w:p>
    <w:p w:rsidR="00671DB0" w:rsidRPr="00634094" w:rsidRDefault="00671DB0" w:rsidP="00671DB0">
      <w:pPr>
        <w:widowControl/>
        <w:ind w:firstLine="539"/>
        <w:jc w:val="center"/>
        <w:rPr>
          <w:b/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1) размер концессионной платы не менее </w:t>
      </w:r>
      <w:r w:rsidRPr="00634094">
        <w:rPr>
          <w:b/>
          <w:sz w:val="26"/>
          <w:szCs w:val="26"/>
        </w:rPr>
        <w:t>5</w:t>
      </w:r>
      <w:r w:rsidR="002105E7" w:rsidRPr="00634094">
        <w:rPr>
          <w:b/>
          <w:sz w:val="26"/>
          <w:szCs w:val="26"/>
        </w:rPr>
        <w:t>0</w:t>
      </w:r>
      <w:r w:rsidRPr="00634094">
        <w:rPr>
          <w:b/>
          <w:sz w:val="26"/>
          <w:szCs w:val="26"/>
        </w:rPr>
        <w:t xml:space="preserve"> 000 рублей</w:t>
      </w:r>
      <w:r w:rsidRPr="00634094">
        <w:rPr>
          <w:sz w:val="26"/>
          <w:szCs w:val="26"/>
        </w:rPr>
        <w:t xml:space="preserve"> в год;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2) срок внесения концессионной платы до 25 декабря текущего года;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3) на второй и последующие годы концессионная плата индексируется на индекс инфляции, утверждаемый Правительством РФ;</w:t>
      </w:r>
    </w:p>
    <w:p w:rsidR="00634094" w:rsidRDefault="00634094" w:rsidP="002105E7">
      <w:pPr>
        <w:widowControl/>
        <w:spacing w:before="240"/>
        <w:ind w:firstLine="540"/>
        <w:jc w:val="center"/>
        <w:rPr>
          <w:b/>
          <w:sz w:val="26"/>
          <w:szCs w:val="26"/>
        </w:rPr>
      </w:pPr>
    </w:p>
    <w:p w:rsidR="00E1629E" w:rsidRPr="00634094" w:rsidRDefault="00E1629E" w:rsidP="002105E7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2.</w:t>
      </w:r>
      <w:r w:rsidR="005F4764" w:rsidRPr="00634094">
        <w:rPr>
          <w:b/>
          <w:sz w:val="26"/>
          <w:szCs w:val="26"/>
        </w:rPr>
        <w:t>6</w:t>
      </w:r>
      <w:r w:rsidRPr="00634094">
        <w:rPr>
          <w:b/>
          <w:sz w:val="26"/>
          <w:szCs w:val="26"/>
        </w:rPr>
        <w:t xml:space="preserve">.3 </w:t>
      </w:r>
      <w:r w:rsidR="002105E7" w:rsidRPr="00634094">
        <w:rPr>
          <w:b/>
          <w:sz w:val="26"/>
          <w:szCs w:val="26"/>
        </w:rPr>
        <w:t>П</w:t>
      </w:r>
      <w:r w:rsidRPr="00634094">
        <w:rPr>
          <w:b/>
          <w:sz w:val="26"/>
          <w:szCs w:val="26"/>
        </w:rPr>
        <w:t>орядок возмещения расходов сторон в случае досрочного расторжения концессионного соглашения:</w:t>
      </w:r>
    </w:p>
    <w:p w:rsidR="002105E7" w:rsidRPr="00634094" w:rsidRDefault="002105E7" w:rsidP="002105E7">
      <w:pPr>
        <w:widowControl/>
        <w:ind w:firstLine="539"/>
        <w:jc w:val="both"/>
        <w:rPr>
          <w:b/>
          <w:sz w:val="26"/>
          <w:szCs w:val="26"/>
        </w:rPr>
      </w:pPr>
    </w:p>
    <w:p w:rsidR="00E1629E" w:rsidRPr="00634094" w:rsidRDefault="00E1629E" w:rsidP="00E1629E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34094">
        <w:rPr>
          <w:rFonts w:ascii="Times New Roman" w:hAnsi="Times New Roman" w:cs="Times New Roman"/>
          <w:sz w:val="26"/>
          <w:szCs w:val="26"/>
        </w:rPr>
        <w:t xml:space="preserve">В случае досрочного расторжения Соглашения возмещение расходов Концессионера по реконструкции, модернизации объектов Соглашения осуществляется в объеме, в котором указанные средства не возмещены Концессионеру на момент расторжения Соглашения за счет выручки от реализации выполнения работ, оказания услуг по регулируемым ценам (тарифам) с учетом установленных надбавок к ценам(тарифам) </w:t>
      </w:r>
      <w:r w:rsidRPr="00634094">
        <w:rPr>
          <w:rFonts w:ascii="Times New Roman" w:hAnsi="Times New Roman" w:cs="Times New Roman"/>
          <w:b/>
          <w:sz w:val="26"/>
          <w:szCs w:val="26"/>
        </w:rPr>
        <w:t>в течени</w:t>
      </w:r>
      <w:proofErr w:type="gramStart"/>
      <w:r w:rsidRPr="00634094">
        <w:rPr>
          <w:rFonts w:ascii="Times New Roman" w:hAnsi="Times New Roman" w:cs="Times New Roman"/>
          <w:b/>
          <w:sz w:val="26"/>
          <w:szCs w:val="26"/>
        </w:rPr>
        <w:t>и</w:t>
      </w:r>
      <w:proofErr w:type="gramEnd"/>
      <w:r w:rsidRPr="00634094">
        <w:rPr>
          <w:rFonts w:ascii="Times New Roman" w:hAnsi="Times New Roman" w:cs="Times New Roman"/>
          <w:b/>
          <w:sz w:val="26"/>
          <w:szCs w:val="26"/>
        </w:rPr>
        <w:t xml:space="preserve"> 30 дней с</w:t>
      </w:r>
      <w:r w:rsidRPr="00634094">
        <w:rPr>
          <w:rFonts w:ascii="Times New Roman" w:hAnsi="Times New Roman" w:cs="Times New Roman"/>
          <w:sz w:val="26"/>
          <w:szCs w:val="26"/>
        </w:rPr>
        <w:t xml:space="preserve"> момента расторжения Соглашения;</w:t>
      </w:r>
    </w:p>
    <w:p w:rsidR="00634094" w:rsidRDefault="00634094" w:rsidP="002105E7">
      <w:pPr>
        <w:widowControl/>
        <w:spacing w:before="240"/>
        <w:ind w:firstLine="540"/>
        <w:jc w:val="center"/>
        <w:rPr>
          <w:b/>
          <w:sz w:val="26"/>
          <w:szCs w:val="26"/>
        </w:rPr>
      </w:pPr>
    </w:p>
    <w:p w:rsidR="00E1629E" w:rsidRPr="00634094" w:rsidRDefault="00E1629E" w:rsidP="002105E7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>2.</w:t>
      </w:r>
      <w:r w:rsidR="005F4764" w:rsidRPr="00634094">
        <w:rPr>
          <w:b/>
          <w:sz w:val="26"/>
          <w:szCs w:val="26"/>
        </w:rPr>
        <w:t>7</w:t>
      </w:r>
      <w:r w:rsidRPr="00634094">
        <w:rPr>
          <w:b/>
          <w:sz w:val="26"/>
          <w:szCs w:val="26"/>
        </w:rPr>
        <w:t xml:space="preserve">. </w:t>
      </w:r>
      <w:r w:rsidR="002105E7" w:rsidRPr="00634094">
        <w:rPr>
          <w:b/>
          <w:sz w:val="26"/>
          <w:szCs w:val="26"/>
        </w:rPr>
        <w:t>З</w:t>
      </w:r>
      <w:r w:rsidRPr="00634094">
        <w:rPr>
          <w:b/>
          <w:sz w:val="26"/>
          <w:szCs w:val="26"/>
        </w:rPr>
        <w:t xml:space="preserve">адание и основные мероприятия, определенные в соответствии со </w:t>
      </w:r>
      <w:hyperlink r:id="rId16" w:history="1">
        <w:r w:rsidRPr="00634094">
          <w:rPr>
            <w:b/>
            <w:sz w:val="26"/>
            <w:szCs w:val="26"/>
          </w:rPr>
          <w:t>статьей 22</w:t>
        </w:r>
      </w:hyperlink>
      <w:r w:rsidRPr="00634094">
        <w:rPr>
          <w:b/>
          <w:sz w:val="26"/>
          <w:szCs w:val="26"/>
        </w:rPr>
        <w:t xml:space="preserve"> Федерального закона № 115-ФЗ, с описанием основных характеристик таких мероприятий:</w:t>
      </w:r>
    </w:p>
    <w:p w:rsidR="002105E7" w:rsidRPr="00634094" w:rsidRDefault="002105E7" w:rsidP="002105E7">
      <w:pPr>
        <w:widowControl/>
        <w:ind w:firstLine="539"/>
        <w:jc w:val="center"/>
        <w:rPr>
          <w:b/>
          <w:sz w:val="26"/>
          <w:szCs w:val="26"/>
        </w:rPr>
      </w:pPr>
    </w:p>
    <w:p w:rsidR="002105E7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1) </w:t>
      </w:r>
      <w:r w:rsidR="002105E7" w:rsidRPr="00634094">
        <w:rPr>
          <w:color w:val="000000"/>
          <w:sz w:val="26"/>
          <w:szCs w:val="26"/>
        </w:rPr>
        <w:t xml:space="preserve">Реконструкция аварийного участка водопровода в </w:t>
      </w:r>
      <w:proofErr w:type="spellStart"/>
      <w:r w:rsidR="002105E7" w:rsidRPr="00634094">
        <w:rPr>
          <w:color w:val="000000"/>
          <w:sz w:val="26"/>
          <w:szCs w:val="26"/>
        </w:rPr>
        <w:t>ст</w:t>
      </w:r>
      <w:proofErr w:type="gramStart"/>
      <w:r w:rsidR="002105E7" w:rsidRPr="00634094">
        <w:rPr>
          <w:color w:val="000000"/>
          <w:sz w:val="26"/>
          <w:szCs w:val="26"/>
        </w:rPr>
        <w:t>.З</w:t>
      </w:r>
      <w:proofErr w:type="gramEnd"/>
      <w:r w:rsidR="002105E7" w:rsidRPr="00634094">
        <w:rPr>
          <w:color w:val="000000"/>
          <w:sz w:val="26"/>
          <w:szCs w:val="26"/>
        </w:rPr>
        <w:t>аплавская</w:t>
      </w:r>
      <w:proofErr w:type="spellEnd"/>
      <w:r w:rsidR="002105E7" w:rsidRPr="00634094">
        <w:rPr>
          <w:color w:val="000000"/>
          <w:sz w:val="26"/>
          <w:szCs w:val="26"/>
        </w:rPr>
        <w:t xml:space="preserve"> по </w:t>
      </w:r>
      <w:proofErr w:type="spellStart"/>
      <w:r w:rsidR="002105E7" w:rsidRPr="00634094">
        <w:rPr>
          <w:color w:val="000000"/>
          <w:sz w:val="26"/>
          <w:szCs w:val="26"/>
        </w:rPr>
        <w:t>ул.Госпитальная</w:t>
      </w:r>
      <w:proofErr w:type="spellEnd"/>
      <w:r w:rsidR="002105E7" w:rsidRPr="00634094">
        <w:rPr>
          <w:color w:val="000000"/>
          <w:sz w:val="26"/>
          <w:szCs w:val="26"/>
        </w:rPr>
        <w:t xml:space="preserve">, Ду90 мм, протяженностью 68 </w:t>
      </w:r>
      <w:proofErr w:type="spellStart"/>
      <w:r w:rsidR="002105E7" w:rsidRPr="00634094">
        <w:rPr>
          <w:color w:val="000000"/>
          <w:sz w:val="26"/>
          <w:szCs w:val="26"/>
        </w:rPr>
        <w:t>м.п</w:t>
      </w:r>
      <w:proofErr w:type="spellEnd"/>
      <w:r w:rsidR="002105E7" w:rsidRPr="00634094">
        <w:rPr>
          <w:color w:val="000000"/>
          <w:sz w:val="26"/>
          <w:szCs w:val="26"/>
        </w:rPr>
        <w:t>.;</w:t>
      </w:r>
    </w:p>
    <w:p w:rsidR="00634094" w:rsidRDefault="00634094" w:rsidP="00E1629E">
      <w:pPr>
        <w:widowControl/>
        <w:ind w:firstLine="540"/>
        <w:jc w:val="both"/>
        <w:rPr>
          <w:sz w:val="26"/>
          <w:szCs w:val="26"/>
        </w:rPr>
      </w:pPr>
    </w:p>
    <w:p w:rsidR="002105E7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2) </w:t>
      </w:r>
      <w:r w:rsidR="002105E7" w:rsidRPr="00634094">
        <w:rPr>
          <w:color w:val="000000"/>
          <w:sz w:val="26"/>
          <w:szCs w:val="26"/>
        </w:rPr>
        <w:t xml:space="preserve">Реконструкция аварийного участка водопровода в </w:t>
      </w:r>
      <w:proofErr w:type="spellStart"/>
      <w:r w:rsidR="002105E7" w:rsidRPr="00634094">
        <w:rPr>
          <w:color w:val="000000"/>
          <w:sz w:val="26"/>
          <w:szCs w:val="26"/>
        </w:rPr>
        <w:t>ст</w:t>
      </w:r>
      <w:proofErr w:type="gramStart"/>
      <w:r w:rsidR="002105E7" w:rsidRPr="00634094">
        <w:rPr>
          <w:color w:val="000000"/>
          <w:sz w:val="26"/>
          <w:szCs w:val="26"/>
        </w:rPr>
        <w:t>.З</w:t>
      </w:r>
      <w:proofErr w:type="gramEnd"/>
      <w:r w:rsidR="002105E7" w:rsidRPr="00634094">
        <w:rPr>
          <w:color w:val="000000"/>
          <w:sz w:val="26"/>
          <w:szCs w:val="26"/>
        </w:rPr>
        <w:t>аплавская</w:t>
      </w:r>
      <w:proofErr w:type="spellEnd"/>
      <w:r w:rsidR="002105E7" w:rsidRPr="00634094">
        <w:rPr>
          <w:color w:val="000000"/>
          <w:sz w:val="26"/>
          <w:szCs w:val="26"/>
        </w:rPr>
        <w:t xml:space="preserve"> по </w:t>
      </w:r>
      <w:proofErr w:type="spellStart"/>
      <w:r w:rsidR="002105E7" w:rsidRPr="00634094">
        <w:rPr>
          <w:color w:val="000000"/>
          <w:sz w:val="26"/>
          <w:szCs w:val="26"/>
        </w:rPr>
        <w:t>по</w:t>
      </w:r>
      <w:proofErr w:type="spellEnd"/>
      <w:r w:rsidR="002105E7" w:rsidRPr="00634094">
        <w:rPr>
          <w:color w:val="000000"/>
          <w:sz w:val="26"/>
          <w:szCs w:val="26"/>
        </w:rPr>
        <w:t xml:space="preserve"> </w:t>
      </w:r>
      <w:proofErr w:type="spellStart"/>
      <w:r w:rsidR="002105E7" w:rsidRPr="00634094">
        <w:rPr>
          <w:color w:val="000000"/>
          <w:sz w:val="26"/>
          <w:szCs w:val="26"/>
        </w:rPr>
        <w:t>ул.Клубная</w:t>
      </w:r>
      <w:proofErr w:type="spellEnd"/>
      <w:r w:rsidR="002105E7" w:rsidRPr="00634094">
        <w:rPr>
          <w:color w:val="000000"/>
          <w:sz w:val="26"/>
          <w:szCs w:val="26"/>
        </w:rPr>
        <w:t xml:space="preserve">, Ду90 мм, протяженностью 68 </w:t>
      </w:r>
      <w:proofErr w:type="spellStart"/>
      <w:r w:rsidR="002105E7" w:rsidRPr="00634094">
        <w:rPr>
          <w:color w:val="000000"/>
          <w:sz w:val="26"/>
          <w:szCs w:val="26"/>
        </w:rPr>
        <w:t>м.п</w:t>
      </w:r>
      <w:proofErr w:type="spellEnd"/>
      <w:r w:rsidR="002105E7" w:rsidRPr="00634094">
        <w:rPr>
          <w:color w:val="000000"/>
          <w:sz w:val="26"/>
          <w:szCs w:val="26"/>
        </w:rPr>
        <w:t>.;</w:t>
      </w:r>
    </w:p>
    <w:p w:rsidR="00634094" w:rsidRDefault="00634094" w:rsidP="00E1629E">
      <w:pPr>
        <w:widowControl/>
        <w:ind w:firstLine="540"/>
        <w:jc w:val="both"/>
        <w:rPr>
          <w:sz w:val="26"/>
          <w:szCs w:val="26"/>
        </w:rPr>
      </w:pPr>
    </w:p>
    <w:p w:rsidR="002105E7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3) </w:t>
      </w:r>
      <w:r w:rsidR="002105E7" w:rsidRPr="00634094">
        <w:rPr>
          <w:color w:val="000000"/>
          <w:sz w:val="26"/>
          <w:szCs w:val="26"/>
        </w:rPr>
        <w:t xml:space="preserve">Реконструкция аварийного участка водопровода в </w:t>
      </w:r>
      <w:proofErr w:type="spellStart"/>
      <w:r w:rsidR="002105E7" w:rsidRPr="00634094">
        <w:rPr>
          <w:color w:val="000000"/>
          <w:sz w:val="26"/>
          <w:szCs w:val="26"/>
        </w:rPr>
        <w:t>ст</w:t>
      </w:r>
      <w:proofErr w:type="gramStart"/>
      <w:r w:rsidR="002105E7" w:rsidRPr="00634094">
        <w:rPr>
          <w:color w:val="000000"/>
          <w:sz w:val="26"/>
          <w:szCs w:val="26"/>
        </w:rPr>
        <w:t>.Б</w:t>
      </w:r>
      <w:proofErr w:type="gramEnd"/>
      <w:r w:rsidR="002105E7" w:rsidRPr="00634094">
        <w:rPr>
          <w:color w:val="000000"/>
          <w:sz w:val="26"/>
          <w:szCs w:val="26"/>
        </w:rPr>
        <w:t>ессергеневская</w:t>
      </w:r>
      <w:proofErr w:type="spellEnd"/>
      <w:r w:rsidR="002105E7" w:rsidRPr="00634094">
        <w:rPr>
          <w:color w:val="000000"/>
          <w:sz w:val="26"/>
          <w:szCs w:val="26"/>
        </w:rPr>
        <w:t xml:space="preserve">, </w:t>
      </w:r>
      <w:proofErr w:type="spellStart"/>
      <w:r w:rsidR="002105E7" w:rsidRPr="00634094">
        <w:rPr>
          <w:color w:val="000000"/>
          <w:sz w:val="26"/>
          <w:szCs w:val="26"/>
        </w:rPr>
        <w:t>ул.Комарова</w:t>
      </w:r>
      <w:proofErr w:type="spellEnd"/>
      <w:r w:rsidR="002105E7" w:rsidRPr="00634094">
        <w:rPr>
          <w:color w:val="000000"/>
          <w:sz w:val="26"/>
          <w:szCs w:val="26"/>
        </w:rPr>
        <w:t xml:space="preserve">, Ду110 мм, протяженностью 70 </w:t>
      </w:r>
      <w:proofErr w:type="spellStart"/>
      <w:r w:rsidR="002105E7" w:rsidRPr="00634094">
        <w:rPr>
          <w:color w:val="000000"/>
          <w:sz w:val="26"/>
          <w:szCs w:val="26"/>
        </w:rPr>
        <w:t>м.п</w:t>
      </w:r>
      <w:proofErr w:type="spellEnd"/>
      <w:r w:rsidR="002105E7" w:rsidRPr="00634094">
        <w:rPr>
          <w:color w:val="000000"/>
          <w:sz w:val="26"/>
          <w:szCs w:val="26"/>
        </w:rPr>
        <w:t>.;</w:t>
      </w:r>
    </w:p>
    <w:p w:rsidR="00634094" w:rsidRDefault="00634094" w:rsidP="00E1629E">
      <w:pPr>
        <w:widowControl/>
        <w:ind w:firstLine="540"/>
        <w:jc w:val="both"/>
        <w:rPr>
          <w:sz w:val="26"/>
          <w:szCs w:val="26"/>
        </w:rPr>
      </w:pPr>
    </w:p>
    <w:p w:rsidR="002105E7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4) </w:t>
      </w:r>
      <w:r w:rsidR="002105E7" w:rsidRPr="00634094">
        <w:rPr>
          <w:color w:val="000000"/>
          <w:sz w:val="26"/>
          <w:szCs w:val="26"/>
        </w:rPr>
        <w:t xml:space="preserve">Реконструкция аварийного участка водопровода в </w:t>
      </w:r>
      <w:proofErr w:type="spellStart"/>
      <w:r w:rsidR="002105E7" w:rsidRPr="00634094">
        <w:rPr>
          <w:color w:val="000000"/>
          <w:sz w:val="26"/>
          <w:szCs w:val="26"/>
        </w:rPr>
        <w:t>ст</w:t>
      </w:r>
      <w:proofErr w:type="gramStart"/>
      <w:r w:rsidR="002105E7" w:rsidRPr="00634094">
        <w:rPr>
          <w:color w:val="000000"/>
          <w:sz w:val="26"/>
          <w:szCs w:val="26"/>
        </w:rPr>
        <w:t>.Б</w:t>
      </w:r>
      <w:proofErr w:type="gramEnd"/>
      <w:r w:rsidR="002105E7" w:rsidRPr="00634094">
        <w:rPr>
          <w:color w:val="000000"/>
          <w:sz w:val="26"/>
          <w:szCs w:val="26"/>
        </w:rPr>
        <w:t>ессергеневская</w:t>
      </w:r>
      <w:proofErr w:type="spellEnd"/>
      <w:r w:rsidR="002105E7" w:rsidRPr="00634094">
        <w:rPr>
          <w:color w:val="000000"/>
          <w:sz w:val="26"/>
          <w:szCs w:val="26"/>
        </w:rPr>
        <w:t xml:space="preserve">, </w:t>
      </w:r>
      <w:proofErr w:type="spellStart"/>
      <w:r w:rsidR="002105E7" w:rsidRPr="00634094">
        <w:rPr>
          <w:color w:val="000000"/>
          <w:sz w:val="26"/>
          <w:szCs w:val="26"/>
        </w:rPr>
        <w:t>ул.Семисохина</w:t>
      </w:r>
      <w:proofErr w:type="spellEnd"/>
      <w:r w:rsidR="002105E7" w:rsidRPr="00634094">
        <w:rPr>
          <w:color w:val="000000"/>
          <w:sz w:val="26"/>
          <w:szCs w:val="26"/>
        </w:rPr>
        <w:t xml:space="preserve">, Ду110 мм, протяженностью 70 </w:t>
      </w:r>
      <w:proofErr w:type="spellStart"/>
      <w:r w:rsidR="002105E7" w:rsidRPr="00634094">
        <w:rPr>
          <w:color w:val="000000"/>
          <w:sz w:val="26"/>
          <w:szCs w:val="26"/>
        </w:rPr>
        <w:t>м.п</w:t>
      </w:r>
      <w:proofErr w:type="spellEnd"/>
      <w:r w:rsidR="002105E7" w:rsidRPr="00634094">
        <w:rPr>
          <w:color w:val="000000"/>
          <w:sz w:val="26"/>
          <w:szCs w:val="26"/>
        </w:rPr>
        <w:t>.;</w:t>
      </w:r>
    </w:p>
    <w:p w:rsidR="00634094" w:rsidRDefault="00634094" w:rsidP="00E1629E">
      <w:pPr>
        <w:widowControl/>
        <w:ind w:firstLine="540"/>
        <w:jc w:val="both"/>
        <w:rPr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5) </w:t>
      </w:r>
      <w:r w:rsidR="002105E7" w:rsidRPr="00634094">
        <w:rPr>
          <w:color w:val="000000"/>
          <w:sz w:val="26"/>
          <w:szCs w:val="26"/>
        </w:rPr>
        <w:t xml:space="preserve">Реконструкция аварийного участка водопровода в </w:t>
      </w:r>
      <w:proofErr w:type="spellStart"/>
      <w:r w:rsidR="002105E7" w:rsidRPr="00634094">
        <w:rPr>
          <w:color w:val="000000"/>
          <w:sz w:val="26"/>
          <w:szCs w:val="26"/>
        </w:rPr>
        <w:t>ст</w:t>
      </w:r>
      <w:proofErr w:type="gramStart"/>
      <w:r w:rsidR="002105E7" w:rsidRPr="00634094">
        <w:rPr>
          <w:color w:val="000000"/>
          <w:sz w:val="26"/>
          <w:szCs w:val="26"/>
        </w:rPr>
        <w:t>.З</w:t>
      </w:r>
      <w:proofErr w:type="gramEnd"/>
      <w:r w:rsidR="002105E7" w:rsidRPr="00634094">
        <w:rPr>
          <w:color w:val="000000"/>
          <w:sz w:val="26"/>
          <w:szCs w:val="26"/>
        </w:rPr>
        <w:t>аплавская</w:t>
      </w:r>
      <w:proofErr w:type="spellEnd"/>
      <w:r w:rsidR="002105E7" w:rsidRPr="00634094">
        <w:rPr>
          <w:color w:val="000000"/>
          <w:sz w:val="26"/>
          <w:szCs w:val="26"/>
        </w:rPr>
        <w:t xml:space="preserve">, </w:t>
      </w:r>
      <w:proofErr w:type="spellStart"/>
      <w:r w:rsidR="002105E7" w:rsidRPr="00634094">
        <w:rPr>
          <w:color w:val="000000"/>
          <w:sz w:val="26"/>
          <w:szCs w:val="26"/>
        </w:rPr>
        <w:t>ул.Виноградная</w:t>
      </w:r>
      <w:proofErr w:type="spellEnd"/>
      <w:r w:rsidR="002105E7" w:rsidRPr="00634094">
        <w:rPr>
          <w:color w:val="000000"/>
          <w:sz w:val="26"/>
          <w:szCs w:val="26"/>
        </w:rPr>
        <w:t xml:space="preserve"> , Ду110 мм, протяженностью 70 </w:t>
      </w:r>
      <w:proofErr w:type="spellStart"/>
      <w:r w:rsidR="002105E7" w:rsidRPr="00634094">
        <w:rPr>
          <w:color w:val="000000"/>
          <w:sz w:val="26"/>
          <w:szCs w:val="26"/>
        </w:rPr>
        <w:t>м.п</w:t>
      </w:r>
      <w:proofErr w:type="spellEnd"/>
      <w:r w:rsidR="002105E7" w:rsidRPr="00634094">
        <w:rPr>
          <w:color w:val="000000"/>
          <w:sz w:val="26"/>
          <w:szCs w:val="26"/>
        </w:rPr>
        <w:t>.</w:t>
      </w:r>
    </w:p>
    <w:p w:rsidR="00E1629E" w:rsidRPr="00634094" w:rsidRDefault="00E1629E" w:rsidP="002105E7">
      <w:pPr>
        <w:widowControl/>
        <w:spacing w:before="240"/>
        <w:ind w:firstLine="540"/>
        <w:jc w:val="center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lastRenderedPageBreak/>
        <w:t>2.</w:t>
      </w:r>
      <w:r w:rsidR="003E0852" w:rsidRPr="00634094">
        <w:rPr>
          <w:b/>
          <w:sz w:val="26"/>
          <w:szCs w:val="26"/>
        </w:rPr>
        <w:t>8</w:t>
      </w:r>
      <w:r w:rsidRPr="00634094">
        <w:rPr>
          <w:b/>
          <w:sz w:val="26"/>
          <w:szCs w:val="26"/>
        </w:rPr>
        <w:t xml:space="preserve">. </w:t>
      </w:r>
      <w:r w:rsidR="002105E7" w:rsidRPr="00634094">
        <w:rPr>
          <w:b/>
          <w:sz w:val="26"/>
          <w:szCs w:val="26"/>
        </w:rPr>
        <w:t>П</w:t>
      </w:r>
      <w:r w:rsidRPr="00634094">
        <w:rPr>
          <w:b/>
          <w:sz w:val="26"/>
          <w:szCs w:val="26"/>
        </w:rPr>
        <w:t>редельный размер расходов на создание и (или) реконструкцию объекта концессионного соглашения, которые предполагается осуществлять в течение всего срока действия концессионного соглашения концессионером:</w:t>
      </w:r>
    </w:p>
    <w:p w:rsidR="002105E7" w:rsidRPr="00634094" w:rsidRDefault="002105E7" w:rsidP="00E1629E">
      <w:pPr>
        <w:widowControl/>
        <w:ind w:firstLine="540"/>
        <w:jc w:val="both"/>
        <w:rPr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- не менее </w:t>
      </w:r>
      <w:r w:rsidR="003E0852" w:rsidRPr="00634094">
        <w:rPr>
          <w:sz w:val="26"/>
          <w:szCs w:val="26"/>
        </w:rPr>
        <w:t>50</w:t>
      </w:r>
      <w:r w:rsidR="00E05DD4">
        <w:rPr>
          <w:sz w:val="26"/>
          <w:szCs w:val="26"/>
        </w:rPr>
        <w:t> 0</w:t>
      </w:r>
      <w:r w:rsidR="003E0852" w:rsidRPr="00634094">
        <w:rPr>
          <w:sz w:val="26"/>
          <w:szCs w:val="26"/>
        </w:rPr>
        <w:t>5</w:t>
      </w:r>
      <w:r w:rsidR="00E05DD4">
        <w:rPr>
          <w:sz w:val="26"/>
          <w:szCs w:val="26"/>
        </w:rPr>
        <w:t>0,8</w:t>
      </w:r>
      <w:r w:rsidRPr="00634094">
        <w:rPr>
          <w:sz w:val="26"/>
          <w:szCs w:val="26"/>
        </w:rPr>
        <w:t xml:space="preserve"> рублей в год;</w:t>
      </w:r>
    </w:p>
    <w:p w:rsidR="00E1629E" w:rsidRDefault="00E1629E" w:rsidP="00E1629E">
      <w:pPr>
        <w:widowControl/>
        <w:ind w:firstLine="540"/>
        <w:jc w:val="both"/>
        <w:rPr>
          <w:sz w:val="26"/>
          <w:szCs w:val="26"/>
        </w:rPr>
      </w:pPr>
    </w:p>
    <w:p w:rsidR="00634094" w:rsidRPr="00634094" w:rsidRDefault="00634094" w:rsidP="00E1629E">
      <w:pPr>
        <w:widowControl/>
        <w:ind w:firstLine="540"/>
        <w:jc w:val="both"/>
        <w:rPr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b/>
          <w:sz w:val="26"/>
          <w:szCs w:val="26"/>
        </w:rPr>
      </w:pPr>
      <w:r w:rsidRPr="00634094">
        <w:rPr>
          <w:b/>
          <w:sz w:val="26"/>
          <w:szCs w:val="26"/>
        </w:rPr>
        <w:t xml:space="preserve">3. </w:t>
      </w:r>
      <w:r w:rsidR="002105E7" w:rsidRPr="00634094">
        <w:rPr>
          <w:b/>
          <w:sz w:val="26"/>
          <w:szCs w:val="26"/>
        </w:rPr>
        <w:t>К</w:t>
      </w:r>
      <w:r w:rsidRPr="00634094">
        <w:rPr>
          <w:b/>
          <w:sz w:val="26"/>
          <w:szCs w:val="26"/>
        </w:rPr>
        <w:t>ритерии конкурса и параметры критериев конкурса: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538"/>
        <w:gridCol w:w="1417"/>
        <w:gridCol w:w="1843"/>
        <w:gridCol w:w="1984"/>
      </w:tblGrid>
      <w:tr w:rsidR="00E1629E" w:rsidRPr="00634094" w:rsidTr="00671DB0">
        <w:trPr>
          <w:cantSplit/>
          <w:trHeight w:val="866"/>
        </w:trPr>
        <w:tc>
          <w:tcPr>
            <w:tcW w:w="70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№</w:t>
            </w:r>
          </w:p>
          <w:p w:rsidR="00E1629E" w:rsidRPr="00634094" w:rsidRDefault="00E1629E" w:rsidP="00671DB0">
            <w:pPr>
              <w:widowControl/>
              <w:autoSpaceDE/>
              <w:autoSpaceDN/>
              <w:adjustRightInd/>
              <w:ind w:left="175" w:right="-5" w:hanging="175"/>
              <w:jc w:val="center"/>
              <w:rPr>
                <w:sz w:val="26"/>
                <w:szCs w:val="26"/>
              </w:rPr>
            </w:pPr>
            <w:proofErr w:type="gramStart"/>
            <w:r w:rsidRPr="00634094">
              <w:rPr>
                <w:sz w:val="26"/>
                <w:szCs w:val="26"/>
              </w:rPr>
              <w:t>п</w:t>
            </w:r>
            <w:proofErr w:type="gramEnd"/>
            <w:r w:rsidRPr="00634094">
              <w:rPr>
                <w:sz w:val="26"/>
                <w:szCs w:val="26"/>
              </w:rPr>
              <w:t>/п</w:t>
            </w:r>
          </w:p>
        </w:tc>
        <w:tc>
          <w:tcPr>
            <w:tcW w:w="453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Критерий Конкурса</w:t>
            </w:r>
          </w:p>
        </w:tc>
        <w:tc>
          <w:tcPr>
            <w:tcW w:w="1417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Начальное значение критерия конкурса</w:t>
            </w:r>
          </w:p>
        </w:tc>
        <w:tc>
          <w:tcPr>
            <w:tcW w:w="1843" w:type="dxa"/>
            <w:vAlign w:val="center"/>
          </w:tcPr>
          <w:p w:rsidR="00E1629E" w:rsidRPr="00634094" w:rsidRDefault="00E1629E" w:rsidP="00671DB0">
            <w:pPr>
              <w:widowControl/>
              <w:tabs>
                <w:tab w:val="left" w:pos="2632"/>
              </w:tabs>
              <w:autoSpaceDE/>
              <w:autoSpaceDN/>
              <w:adjustRightInd/>
              <w:ind w:right="34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Коэффициент, учитывающий значимость (вес) критерия Конкурса</w:t>
            </w:r>
          </w:p>
        </w:tc>
        <w:tc>
          <w:tcPr>
            <w:tcW w:w="1984" w:type="dxa"/>
          </w:tcPr>
          <w:p w:rsidR="00E1629E" w:rsidRPr="00634094" w:rsidRDefault="00E1629E" w:rsidP="00671DB0">
            <w:pPr>
              <w:autoSpaceDE/>
              <w:autoSpaceDN/>
              <w:adjustRightInd/>
              <w:jc w:val="center"/>
              <w:rPr>
                <w:rFonts w:ascii="Arial" w:eastAsia="Arial" w:hAnsi="Arial"/>
                <w:sz w:val="26"/>
                <w:szCs w:val="26"/>
              </w:rPr>
            </w:pPr>
            <w:r w:rsidRPr="00634094">
              <w:rPr>
                <w:rFonts w:eastAsia="Arial"/>
                <w:sz w:val="26"/>
                <w:szCs w:val="26"/>
              </w:rPr>
              <w:t>Увеличение</w:t>
            </w:r>
            <w:proofErr w:type="gramStart"/>
            <w:r w:rsidRPr="00634094">
              <w:rPr>
                <w:rFonts w:eastAsia="Arial"/>
                <w:sz w:val="26"/>
                <w:szCs w:val="26"/>
              </w:rPr>
              <w:t xml:space="preserve"> (+) </w:t>
            </w:r>
            <w:proofErr w:type="gramEnd"/>
            <w:r w:rsidRPr="00634094">
              <w:rPr>
                <w:rFonts w:eastAsia="Arial"/>
                <w:sz w:val="26"/>
                <w:szCs w:val="26"/>
              </w:rPr>
              <w:t>или уменьшение (-) начального значения конкурса</w:t>
            </w:r>
          </w:p>
        </w:tc>
      </w:tr>
      <w:tr w:rsidR="00E1629E" w:rsidRPr="00634094" w:rsidTr="00844E74">
        <w:trPr>
          <w:cantSplit/>
          <w:trHeight w:val="763"/>
        </w:trPr>
        <w:tc>
          <w:tcPr>
            <w:tcW w:w="70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</w:t>
            </w:r>
          </w:p>
        </w:tc>
        <w:tc>
          <w:tcPr>
            <w:tcW w:w="453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Плановые значения показателей деятельности участник</w:t>
            </w:r>
            <w:proofErr w:type="gramStart"/>
            <w:r w:rsidRPr="00634094">
              <w:rPr>
                <w:sz w:val="26"/>
                <w:szCs w:val="26"/>
              </w:rPr>
              <w:t>а(</w:t>
            </w:r>
            <w:proofErr w:type="gramEnd"/>
            <w:r w:rsidRPr="00634094">
              <w:rPr>
                <w:sz w:val="26"/>
                <w:szCs w:val="26"/>
              </w:rPr>
              <w:t xml:space="preserve"> рублей)</w:t>
            </w:r>
          </w:p>
        </w:tc>
        <w:tc>
          <w:tcPr>
            <w:tcW w:w="1417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k1 =0,60</w:t>
            </w:r>
          </w:p>
        </w:tc>
        <w:tc>
          <w:tcPr>
            <w:tcW w:w="1984" w:type="dxa"/>
            <w:vAlign w:val="center"/>
          </w:tcPr>
          <w:p w:rsidR="00E1629E" w:rsidRPr="00634094" w:rsidRDefault="00E1629E" w:rsidP="00671DB0">
            <w:pPr>
              <w:autoSpaceDE/>
              <w:autoSpaceDN/>
              <w:adjustRightInd/>
              <w:ind w:firstLine="25"/>
              <w:jc w:val="center"/>
              <w:rPr>
                <w:rFonts w:eastAsia="Arial"/>
                <w:sz w:val="26"/>
                <w:szCs w:val="26"/>
              </w:rPr>
            </w:pPr>
            <w:r w:rsidRPr="00634094">
              <w:rPr>
                <w:rFonts w:eastAsia="Arial"/>
                <w:sz w:val="26"/>
                <w:szCs w:val="26"/>
              </w:rPr>
              <w:t>Увеличение</w:t>
            </w:r>
          </w:p>
        </w:tc>
      </w:tr>
      <w:tr w:rsidR="00E1629E" w:rsidRPr="00634094" w:rsidTr="00671DB0">
        <w:trPr>
          <w:cantSplit/>
          <w:trHeight w:val="1442"/>
        </w:trPr>
        <w:tc>
          <w:tcPr>
            <w:tcW w:w="70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2</w:t>
            </w:r>
          </w:p>
        </w:tc>
        <w:tc>
          <w:tcPr>
            <w:tcW w:w="453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Долгосрочные параметры регулирования деятельности концессионер</w:t>
            </w:r>
            <w:proofErr w:type="gramStart"/>
            <w:r w:rsidRPr="00634094">
              <w:rPr>
                <w:sz w:val="26"/>
                <w:szCs w:val="26"/>
              </w:rPr>
              <w:t>а(</w:t>
            </w:r>
            <w:proofErr w:type="gramEnd"/>
            <w:r w:rsidRPr="00634094">
              <w:rPr>
                <w:sz w:val="26"/>
                <w:szCs w:val="26"/>
              </w:rPr>
              <w:t>рублей)</w:t>
            </w:r>
          </w:p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1)Базовый уровень операционных расходов;</w:t>
            </w:r>
          </w:p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2)Показатели энергосбережения и экономической эффективности</w:t>
            </w:r>
          </w:p>
        </w:tc>
        <w:tc>
          <w:tcPr>
            <w:tcW w:w="1417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k2  =0,20</w:t>
            </w:r>
          </w:p>
        </w:tc>
        <w:tc>
          <w:tcPr>
            <w:tcW w:w="1984" w:type="dxa"/>
            <w:vAlign w:val="center"/>
          </w:tcPr>
          <w:p w:rsidR="00E1629E" w:rsidRPr="00634094" w:rsidRDefault="00E1629E" w:rsidP="00671DB0">
            <w:pPr>
              <w:autoSpaceDE/>
              <w:autoSpaceDN/>
              <w:adjustRightInd/>
              <w:ind w:firstLine="25"/>
              <w:jc w:val="center"/>
              <w:rPr>
                <w:rFonts w:eastAsia="Arial"/>
                <w:b/>
                <w:sz w:val="26"/>
                <w:szCs w:val="26"/>
              </w:rPr>
            </w:pPr>
            <w:r w:rsidRPr="00634094">
              <w:rPr>
                <w:rFonts w:eastAsia="Arial"/>
                <w:sz w:val="26"/>
                <w:szCs w:val="26"/>
              </w:rPr>
              <w:t>Увеличение</w:t>
            </w:r>
          </w:p>
        </w:tc>
      </w:tr>
      <w:tr w:rsidR="00E1629E" w:rsidRPr="00634094" w:rsidTr="00671DB0">
        <w:trPr>
          <w:cantSplit/>
          <w:trHeight w:val="709"/>
        </w:trPr>
        <w:tc>
          <w:tcPr>
            <w:tcW w:w="70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3</w:t>
            </w:r>
          </w:p>
        </w:tc>
        <w:tc>
          <w:tcPr>
            <w:tcW w:w="453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 xml:space="preserve">Предельный размер расходов на создание </w:t>
            </w:r>
            <w:proofErr w:type="gramStart"/>
            <w:r w:rsidRPr="00634094">
              <w:rPr>
                <w:sz w:val="26"/>
                <w:szCs w:val="26"/>
              </w:rPr>
              <w:t>и(</w:t>
            </w:r>
            <w:proofErr w:type="gramEnd"/>
            <w:r w:rsidRPr="00634094">
              <w:rPr>
                <w:sz w:val="26"/>
                <w:szCs w:val="26"/>
              </w:rPr>
              <w:t>или) реконструкцию объекта концессионного соглашения, которое предполагается осуществить концессионером</w:t>
            </w:r>
            <w:r w:rsidR="003E0852" w:rsidRPr="00634094">
              <w:rPr>
                <w:sz w:val="26"/>
                <w:szCs w:val="26"/>
              </w:rPr>
              <w:t xml:space="preserve"> </w:t>
            </w:r>
            <w:r w:rsidRPr="00634094">
              <w:rPr>
                <w:sz w:val="26"/>
                <w:szCs w:val="26"/>
              </w:rPr>
              <w:t>(рублей)</w:t>
            </w:r>
          </w:p>
        </w:tc>
        <w:tc>
          <w:tcPr>
            <w:tcW w:w="1417" w:type="dxa"/>
            <w:vAlign w:val="center"/>
          </w:tcPr>
          <w:p w:rsidR="00E1629E" w:rsidRPr="00634094" w:rsidRDefault="00E05DD4" w:rsidP="00E05DD4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50</w:t>
            </w:r>
            <w:r>
              <w:rPr>
                <w:sz w:val="26"/>
                <w:szCs w:val="26"/>
              </w:rPr>
              <w:t> 0</w:t>
            </w:r>
            <w:r w:rsidRPr="00634094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0,8</w:t>
            </w:r>
            <w:r w:rsidRPr="0063409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k3 =0,10</w:t>
            </w:r>
          </w:p>
        </w:tc>
        <w:tc>
          <w:tcPr>
            <w:tcW w:w="1984" w:type="dxa"/>
            <w:vAlign w:val="center"/>
          </w:tcPr>
          <w:p w:rsidR="00E1629E" w:rsidRPr="00634094" w:rsidRDefault="00E1629E" w:rsidP="00671DB0">
            <w:pPr>
              <w:autoSpaceDE/>
              <w:autoSpaceDN/>
              <w:adjustRightInd/>
              <w:ind w:firstLine="25"/>
              <w:jc w:val="center"/>
              <w:rPr>
                <w:rFonts w:eastAsia="Arial"/>
                <w:sz w:val="26"/>
                <w:szCs w:val="26"/>
              </w:rPr>
            </w:pPr>
            <w:r w:rsidRPr="00634094">
              <w:rPr>
                <w:rFonts w:eastAsia="Arial"/>
                <w:sz w:val="26"/>
                <w:szCs w:val="26"/>
              </w:rPr>
              <w:t>Увеличение</w:t>
            </w:r>
          </w:p>
        </w:tc>
      </w:tr>
      <w:tr w:rsidR="00E1629E" w:rsidRPr="00634094" w:rsidTr="00671DB0">
        <w:trPr>
          <w:cantSplit/>
          <w:trHeight w:val="709"/>
        </w:trPr>
        <w:tc>
          <w:tcPr>
            <w:tcW w:w="70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4</w:t>
            </w:r>
          </w:p>
        </w:tc>
        <w:tc>
          <w:tcPr>
            <w:tcW w:w="4538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</w:rPr>
              <w:t>Размер концессионной платы, рублей в год</w:t>
            </w:r>
          </w:p>
        </w:tc>
        <w:tc>
          <w:tcPr>
            <w:tcW w:w="1417" w:type="dxa"/>
            <w:vAlign w:val="center"/>
          </w:tcPr>
          <w:p w:rsidR="00E1629E" w:rsidRPr="00634094" w:rsidRDefault="00E05DD4" w:rsidP="00E05DD4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E1629E" w:rsidRPr="0063409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840,0</w:t>
            </w:r>
          </w:p>
        </w:tc>
        <w:tc>
          <w:tcPr>
            <w:tcW w:w="1843" w:type="dxa"/>
            <w:vAlign w:val="center"/>
          </w:tcPr>
          <w:p w:rsidR="00E1629E" w:rsidRPr="00634094" w:rsidRDefault="00E1629E" w:rsidP="00671DB0">
            <w:pPr>
              <w:widowControl/>
              <w:autoSpaceDE/>
              <w:autoSpaceDN/>
              <w:adjustRightInd/>
              <w:ind w:right="-5"/>
              <w:jc w:val="center"/>
              <w:rPr>
                <w:sz w:val="26"/>
                <w:szCs w:val="26"/>
              </w:rPr>
            </w:pPr>
            <w:r w:rsidRPr="00634094">
              <w:rPr>
                <w:sz w:val="26"/>
                <w:szCs w:val="26"/>
                <w:lang w:val="en-US"/>
              </w:rPr>
              <w:t>k</w:t>
            </w:r>
            <w:r w:rsidRPr="00634094">
              <w:rPr>
                <w:sz w:val="26"/>
                <w:szCs w:val="26"/>
              </w:rPr>
              <w:t>4 =0,10</w:t>
            </w:r>
          </w:p>
        </w:tc>
        <w:tc>
          <w:tcPr>
            <w:tcW w:w="1984" w:type="dxa"/>
            <w:vAlign w:val="center"/>
          </w:tcPr>
          <w:p w:rsidR="00E1629E" w:rsidRPr="00634094" w:rsidRDefault="00E1629E" w:rsidP="00671DB0">
            <w:pPr>
              <w:autoSpaceDE/>
              <w:autoSpaceDN/>
              <w:adjustRightInd/>
              <w:ind w:firstLine="25"/>
              <w:jc w:val="center"/>
              <w:rPr>
                <w:rFonts w:eastAsia="Arial"/>
                <w:b/>
                <w:sz w:val="26"/>
                <w:szCs w:val="26"/>
              </w:rPr>
            </w:pPr>
            <w:r w:rsidRPr="00634094">
              <w:rPr>
                <w:rFonts w:eastAsia="Arial"/>
                <w:sz w:val="26"/>
                <w:szCs w:val="26"/>
              </w:rPr>
              <w:t>Увеличение</w:t>
            </w:r>
          </w:p>
        </w:tc>
      </w:tr>
    </w:tbl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b/>
          <w:sz w:val="26"/>
          <w:szCs w:val="26"/>
        </w:rPr>
        <w:t>4. вид конкурса: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>открытый конкурс;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b/>
          <w:sz w:val="26"/>
          <w:szCs w:val="26"/>
        </w:rPr>
        <w:t>5. срок опубликования в официальном издании, размещения на официальном сайте в сети "Интернет"</w:t>
      </w:r>
      <w:r w:rsidRPr="00634094">
        <w:rPr>
          <w:sz w:val="26"/>
          <w:szCs w:val="26"/>
        </w:rPr>
        <w:t>:</w:t>
      </w:r>
    </w:p>
    <w:p w:rsidR="00E1629E" w:rsidRPr="00634094" w:rsidRDefault="00E1629E" w:rsidP="00E1629E">
      <w:pPr>
        <w:widowControl/>
        <w:ind w:firstLine="540"/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Сообщения о проведении открытого конкурса в официальном издании и сети «Интернет» </w:t>
      </w:r>
      <w:r w:rsidR="00844E74" w:rsidRPr="00634094">
        <w:rPr>
          <w:sz w:val="26"/>
          <w:szCs w:val="26"/>
        </w:rPr>
        <w:t xml:space="preserve">до </w:t>
      </w:r>
      <w:r w:rsidR="00E05DD4">
        <w:rPr>
          <w:sz w:val="26"/>
          <w:szCs w:val="26"/>
        </w:rPr>
        <w:t>01</w:t>
      </w:r>
      <w:r w:rsidRPr="00634094">
        <w:rPr>
          <w:sz w:val="26"/>
          <w:szCs w:val="26"/>
        </w:rPr>
        <w:t>.</w:t>
      </w:r>
      <w:r w:rsidR="00E05DD4">
        <w:rPr>
          <w:sz w:val="26"/>
          <w:szCs w:val="26"/>
        </w:rPr>
        <w:t>1</w:t>
      </w:r>
      <w:r w:rsidRPr="00634094">
        <w:rPr>
          <w:sz w:val="26"/>
          <w:szCs w:val="26"/>
        </w:rPr>
        <w:t>0</w:t>
      </w:r>
      <w:bookmarkStart w:id="0" w:name="_GoBack"/>
      <w:bookmarkEnd w:id="0"/>
      <w:r w:rsidRPr="00634094">
        <w:rPr>
          <w:sz w:val="26"/>
          <w:szCs w:val="26"/>
        </w:rPr>
        <w:t>.2014 года</w:t>
      </w:r>
      <w:r w:rsidR="003E0852" w:rsidRPr="00634094">
        <w:rPr>
          <w:sz w:val="26"/>
          <w:szCs w:val="26"/>
        </w:rPr>
        <w:t>.</w:t>
      </w:r>
    </w:p>
    <w:p w:rsidR="00E1629E" w:rsidRPr="00634094" w:rsidRDefault="00E1629E" w:rsidP="00E1629E">
      <w:pPr>
        <w:jc w:val="both"/>
        <w:rPr>
          <w:b/>
          <w:sz w:val="26"/>
          <w:szCs w:val="26"/>
        </w:rPr>
      </w:pPr>
    </w:p>
    <w:p w:rsidR="003E0852" w:rsidRPr="00634094" w:rsidRDefault="003E0852" w:rsidP="00E1629E">
      <w:pPr>
        <w:jc w:val="both"/>
        <w:rPr>
          <w:b/>
          <w:sz w:val="26"/>
          <w:szCs w:val="26"/>
        </w:rPr>
      </w:pPr>
    </w:p>
    <w:p w:rsidR="00E1629E" w:rsidRPr="00634094" w:rsidRDefault="00E1629E" w:rsidP="00E1629E">
      <w:pPr>
        <w:jc w:val="both"/>
        <w:rPr>
          <w:sz w:val="26"/>
          <w:szCs w:val="26"/>
        </w:rPr>
      </w:pPr>
      <w:r w:rsidRPr="00634094">
        <w:rPr>
          <w:sz w:val="26"/>
          <w:szCs w:val="26"/>
        </w:rPr>
        <w:t>Специалист 1 категории</w:t>
      </w:r>
    </w:p>
    <w:p w:rsidR="003E0852" w:rsidRPr="00634094" w:rsidRDefault="00E1629E" w:rsidP="00E1629E">
      <w:pPr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по </w:t>
      </w:r>
      <w:r w:rsidR="003E0852" w:rsidRPr="00634094">
        <w:rPr>
          <w:sz w:val="26"/>
          <w:szCs w:val="26"/>
        </w:rPr>
        <w:t xml:space="preserve">делопроизводству и </w:t>
      </w:r>
    </w:p>
    <w:p w:rsidR="00E1629E" w:rsidRPr="00634094" w:rsidRDefault="003E0852" w:rsidP="00E1629E">
      <w:pPr>
        <w:jc w:val="both"/>
        <w:rPr>
          <w:sz w:val="26"/>
          <w:szCs w:val="26"/>
        </w:rPr>
      </w:pPr>
      <w:r w:rsidRPr="00634094">
        <w:rPr>
          <w:sz w:val="26"/>
          <w:szCs w:val="26"/>
        </w:rPr>
        <w:t xml:space="preserve">архивной </w:t>
      </w:r>
      <w:r w:rsidR="00E1629E" w:rsidRPr="00634094">
        <w:rPr>
          <w:sz w:val="26"/>
          <w:szCs w:val="26"/>
        </w:rPr>
        <w:t xml:space="preserve">работе                            </w:t>
      </w:r>
      <w:r w:rsidR="00844E74" w:rsidRPr="00634094">
        <w:rPr>
          <w:sz w:val="26"/>
          <w:szCs w:val="26"/>
        </w:rPr>
        <w:t xml:space="preserve">                        </w:t>
      </w:r>
      <w:r w:rsidRPr="00634094">
        <w:rPr>
          <w:sz w:val="26"/>
          <w:szCs w:val="26"/>
        </w:rPr>
        <w:t xml:space="preserve">                        </w:t>
      </w:r>
      <w:r w:rsidR="00634094">
        <w:rPr>
          <w:sz w:val="26"/>
          <w:szCs w:val="26"/>
        </w:rPr>
        <w:t xml:space="preserve">              </w:t>
      </w:r>
      <w:r w:rsidRPr="00634094">
        <w:rPr>
          <w:sz w:val="26"/>
          <w:szCs w:val="26"/>
        </w:rPr>
        <w:t>Е.В. Дмитрова</w:t>
      </w:r>
    </w:p>
    <w:p w:rsidR="00E1629E" w:rsidRPr="00634094" w:rsidRDefault="00E1629E" w:rsidP="00E1629E">
      <w:pPr>
        <w:pStyle w:val="a3"/>
        <w:rPr>
          <w:rFonts w:ascii="Times New Roman" w:hAnsi="Times New Roman"/>
          <w:sz w:val="26"/>
          <w:szCs w:val="26"/>
        </w:rPr>
      </w:pPr>
    </w:p>
    <w:p w:rsidR="007E3717" w:rsidRPr="00634094" w:rsidRDefault="007E3717">
      <w:pPr>
        <w:rPr>
          <w:sz w:val="26"/>
          <w:szCs w:val="26"/>
        </w:rPr>
      </w:pPr>
    </w:p>
    <w:sectPr w:rsidR="007E3717" w:rsidRPr="00634094" w:rsidSect="00671DB0">
      <w:pgSz w:w="11906" w:h="16838"/>
      <w:pgMar w:top="964" w:right="851" w:bottom="90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02D" w:rsidRDefault="00A3502D" w:rsidP="001D4164">
      <w:r>
        <w:separator/>
      </w:r>
    </w:p>
  </w:endnote>
  <w:endnote w:type="continuationSeparator" w:id="0">
    <w:p w:rsidR="00A3502D" w:rsidRDefault="00A3502D" w:rsidP="001D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B0" w:rsidRDefault="00671DB0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2043002"/>
      <w:docPartObj>
        <w:docPartGallery w:val="Page Numbers (Bottom of Page)"/>
        <w:docPartUnique/>
      </w:docPartObj>
    </w:sdtPr>
    <w:sdtEndPr/>
    <w:sdtContent>
      <w:p w:rsidR="00671DB0" w:rsidRDefault="00671DB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DD4">
          <w:rPr>
            <w:noProof/>
          </w:rPr>
          <w:t>6</w:t>
        </w:r>
        <w:r>
          <w:fldChar w:fldCharType="end"/>
        </w:r>
      </w:p>
    </w:sdtContent>
  </w:sdt>
  <w:p w:rsidR="00671DB0" w:rsidRDefault="00671DB0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B0" w:rsidRDefault="00671DB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02D" w:rsidRDefault="00A3502D" w:rsidP="001D4164">
      <w:r>
        <w:separator/>
      </w:r>
    </w:p>
  </w:footnote>
  <w:footnote w:type="continuationSeparator" w:id="0">
    <w:p w:rsidR="00A3502D" w:rsidRDefault="00A3502D" w:rsidP="001D4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B0" w:rsidRDefault="00671DB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B0" w:rsidRDefault="00671DB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DB0" w:rsidRDefault="00671DB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49B"/>
    <w:rsid w:val="000437C9"/>
    <w:rsid w:val="00064F7E"/>
    <w:rsid w:val="001A617B"/>
    <w:rsid w:val="001C0C9A"/>
    <w:rsid w:val="001D4164"/>
    <w:rsid w:val="00200A8D"/>
    <w:rsid w:val="002105E7"/>
    <w:rsid w:val="002D5102"/>
    <w:rsid w:val="003E0852"/>
    <w:rsid w:val="00433AF2"/>
    <w:rsid w:val="004618D1"/>
    <w:rsid w:val="00491D8E"/>
    <w:rsid w:val="005C3C8A"/>
    <w:rsid w:val="005E7938"/>
    <w:rsid w:val="005F4764"/>
    <w:rsid w:val="0060039F"/>
    <w:rsid w:val="00634094"/>
    <w:rsid w:val="00671DB0"/>
    <w:rsid w:val="00715A27"/>
    <w:rsid w:val="007C049B"/>
    <w:rsid w:val="007C23C4"/>
    <w:rsid w:val="007E3717"/>
    <w:rsid w:val="00844E74"/>
    <w:rsid w:val="008A7A22"/>
    <w:rsid w:val="00967C78"/>
    <w:rsid w:val="00971574"/>
    <w:rsid w:val="009B202D"/>
    <w:rsid w:val="00A3502D"/>
    <w:rsid w:val="00A8116E"/>
    <w:rsid w:val="00DB3DB2"/>
    <w:rsid w:val="00E05DD4"/>
    <w:rsid w:val="00E1629E"/>
    <w:rsid w:val="00E7268C"/>
    <w:rsid w:val="00EB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29E"/>
    <w:pPr>
      <w:widowControl/>
      <w:autoSpaceDE/>
      <w:autoSpaceDN/>
      <w:adjustRightInd/>
      <w:jc w:val="center"/>
    </w:pPr>
    <w:rPr>
      <w:rFonts w:ascii="Arial" w:hAnsi="Arial"/>
      <w:sz w:val="52"/>
    </w:rPr>
  </w:style>
  <w:style w:type="character" w:customStyle="1" w:styleId="a4">
    <w:name w:val="Название Знак"/>
    <w:basedOn w:val="a0"/>
    <w:link w:val="a3"/>
    <w:rsid w:val="00E1629E"/>
    <w:rPr>
      <w:rFonts w:ascii="Arial" w:eastAsia="Times New Roman" w:hAnsi="Arial" w:cs="Times New Roman"/>
      <w:sz w:val="52"/>
      <w:szCs w:val="20"/>
      <w:lang w:eastAsia="ru-RU"/>
    </w:rPr>
  </w:style>
  <w:style w:type="character" w:styleId="a5">
    <w:name w:val="Hyperlink"/>
    <w:rsid w:val="00E1629E"/>
    <w:rPr>
      <w:color w:val="0000FF"/>
      <w:u w:val="single"/>
    </w:rPr>
  </w:style>
  <w:style w:type="paragraph" w:customStyle="1" w:styleId="ConsPlusNonformat">
    <w:name w:val="ConsPlusNonformat"/>
    <w:rsid w:val="00E162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6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29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D41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41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D41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D416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29E"/>
    <w:pPr>
      <w:widowControl/>
      <w:autoSpaceDE/>
      <w:autoSpaceDN/>
      <w:adjustRightInd/>
      <w:jc w:val="center"/>
    </w:pPr>
    <w:rPr>
      <w:rFonts w:ascii="Arial" w:hAnsi="Arial"/>
      <w:sz w:val="52"/>
    </w:rPr>
  </w:style>
  <w:style w:type="character" w:customStyle="1" w:styleId="a4">
    <w:name w:val="Название Знак"/>
    <w:basedOn w:val="a0"/>
    <w:link w:val="a3"/>
    <w:rsid w:val="00E1629E"/>
    <w:rPr>
      <w:rFonts w:ascii="Arial" w:eastAsia="Times New Roman" w:hAnsi="Arial" w:cs="Times New Roman"/>
      <w:sz w:val="52"/>
      <w:szCs w:val="20"/>
      <w:lang w:eastAsia="ru-RU"/>
    </w:rPr>
  </w:style>
  <w:style w:type="character" w:styleId="a5">
    <w:name w:val="Hyperlink"/>
    <w:rsid w:val="00E1629E"/>
    <w:rPr>
      <w:color w:val="0000FF"/>
      <w:u w:val="single"/>
    </w:rPr>
  </w:style>
  <w:style w:type="paragraph" w:customStyle="1" w:styleId="ConsPlusNonformat">
    <w:name w:val="ConsPlusNonformat"/>
    <w:rsid w:val="00E162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6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29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D41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41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D41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D416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9E41561787E3CF7FF41CD40C931644D4C41CC961151F16C23D1EAB6BD75D1DDB2407C856F40FF90U4iF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torgi.gov.ru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4</cp:revision>
  <dcterms:created xsi:type="dcterms:W3CDTF">2014-10-02T09:49:00Z</dcterms:created>
  <dcterms:modified xsi:type="dcterms:W3CDTF">2014-10-02T09:53:00Z</dcterms:modified>
</cp:coreProperties>
</file>