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1AB14BE0" wp14:editId="1EB87F48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 xml:space="preserve">Российская Федерация 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Ростовская область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ОКТЯБРЬСКИЙ РАЙОН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Муниципальное образование «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Бессергеневское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сельское поселение»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Бессергеневского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сельского поселения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ПОСТАНОВЛЕНИЕ</w:t>
      </w:r>
    </w:p>
    <w:p w:rsidR="00E95FEF" w:rsidRPr="00135483" w:rsidRDefault="00E95FEF" w:rsidP="00135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FEF" w:rsidRPr="00135483" w:rsidRDefault="00A77273" w:rsidP="00A64FC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11.05</w:t>
      </w:r>
      <w:r w:rsidR="00DD3041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.202</w:t>
      </w:r>
      <w:r w:rsidR="002F2522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0A3CA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</w:t>
      </w:r>
      <w:r w:rsidR="008B3E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A64FC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</w:t>
      </w:r>
      <w:bookmarkStart w:id="0" w:name="_GoBack"/>
      <w:bookmarkEnd w:id="0"/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№</w:t>
      </w:r>
      <w:r w:rsidR="00B9447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61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ст. Бессергенев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ская</w:t>
      </w:r>
    </w:p>
    <w:p w:rsidR="00E95FEF" w:rsidRPr="00135483" w:rsidRDefault="00E95FEF" w:rsidP="0013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6711" w:rsidRPr="00135483" w:rsidRDefault="00A40776" w:rsidP="001354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077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86C4B1" wp14:editId="0734616B">
                <wp:simplePos x="0" y="0"/>
                <wp:positionH relativeFrom="column">
                  <wp:posOffset>-3810</wp:posOffset>
                </wp:positionH>
                <wp:positionV relativeFrom="paragraph">
                  <wp:posOffset>17780</wp:posOffset>
                </wp:positionV>
                <wp:extent cx="2781300" cy="208597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776" w:rsidRPr="00A40776" w:rsidRDefault="00A40776" w:rsidP="00A40776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A4077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8"/>
                                <w:lang w:eastAsia="ru-RU"/>
                              </w:rPr>
                              <w:t>О</w:t>
                            </w:r>
                            <w:r w:rsidRPr="00A40776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б утверждении Порядка устано</w:t>
                            </w:r>
                            <w:r w:rsidRPr="00A40776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в</w:t>
                            </w:r>
                            <w:r w:rsidRPr="00A40776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ления и оценки применения, уст</w:t>
                            </w:r>
                            <w:r w:rsidRPr="00A40776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а</w:t>
                            </w:r>
                            <w:r w:rsidRPr="00A40776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навливаемых муниципальными нормативными правовыми актами обязательных требований, которые связаны с осуществлением пре</w:t>
                            </w:r>
                            <w:r w:rsidRPr="00A40776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д</w:t>
                            </w:r>
                            <w:r w:rsidRPr="00A40776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принимательской и иной эконом</w:t>
                            </w:r>
                            <w:r w:rsidRPr="00A40776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и</w:t>
                            </w:r>
                            <w:r w:rsidRPr="00A40776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ческой деятельности и оценка с</w:t>
                            </w:r>
                            <w:r w:rsidRPr="00A40776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о</w:t>
                            </w:r>
                            <w:r w:rsidRPr="00A40776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блюдения которых осуществляется в рамках муниципального контроля</w:t>
                            </w:r>
                          </w:p>
                          <w:p w:rsidR="00A40776" w:rsidRDefault="00A407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.3pt;margin-top:1.4pt;width:219pt;height:16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" stroked="f">
                <v:textbox>
                  <w:txbxContent>
                    <w:p w:rsidR="00A40776" w:rsidRPr="00A40776" w:rsidRDefault="00A40776" w:rsidP="00A40776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A40776">
                        <w:rPr>
                          <w:rFonts w:ascii="Times New Roman" w:eastAsia="Times New Roman" w:hAnsi="Times New Roman" w:cs="Times New Roman"/>
                          <w:sz w:val="24"/>
                          <w:szCs w:val="28"/>
                          <w:lang w:eastAsia="ru-RU"/>
                        </w:rPr>
                        <w:t>О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б утверждении Порядка устано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в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ления и оценки применения, уст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а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навливаемых муниципальными нормативными правов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ы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ми актами обязательных требований, которые связаны с осуществлением пре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д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принимательской и иной эконом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и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ческой деятельности и оценка с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о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блюдения которых осущест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в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ляется в рамках муниципального ко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н</w:t>
                      </w:r>
                      <w:r w:rsidRPr="00A40776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троля</w:t>
                      </w:r>
                    </w:p>
                    <w:p w:rsidR="00A40776" w:rsidRDefault="00A40776"/>
                  </w:txbxContent>
                </v:textbox>
              </v:shape>
            </w:pict>
          </mc:Fallback>
        </mc:AlternateContent>
      </w: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P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В   соответствии   с   частью   5   статьи   2   Федерального   закона   от 31.07.2020 г. № 247-ФЗ «Об обязательных требованиях в Российской Федерации», Федеральным законом от 06.10.2003 г. N 131-ФЗ «Об общих принципах организации местного самоуправления в Российской Федерации», Уставом муниципального обр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зования «Бессергеневское сельское поселение»</w:t>
      </w:r>
    </w:p>
    <w:p w:rsidR="00A40776" w:rsidRP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0776" w:rsidRPr="00A40776" w:rsidRDefault="00A40776" w:rsidP="00A40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ПОСТАНОВЛЯЮ:</w:t>
      </w:r>
    </w:p>
    <w:p w:rsidR="00A40776" w:rsidRPr="00A40776" w:rsidRDefault="00A40776" w:rsidP="00A407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прилагаемый Порядок установления и оценки </w:t>
      </w:r>
      <w:proofErr w:type="gramStart"/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применения</w:t>
      </w:r>
      <w:proofErr w:type="gramEnd"/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навливаемых муниципальными нормативными правовыми актами обязательных тр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бований, которые связаны с осуществлением предпринимательской и иной эконом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ческой деятельности и оценка соблюдения которых осуществляется в рамках мун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ципального контроля.</w:t>
      </w:r>
    </w:p>
    <w:p w:rsidR="00A40776" w:rsidRPr="00A40776" w:rsidRDefault="00A40776" w:rsidP="00A407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Настоящее постановление вступает в силу на следующий день после дня его официального опубликования (обнародования) и подлежит  размещению на офиц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альном сайте Администрации Бессергеневского сельского поселения в информацио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ной телекоммуникационной сети «Интернет».</w:t>
      </w:r>
    </w:p>
    <w:p w:rsidR="00A40776" w:rsidRDefault="00A40776" w:rsidP="00A407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proofErr w:type="gramStart"/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A407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A40776" w:rsidRDefault="00A40776" w:rsidP="00A407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0776" w:rsidRPr="00135483" w:rsidRDefault="00A40776" w:rsidP="00A40776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135483">
        <w:rPr>
          <w:rFonts w:ascii="Times New Roman" w:hAnsi="Times New Roman" w:cs="Times New Roman"/>
          <w:b/>
          <w:sz w:val="28"/>
          <w:szCs w:val="28"/>
        </w:rPr>
        <w:t xml:space="preserve">  Администрации</w:t>
      </w:r>
    </w:p>
    <w:p w:rsidR="00A40776" w:rsidRPr="00135483" w:rsidRDefault="00A40776" w:rsidP="00A40776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 w:rsidRPr="00135483">
        <w:rPr>
          <w:rFonts w:ascii="Times New Roman" w:hAnsi="Times New Roman" w:cs="Times New Roman"/>
          <w:b/>
          <w:sz w:val="28"/>
          <w:szCs w:val="28"/>
        </w:rPr>
        <w:t xml:space="preserve">поселения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А.М. Гудков</w:t>
      </w:r>
      <w:r w:rsidRPr="0013548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A40776" w:rsidRDefault="00A40776" w:rsidP="00A407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5483">
        <w:rPr>
          <w:rFonts w:ascii="Times New Roman" w:hAnsi="Times New Roman" w:cs="Times New Roman"/>
          <w:noProof/>
          <w:spacing w:val="2"/>
          <w:sz w:val="21"/>
          <w:szCs w:val="2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1267C3" wp14:editId="2B2362DB">
                <wp:simplePos x="0" y="0"/>
                <wp:positionH relativeFrom="column">
                  <wp:posOffset>4349115</wp:posOffset>
                </wp:positionH>
                <wp:positionV relativeFrom="paragraph">
                  <wp:posOffset>-87630</wp:posOffset>
                </wp:positionV>
                <wp:extent cx="1938655" cy="1543050"/>
                <wp:effectExtent l="0" t="0" r="4445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65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0776" w:rsidRPr="009C6711" w:rsidRDefault="00A40776" w:rsidP="00A407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</w:p>
                          <w:p w:rsidR="00A40776" w:rsidRPr="009C6711" w:rsidRDefault="00A40776" w:rsidP="00A407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к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постановлению</w:t>
                            </w:r>
                          </w:p>
                          <w:p w:rsidR="00A40776" w:rsidRPr="009C6711" w:rsidRDefault="00A40776" w:rsidP="00A407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Администрации</w:t>
                            </w:r>
                          </w:p>
                          <w:p w:rsidR="00A40776" w:rsidRPr="009C6711" w:rsidRDefault="00A40776" w:rsidP="00A407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Бессергеневского </w:t>
                            </w:r>
                          </w:p>
                          <w:p w:rsidR="00A40776" w:rsidRPr="009C6711" w:rsidRDefault="00A40776" w:rsidP="00A407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сельского поселения</w:t>
                            </w:r>
                          </w:p>
                          <w:p w:rsidR="00A40776" w:rsidRPr="009C6711" w:rsidRDefault="00A40776" w:rsidP="00A407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от </w:t>
                            </w:r>
                            <w:r w:rsidR="00A7727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11.05.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202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</w:t>
                            </w:r>
                            <w:r w:rsidR="00A7727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7" type="#_x0000_t202" style="position:absolute;left:0;text-align:left;margin-left:342.45pt;margin-top:-6.9pt;width:152.65pt;height:12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" stroked="f">
                <v:textbox>
                  <w:txbxContent>
                    <w:p w:rsidR="00A40776" w:rsidRPr="009C6711" w:rsidRDefault="00A40776" w:rsidP="00A407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Приложение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</w:p>
                    <w:p w:rsidR="00A40776" w:rsidRPr="009C6711" w:rsidRDefault="00A40776" w:rsidP="00A407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к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постановлению</w:t>
                      </w:r>
                    </w:p>
                    <w:p w:rsidR="00A40776" w:rsidRPr="009C6711" w:rsidRDefault="00A40776" w:rsidP="00A407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Администрации</w:t>
                      </w:r>
                    </w:p>
                    <w:p w:rsidR="00A40776" w:rsidRPr="009C6711" w:rsidRDefault="00A40776" w:rsidP="00A407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Бессергеневского </w:t>
                      </w:r>
                    </w:p>
                    <w:p w:rsidR="00A40776" w:rsidRPr="009C6711" w:rsidRDefault="00A40776" w:rsidP="00A407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сельского поселения</w:t>
                      </w:r>
                    </w:p>
                    <w:p w:rsidR="00A40776" w:rsidRPr="009C6711" w:rsidRDefault="00A40776" w:rsidP="00A4077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от </w:t>
                      </w:r>
                      <w:r w:rsidR="00A77273">
                        <w:rPr>
                          <w:rFonts w:ascii="Times New Roman" w:hAnsi="Times New Roman" w:cs="Times New Roman"/>
                          <w:sz w:val="28"/>
                        </w:rPr>
                        <w:t>11.05.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202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1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 №</w:t>
                      </w:r>
                      <w:r w:rsidR="00A77273">
                        <w:rPr>
                          <w:rFonts w:ascii="Times New Roman" w:hAnsi="Times New Roman" w:cs="Times New Roman"/>
                          <w:sz w:val="28"/>
                        </w:rPr>
                        <w:t xml:space="preserve"> 61</w:t>
                      </w:r>
                    </w:p>
                  </w:txbxContent>
                </v:textbox>
              </v:shape>
            </w:pict>
          </mc:Fallback>
        </mc:AlternateContent>
      </w: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P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776" w:rsidRPr="00A40776" w:rsidRDefault="00A40776" w:rsidP="00A40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</w:t>
      </w:r>
    </w:p>
    <w:p w:rsidR="00A40776" w:rsidRDefault="00A40776" w:rsidP="00A40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установления и оценки применения, устанавливаемых муниципальными норм</w:t>
      </w:r>
      <w:r w:rsidRPr="00A40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A40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тивными правовыми актами обязательных требований, которые связаны с ос</w:t>
      </w:r>
      <w:r w:rsidRPr="00A40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A40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ществлением предпринимательской и иной экономической деятельности и оценка соблюдения которых осуществляется в рамках муниципального </w:t>
      </w:r>
    </w:p>
    <w:p w:rsidR="00A40776" w:rsidRDefault="00A40776" w:rsidP="00A40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</w:t>
      </w:r>
    </w:p>
    <w:p w:rsidR="00A40776" w:rsidRPr="00A40776" w:rsidRDefault="00A40776" w:rsidP="00A40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776" w:rsidRPr="000A3CA6" w:rsidRDefault="00A40776" w:rsidP="000A3CA6">
      <w:pPr>
        <w:numPr>
          <w:ilvl w:val="0"/>
          <w:numId w:val="10"/>
        </w:numPr>
        <w:shd w:val="clear" w:color="auto" w:fill="FFFFFF"/>
        <w:spacing w:after="0" w:line="240" w:lineRule="auto"/>
        <w:ind w:left="3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Общие положения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разработан в соответствии Федеральным зак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от 6 октября 2003 года № 131-ФЗ "Об общих принципах организации мес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самоуправления в Российской Федерации", а также с принципами уст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новления и оценки применения, устанавливаемых в муниципальных нормати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правовых актах требований, которые связаны с осуществлением предпр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нимательской и иной экономической деятельности и оценка соблюдения кот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рых осуществляется в рамках муниципального контроля, определенных Фед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ральным законом от 31</w:t>
      </w:r>
      <w:proofErr w:type="gramEnd"/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 2020 г. № 247-ФЗ "Об обязательных требованиях в Российской Федерации" (далее именуются – обязательные требования), с уч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Стандарта качества нормативно-правового регулирования обязательных требований, одобренным протоколом заседания проектного комитета по осно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ному направлению стратегического развития Российской Федерации "Реформа контрольной и надзорной деятельности" от 24 апреля 2018 г. (далее именуется – Стандарт), Методических рекомендаций по систематической оценке эффекти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обязательных требований для обеспечения минимизации рисков и</w:t>
      </w:r>
      <w:proofErr w:type="gramEnd"/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предотвращения негативных социальных или экономических последствий, включая отмену неэффективных и избыточных, утвержденных протоколом з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седания проектного комитета по основному направлению стратегического ра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вития "Реформа контрольной и надзорной деятельности" от 31 марта 2017 г. № 19(3) (далее именуются – Методические рекомендации), и в целях обеспечения единого подхода к установлению и оценке применения обязательных требов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ний.</w:t>
      </w:r>
    </w:p>
    <w:p w:rsid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Настоящий Порядок включает: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установления обязательных требований;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оценки применения обязательных требований;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пересмотра обязательных требований.</w:t>
      </w:r>
    </w:p>
    <w:p w:rsidR="00A40776" w:rsidRP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776" w:rsidRPr="000A3CA6" w:rsidRDefault="00A40776" w:rsidP="000A3CA6">
      <w:pPr>
        <w:numPr>
          <w:ilvl w:val="0"/>
          <w:numId w:val="11"/>
        </w:numPr>
        <w:shd w:val="clear" w:color="auto" w:fill="FFFFFF"/>
        <w:spacing w:after="0" w:line="240" w:lineRule="auto"/>
        <w:ind w:left="3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установления обязательных требований</w:t>
      </w:r>
    </w:p>
    <w:p w:rsid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="002E02A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уполном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ченная на осуществление соответствующего вида муниципального контроля (далее – Администрация) устанавливает обязательные требования с соблюд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принципов, установленных статьей 4 Федерального закона от 31 июля 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2020 г. № 247-ФЗ "Об обязательных требованиях в Российской Федерации", а также руководствуясь Стандартом и настоящим Порядком.</w:t>
      </w:r>
    </w:p>
    <w:p w:rsidR="002E02AF" w:rsidRPr="00A40776" w:rsidRDefault="002E02AF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776" w:rsidRPr="000A3CA6" w:rsidRDefault="00A40776" w:rsidP="000A3CA6">
      <w:pPr>
        <w:numPr>
          <w:ilvl w:val="0"/>
          <w:numId w:val="12"/>
        </w:numPr>
        <w:shd w:val="clear" w:color="auto" w:fill="FFFFFF"/>
        <w:spacing w:after="0" w:line="240" w:lineRule="auto"/>
        <w:ind w:left="3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оценки применения обязательных требований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left="1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Оценка применения обязательных требований включает:</w:t>
      </w:r>
      <w:r w:rsidR="000A3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д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стижения целей введения обязательных требований;</w:t>
      </w:r>
      <w:r w:rsidR="000A3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фактического во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муниципальных нормативных правовых актов, устанавливающих об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зательные требования.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В целях </w:t>
      </w:r>
      <w:proofErr w:type="gramStart"/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достижения целей введения обязательных требований</w:t>
      </w:r>
      <w:proofErr w:type="gramEnd"/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выявления неэффективных обязательных требований Администрацией пред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сматривается оценка обязательных требований посредством анкетирования представителей предпринимательского сообщества в рамках организации и проведения публичных мероприятий для подконтрольных субъектов с анал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зом правоприменительной практики.</w:t>
      </w:r>
      <w:r w:rsidR="000A3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анкеты разрабатывается Админ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страцией в соответствии с Методическими рекомендациями.</w:t>
      </w:r>
    </w:p>
    <w:p w:rsidR="00A40776" w:rsidRP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на своем официальном сайте в сети «Интернет» обеспечивается возможность направления сообщений, отзывов, комментариев ("обратная связь") от предпринимательского и экспертного сообществ, в части оценки применения и актуализации обязательных требований.</w:t>
      </w:r>
    </w:p>
    <w:p w:rsid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В целях анализа обоснованности установленных обязательных треб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ваний, определения и оценки фактических последствий их установления, выя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избыточных условий, ограничений, запретов, обязанностей Администр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цией может проводиться оценка регулирующего воздействия муниципальных нормативных правовых актов, устанавливающих обязательные требования.</w:t>
      </w:r>
    </w:p>
    <w:p w:rsidR="000A3CA6" w:rsidRPr="00A40776" w:rsidRDefault="000A3CA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776" w:rsidRPr="000A3CA6" w:rsidRDefault="00A40776" w:rsidP="000A3CA6">
      <w:pPr>
        <w:numPr>
          <w:ilvl w:val="0"/>
          <w:numId w:val="13"/>
        </w:numPr>
        <w:shd w:val="clear" w:color="auto" w:fill="FFFFFF"/>
        <w:spacing w:after="0" w:line="240" w:lineRule="auto"/>
        <w:ind w:left="3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пересмотра обязательных требований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Пересмотр обязательных требований осуществляется Администрац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по результатам оценки применения обязательных требований.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Пересмотр обязательных требований проводится один раз в год.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При выборе обязательных требований, подлежащих пересмотру, необходимо исходить из следующего: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риска, на предотвращение которого направлено действие обяз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тельного требования (угроза жизни, здоровью граждан, возникновение чрезв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чайных ситуаций природного и техногенного характера либо создание неп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средственной угрозы указанных последствий);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установленной ответственности за нарушение обязательного требования (в том числе с указанием дифференциации ответственности в зав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симости от категории риска или класса (категории) опасности поднадзорных (подконтрольных) объектов;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количестве проверок соблюдения обязательного требования, проведенных в календарном году, предшествующем текущему году (в динам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ке, по годам).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Принятие решения о пересмотре обязательного требования основ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вается: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выявлении в ходе обобщения и анализа правоприменительной практ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неэффективных (устаревших, дублирующих и избыточных) обязательных требований, избыточных административных процедур;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  информации,   полученной   из   сообщений,   отзывов,   комментар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ев от предпринимательского и экспертного сообществ на официальном сайте Администрации и/или посредством анкетирования в рамках организации пу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личных мероприятий предложений по актуализации обязательных требований от предпринимательского и экспертного сообществ;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работы с проверочными листами (списками контрольных в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просов), перечнями муниципальных нормативных правовых актов, содержащих обязательные требования, оценка соблюдения которых является предметом м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контроля;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предложениях представителей научно-исследовательских организаций, экспертного и предпринимательского сообществ.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При поступлении 5 и более обращений представителей научно- и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следовательских организаций, экспертного и предпринимательского сообщ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о нецелесообразности применения, как отдельных обязательных требов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ний, так и муниципальных нормативных правовых актов в целом, должна быть проведена внеочередная оценка эффективности применения обязательных тр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бований в течение месяца со дня поступления последнего обращения.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Администрация рассматривает материалы, послужившие основанием для пересмотра обязательных требований, и принимает одно из следующих р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шений: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оставить действие обязательного требования без изменений;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пересмотреть обязательное требование (в том числе объединить с иным обязательным требованием);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 обязательное требование,</w:t>
      </w:r>
    </w:p>
    <w:p w:rsidR="00A40776" w:rsidRPr="00A40776" w:rsidRDefault="00A4077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иные меры, направленные на совершенствование контрольн</w:t>
      </w:r>
      <w:proofErr w:type="gramStart"/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надзорной деятельности в соответствующей сфере правоотношений.</w:t>
      </w:r>
    </w:p>
    <w:p w:rsidR="00A40776" w:rsidRDefault="000A3CA6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</w:t>
      </w:r>
      <w:r w:rsidR="00A40776"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не позднее  1 февраля </w:t>
      </w:r>
      <w:r w:rsidR="00A40776"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результатах с</w:t>
      </w:r>
      <w:r w:rsidR="00A40776"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40776"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стематической оценки применения и пересмотра обязательных требований ра</w:t>
      </w:r>
      <w:r w:rsidR="00A40776"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A40776" w:rsidRPr="00A4077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мещается на официальном сайте Администрации.</w:t>
      </w:r>
    </w:p>
    <w:p w:rsidR="00A77273" w:rsidRDefault="00A77273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273" w:rsidRDefault="00A77273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273" w:rsidRDefault="00A77273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77273" w:rsidRPr="00A40776" w:rsidRDefault="00A77273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правовой и кадровой работе                                          М.А.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Ярыш</w:t>
      </w:r>
      <w:proofErr w:type="spellEnd"/>
    </w:p>
    <w:p w:rsidR="00A40776" w:rsidRDefault="00A40776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0776" w:rsidRDefault="00A40776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0776" w:rsidRDefault="00A40776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0776" w:rsidRDefault="00A40776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40776" w:rsidSect="00AE2E67">
      <w:headerReference w:type="default" r:id="rId10"/>
      <w:headerReference w:type="first" r:id="rId11"/>
      <w:pgSz w:w="11906" w:h="16838"/>
      <w:pgMar w:top="1134" w:right="567" w:bottom="709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1A6" w:rsidRDefault="003F71A6" w:rsidP="009C6711">
      <w:pPr>
        <w:spacing w:after="0" w:line="240" w:lineRule="auto"/>
      </w:pPr>
      <w:r>
        <w:separator/>
      </w:r>
    </w:p>
  </w:endnote>
  <w:endnote w:type="continuationSeparator" w:id="0">
    <w:p w:rsidR="003F71A6" w:rsidRDefault="003F71A6" w:rsidP="009C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 Mono">
    <w:charset w:val="CC"/>
    <w:family w:val="moder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1A6" w:rsidRDefault="003F71A6" w:rsidP="009C6711">
      <w:pPr>
        <w:spacing w:after="0" w:line="240" w:lineRule="auto"/>
      </w:pPr>
      <w:r>
        <w:separator/>
      </w:r>
    </w:p>
  </w:footnote>
  <w:footnote w:type="continuationSeparator" w:id="0">
    <w:p w:rsidR="003F71A6" w:rsidRDefault="003F71A6" w:rsidP="009C6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9634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A40776" w:rsidRPr="009C6711" w:rsidRDefault="00A40776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9C6711">
          <w:rPr>
            <w:rFonts w:ascii="Times New Roman" w:hAnsi="Times New Roman" w:cs="Times New Roman"/>
            <w:sz w:val="28"/>
          </w:rPr>
          <w:fldChar w:fldCharType="begin"/>
        </w:r>
        <w:r w:rsidRPr="009C6711">
          <w:rPr>
            <w:rFonts w:ascii="Times New Roman" w:hAnsi="Times New Roman" w:cs="Times New Roman"/>
            <w:sz w:val="28"/>
          </w:rPr>
          <w:instrText>PAGE   \* MERGEFORMAT</w:instrText>
        </w:r>
        <w:r w:rsidRPr="009C6711">
          <w:rPr>
            <w:rFonts w:ascii="Times New Roman" w:hAnsi="Times New Roman" w:cs="Times New Roman"/>
            <w:sz w:val="28"/>
          </w:rPr>
          <w:fldChar w:fldCharType="separate"/>
        </w:r>
        <w:r w:rsidR="00A64FCE">
          <w:rPr>
            <w:rFonts w:ascii="Times New Roman" w:hAnsi="Times New Roman" w:cs="Times New Roman"/>
            <w:noProof/>
            <w:sz w:val="28"/>
          </w:rPr>
          <w:t>2</w:t>
        </w:r>
        <w:r w:rsidRPr="009C671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A40776" w:rsidRDefault="00A4077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CA6" w:rsidRDefault="000A3CA6" w:rsidP="000A3CA6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8FA41A1A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2">
    <w:nsid w:val="00000007"/>
    <w:multiLevelType w:val="multilevel"/>
    <w:tmpl w:val="261422E6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7E05751"/>
    <w:multiLevelType w:val="multilevel"/>
    <w:tmpl w:val="E9E21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3CD03E1E"/>
    <w:multiLevelType w:val="multilevel"/>
    <w:tmpl w:val="AEC08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E992780"/>
    <w:multiLevelType w:val="multilevel"/>
    <w:tmpl w:val="36E8CC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2B7699"/>
    <w:multiLevelType w:val="multilevel"/>
    <w:tmpl w:val="D3A06302"/>
    <w:lvl w:ilvl="0">
      <w:start w:val="1"/>
      <w:numFmt w:val="decimal"/>
      <w:suff w:val="space"/>
      <w:lvlText w:val="%1."/>
      <w:lvlJc w:val="left"/>
      <w:pPr>
        <w:ind w:left="153" w:hanging="7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10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66A209A"/>
    <w:multiLevelType w:val="multilevel"/>
    <w:tmpl w:val="FD02D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7653AC"/>
    <w:multiLevelType w:val="multilevel"/>
    <w:tmpl w:val="76B47C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10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6"/>
  </w:num>
  <w:num w:numId="10">
    <w:abstractNumId w:val="11"/>
  </w:num>
  <w:num w:numId="11">
    <w:abstractNumId w:val="8"/>
  </w:num>
  <w:num w:numId="12">
    <w:abstractNumId w:val="12"/>
  </w:num>
  <w:num w:numId="13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A3CA6"/>
    <w:rsid w:val="000A454F"/>
    <w:rsid w:val="000D3D57"/>
    <w:rsid w:val="000D6C88"/>
    <w:rsid w:val="000F20C0"/>
    <w:rsid w:val="00135483"/>
    <w:rsid w:val="00143A85"/>
    <w:rsid w:val="00153983"/>
    <w:rsid w:val="00156489"/>
    <w:rsid w:val="001824DB"/>
    <w:rsid w:val="001A7DF8"/>
    <w:rsid w:val="001D19FE"/>
    <w:rsid w:val="001F1E61"/>
    <w:rsid w:val="00213124"/>
    <w:rsid w:val="0022227A"/>
    <w:rsid w:val="00233B33"/>
    <w:rsid w:val="0024415A"/>
    <w:rsid w:val="00252D46"/>
    <w:rsid w:val="002537A0"/>
    <w:rsid w:val="00281B0A"/>
    <w:rsid w:val="00287D87"/>
    <w:rsid w:val="002B257E"/>
    <w:rsid w:val="002C6A76"/>
    <w:rsid w:val="002E02AF"/>
    <w:rsid w:val="002E2BDC"/>
    <w:rsid w:val="002F2522"/>
    <w:rsid w:val="002F6DF1"/>
    <w:rsid w:val="003151FB"/>
    <w:rsid w:val="003A0972"/>
    <w:rsid w:val="003A0D33"/>
    <w:rsid w:val="003C15AE"/>
    <w:rsid w:val="003F71A6"/>
    <w:rsid w:val="00406DCE"/>
    <w:rsid w:val="00413E1A"/>
    <w:rsid w:val="00426958"/>
    <w:rsid w:val="00491996"/>
    <w:rsid w:val="00497391"/>
    <w:rsid w:val="004E17B1"/>
    <w:rsid w:val="004E6343"/>
    <w:rsid w:val="005045B5"/>
    <w:rsid w:val="005174B9"/>
    <w:rsid w:val="0059697E"/>
    <w:rsid w:val="005F6CA2"/>
    <w:rsid w:val="006341DB"/>
    <w:rsid w:val="00660FA9"/>
    <w:rsid w:val="00663918"/>
    <w:rsid w:val="00691B64"/>
    <w:rsid w:val="006D2A87"/>
    <w:rsid w:val="006F272A"/>
    <w:rsid w:val="0071085A"/>
    <w:rsid w:val="00730B98"/>
    <w:rsid w:val="00754364"/>
    <w:rsid w:val="007625B2"/>
    <w:rsid w:val="0076610D"/>
    <w:rsid w:val="00766D0F"/>
    <w:rsid w:val="007941E6"/>
    <w:rsid w:val="00814AA6"/>
    <w:rsid w:val="008A038A"/>
    <w:rsid w:val="008B3E7C"/>
    <w:rsid w:val="008F0801"/>
    <w:rsid w:val="009007AC"/>
    <w:rsid w:val="009348D6"/>
    <w:rsid w:val="00942B4D"/>
    <w:rsid w:val="009A11EA"/>
    <w:rsid w:val="009C6711"/>
    <w:rsid w:val="009D7CB7"/>
    <w:rsid w:val="00A40776"/>
    <w:rsid w:val="00A64FCE"/>
    <w:rsid w:val="00A77273"/>
    <w:rsid w:val="00AA16AB"/>
    <w:rsid w:val="00AC0544"/>
    <w:rsid w:val="00AE2E67"/>
    <w:rsid w:val="00B84E8B"/>
    <w:rsid w:val="00B9447C"/>
    <w:rsid w:val="00B9756E"/>
    <w:rsid w:val="00C16A35"/>
    <w:rsid w:val="00C23B61"/>
    <w:rsid w:val="00C61A0A"/>
    <w:rsid w:val="00C82C54"/>
    <w:rsid w:val="00C86C29"/>
    <w:rsid w:val="00CB5F18"/>
    <w:rsid w:val="00CC7D46"/>
    <w:rsid w:val="00CD7F5F"/>
    <w:rsid w:val="00CE3594"/>
    <w:rsid w:val="00D92B58"/>
    <w:rsid w:val="00DB1FED"/>
    <w:rsid w:val="00DC44BE"/>
    <w:rsid w:val="00DD3041"/>
    <w:rsid w:val="00E027CB"/>
    <w:rsid w:val="00E1187D"/>
    <w:rsid w:val="00E3544B"/>
    <w:rsid w:val="00E37C9C"/>
    <w:rsid w:val="00E40D08"/>
    <w:rsid w:val="00E82A24"/>
    <w:rsid w:val="00E95FEF"/>
    <w:rsid w:val="00EC56D3"/>
    <w:rsid w:val="00ED4C70"/>
    <w:rsid w:val="00F014FD"/>
    <w:rsid w:val="00F130A3"/>
    <w:rsid w:val="00F22942"/>
    <w:rsid w:val="00F244F5"/>
    <w:rsid w:val="00F30EAA"/>
    <w:rsid w:val="00F42464"/>
    <w:rsid w:val="00F56640"/>
    <w:rsid w:val="00F7417A"/>
    <w:rsid w:val="00F76B70"/>
    <w:rsid w:val="00FA21D7"/>
    <w:rsid w:val="00FC69B9"/>
    <w:rsid w:val="00FD5B96"/>
    <w:rsid w:val="00FE2181"/>
    <w:rsid w:val="00FE6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uiPriority w:val="99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uiPriority w:val="22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uiPriority w:val="99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uiPriority w:val="22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C53E1-F370-4C25-976F-B4292094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5</cp:revision>
  <cp:lastPrinted>2018-12-26T12:50:00Z</cp:lastPrinted>
  <dcterms:created xsi:type="dcterms:W3CDTF">2021-04-28T13:41:00Z</dcterms:created>
  <dcterms:modified xsi:type="dcterms:W3CDTF">2021-05-18T07:31:00Z</dcterms:modified>
</cp:coreProperties>
</file>