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4A6" w:rsidRDefault="006104A6" w:rsidP="006104A6">
      <w:pPr>
        <w:jc w:val="center"/>
      </w:pPr>
      <w:r>
        <w:rPr>
          <w:noProof/>
        </w:rPr>
        <w:drawing>
          <wp:inline distT="0" distB="0" distL="0" distR="0" wp14:anchorId="6D5BD907" wp14:editId="77A1DEBF">
            <wp:extent cx="571500" cy="9048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4A6" w:rsidRDefault="006104A6" w:rsidP="006104A6">
      <w:pPr>
        <w:jc w:val="both"/>
        <w:rPr>
          <w:sz w:val="12"/>
        </w:rPr>
      </w:pPr>
    </w:p>
    <w:p w:rsidR="006104A6" w:rsidRPr="002C513B" w:rsidRDefault="006104A6" w:rsidP="006104A6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 xml:space="preserve">Российская Федерация </w:t>
      </w:r>
    </w:p>
    <w:p w:rsidR="006104A6" w:rsidRPr="002C513B" w:rsidRDefault="006104A6" w:rsidP="006104A6">
      <w:pPr>
        <w:spacing w:line="360" w:lineRule="auto"/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>Ростовская область</w:t>
      </w:r>
    </w:p>
    <w:p w:rsidR="006104A6" w:rsidRPr="002C513B" w:rsidRDefault="006104A6" w:rsidP="006104A6">
      <w:pPr>
        <w:jc w:val="center"/>
        <w:rPr>
          <w:b/>
          <w:sz w:val="28"/>
          <w:szCs w:val="28"/>
        </w:rPr>
      </w:pPr>
      <w:r w:rsidRPr="002C513B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2C513B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6104A6" w:rsidRPr="006104A6" w:rsidRDefault="006104A6" w:rsidP="006104A6">
      <w:pPr>
        <w:jc w:val="center"/>
        <w:rPr>
          <w:sz w:val="28"/>
          <w:szCs w:val="28"/>
        </w:rPr>
      </w:pPr>
      <w:r w:rsidRPr="006104A6">
        <w:rPr>
          <w:sz w:val="28"/>
          <w:szCs w:val="28"/>
        </w:rPr>
        <w:t>Администрация Бессергеневского сельского поселения</w:t>
      </w:r>
    </w:p>
    <w:p w:rsidR="006104A6" w:rsidRPr="006104A6" w:rsidRDefault="006104A6" w:rsidP="006104A6">
      <w:pPr>
        <w:jc w:val="center"/>
        <w:rPr>
          <w:sz w:val="28"/>
          <w:szCs w:val="28"/>
        </w:rPr>
      </w:pPr>
    </w:p>
    <w:p w:rsidR="006104A6" w:rsidRPr="002C513B" w:rsidRDefault="006104A6" w:rsidP="006104A6">
      <w:pPr>
        <w:jc w:val="center"/>
        <w:rPr>
          <w:b/>
          <w:sz w:val="28"/>
          <w:szCs w:val="28"/>
        </w:rPr>
      </w:pPr>
      <w:r w:rsidRPr="002C513B">
        <w:rPr>
          <w:b/>
          <w:sz w:val="28"/>
          <w:szCs w:val="28"/>
        </w:rPr>
        <w:t>ПОСТАНОВЛЕНИЕ</w:t>
      </w:r>
    </w:p>
    <w:p w:rsidR="006104A6" w:rsidRPr="009462E1" w:rsidRDefault="006104A6" w:rsidP="006104A6">
      <w:pPr>
        <w:jc w:val="center"/>
        <w:rPr>
          <w:b/>
          <w:sz w:val="28"/>
          <w:szCs w:val="28"/>
        </w:rPr>
      </w:pPr>
    </w:p>
    <w:p w:rsidR="006104A6" w:rsidRPr="00677F6C" w:rsidRDefault="006104A6" w:rsidP="006104A6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Pr="00677F6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Pr="00677F6C">
        <w:rPr>
          <w:b/>
          <w:sz w:val="28"/>
          <w:szCs w:val="28"/>
        </w:rPr>
        <w:t>.2014 г</w:t>
      </w:r>
      <w:r w:rsidRPr="00677F6C">
        <w:rPr>
          <w:sz w:val="28"/>
          <w:szCs w:val="28"/>
        </w:rPr>
        <w:t xml:space="preserve">.                                         </w:t>
      </w:r>
      <w:r>
        <w:rPr>
          <w:b/>
          <w:sz w:val="28"/>
          <w:szCs w:val="28"/>
        </w:rPr>
        <w:t>№ 43</w:t>
      </w:r>
      <w:r w:rsidRPr="00677F6C">
        <w:rPr>
          <w:sz w:val="28"/>
          <w:szCs w:val="28"/>
        </w:rPr>
        <w:t xml:space="preserve">                          </w:t>
      </w:r>
      <w:r w:rsidRPr="00677F6C">
        <w:rPr>
          <w:b/>
          <w:sz w:val="28"/>
          <w:szCs w:val="28"/>
        </w:rPr>
        <w:t>ст. Бессергеневская</w:t>
      </w:r>
    </w:p>
    <w:p w:rsidR="006104A6" w:rsidRDefault="006104A6" w:rsidP="00242FE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4A6" w:rsidRDefault="00242FEB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04A6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9577D5">
        <w:rPr>
          <w:rFonts w:ascii="Times New Roman" w:hAnsi="Times New Roman" w:cs="Times New Roman"/>
          <w:sz w:val="26"/>
          <w:szCs w:val="26"/>
        </w:rPr>
        <w:t>П</w:t>
      </w:r>
      <w:r w:rsidRPr="006104A6">
        <w:rPr>
          <w:rFonts w:ascii="Times New Roman" w:hAnsi="Times New Roman" w:cs="Times New Roman"/>
          <w:sz w:val="26"/>
          <w:szCs w:val="26"/>
        </w:rPr>
        <w:t>орядка разработки</w:t>
      </w:r>
    </w:p>
    <w:p w:rsidR="006104A6" w:rsidRDefault="00242FEB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04A6">
        <w:rPr>
          <w:rFonts w:ascii="Times New Roman" w:hAnsi="Times New Roman" w:cs="Times New Roman"/>
          <w:sz w:val="26"/>
          <w:szCs w:val="26"/>
        </w:rPr>
        <w:t xml:space="preserve">и утверждения </w:t>
      </w:r>
      <w:proofErr w:type="gramStart"/>
      <w:r w:rsidRPr="006104A6">
        <w:rPr>
          <w:rFonts w:ascii="Times New Roman" w:hAnsi="Times New Roman" w:cs="Times New Roman"/>
          <w:sz w:val="26"/>
          <w:szCs w:val="26"/>
        </w:rPr>
        <w:t>админи</w:t>
      </w:r>
      <w:r w:rsidR="006104A6" w:rsidRPr="006104A6">
        <w:rPr>
          <w:rFonts w:ascii="Times New Roman" w:hAnsi="Times New Roman" w:cs="Times New Roman"/>
          <w:sz w:val="26"/>
          <w:szCs w:val="26"/>
        </w:rPr>
        <w:t>ст</w:t>
      </w:r>
      <w:r w:rsidRPr="006104A6">
        <w:rPr>
          <w:rFonts w:ascii="Times New Roman" w:hAnsi="Times New Roman" w:cs="Times New Roman"/>
          <w:sz w:val="26"/>
          <w:szCs w:val="26"/>
        </w:rPr>
        <w:t>ративных</w:t>
      </w:r>
      <w:proofErr w:type="gramEnd"/>
      <w:r w:rsidRPr="006104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04A6" w:rsidRDefault="00242FEB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04A6">
        <w:rPr>
          <w:rFonts w:ascii="Times New Roman" w:hAnsi="Times New Roman" w:cs="Times New Roman"/>
          <w:sz w:val="26"/>
          <w:szCs w:val="26"/>
        </w:rPr>
        <w:t xml:space="preserve">регламентов предоставления </w:t>
      </w:r>
      <w:proofErr w:type="spellStart"/>
      <w:r w:rsidRPr="006104A6">
        <w:rPr>
          <w:rFonts w:ascii="Times New Roman" w:hAnsi="Times New Roman" w:cs="Times New Roman"/>
          <w:sz w:val="26"/>
          <w:szCs w:val="26"/>
        </w:rPr>
        <w:t>муни</w:t>
      </w:r>
      <w:proofErr w:type="spellEnd"/>
      <w:r w:rsidR="006104A6">
        <w:rPr>
          <w:rFonts w:ascii="Times New Roman" w:hAnsi="Times New Roman" w:cs="Times New Roman"/>
          <w:sz w:val="26"/>
          <w:szCs w:val="26"/>
        </w:rPr>
        <w:t>-</w:t>
      </w:r>
    </w:p>
    <w:p w:rsidR="006104A6" w:rsidRDefault="00242FEB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04A6">
        <w:rPr>
          <w:rFonts w:ascii="Times New Roman" w:hAnsi="Times New Roman" w:cs="Times New Roman"/>
          <w:sz w:val="26"/>
          <w:szCs w:val="26"/>
        </w:rPr>
        <w:t>ципальных</w:t>
      </w:r>
      <w:proofErr w:type="spellEnd"/>
      <w:r w:rsidRPr="006104A6">
        <w:rPr>
          <w:rFonts w:ascii="Times New Roman" w:hAnsi="Times New Roman" w:cs="Times New Roman"/>
          <w:sz w:val="26"/>
          <w:szCs w:val="26"/>
        </w:rPr>
        <w:t xml:space="preserve"> услуг и</w:t>
      </w:r>
      <w:r w:rsidR="006104A6">
        <w:rPr>
          <w:rFonts w:ascii="Times New Roman" w:hAnsi="Times New Roman" w:cs="Times New Roman"/>
          <w:sz w:val="26"/>
          <w:szCs w:val="26"/>
        </w:rPr>
        <w:t xml:space="preserve"> </w:t>
      </w:r>
      <w:r w:rsidRPr="006104A6">
        <w:rPr>
          <w:rFonts w:ascii="Times New Roman" w:hAnsi="Times New Roman" w:cs="Times New Roman"/>
          <w:sz w:val="26"/>
          <w:szCs w:val="26"/>
        </w:rPr>
        <w:t xml:space="preserve">исполнения </w:t>
      </w:r>
      <w:proofErr w:type="spellStart"/>
      <w:r w:rsidRPr="006104A6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="006104A6">
        <w:rPr>
          <w:rFonts w:ascii="Times New Roman" w:hAnsi="Times New Roman" w:cs="Times New Roman"/>
          <w:sz w:val="26"/>
          <w:szCs w:val="26"/>
        </w:rPr>
        <w:t>-</w:t>
      </w:r>
    </w:p>
    <w:p w:rsidR="006104A6" w:rsidRDefault="00242FEB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04A6">
        <w:rPr>
          <w:rFonts w:ascii="Times New Roman" w:hAnsi="Times New Roman" w:cs="Times New Roman"/>
          <w:sz w:val="26"/>
          <w:szCs w:val="26"/>
        </w:rPr>
        <w:t>ниципальных</w:t>
      </w:r>
      <w:proofErr w:type="spellEnd"/>
      <w:r w:rsidRPr="006104A6">
        <w:rPr>
          <w:rFonts w:ascii="Times New Roman" w:hAnsi="Times New Roman" w:cs="Times New Roman"/>
          <w:sz w:val="26"/>
          <w:szCs w:val="26"/>
        </w:rPr>
        <w:t xml:space="preserve"> функций в </w:t>
      </w:r>
      <w:proofErr w:type="spellStart"/>
      <w:r w:rsidR="006104A6" w:rsidRPr="006104A6">
        <w:rPr>
          <w:rFonts w:ascii="Times New Roman" w:hAnsi="Times New Roman" w:cs="Times New Roman"/>
          <w:sz w:val="26"/>
          <w:szCs w:val="26"/>
        </w:rPr>
        <w:t>Бессергене</w:t>
      </w:r>
      <w:proofErr w:type="spellEnd"/>
      <w:r w:rsidR="006104A6">
        <w:rPr>
          <w:rFonts w:ascii="Times New Roman" w:hAnsi="Times New Roman" w:cs="Times New Roman"/>
          <w:sz w:val="26"/>
          <w:szCs w:val="26"/>
        </w:rPr>
        <w:t>-</w:t>
      </w:r>
    </w:p>
    <w:p w:rsidR="00242FEB" w:rsidRPr="006104A6" w:rsidRDefault="006104A6" w:rsidP="006104A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04A6">
        <w:rPr>
          <w:rFonts w:ascii="Times New Roman" w:hAnsi="Times New Roman" w:cs="Times New Roman"/>
          <w:sz w:val="26"/>
          <w:szCs w:val="26"/>
        </w:rPr>
        <w:t>вском</w:t>
      </w:r>
      <w:proofErr w:type="spellEnd"/>
      <w:r w:rsidR="00242FEB" w:rsidRPr="006104A6">
        <w:rPr>
          <w:rFonts w:ascii="Times New Roman" w:hAnsi="Times New Roman" w:cs="Times New Roman"/>
          <w:sz w:val="26"/>
          <w:szCs w:val="26"/>
        </w:rPr>
        <w:t xml:space="preserve"> сельском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42FEB" w:rsidRPr="006104A6">
        <w:rPr>
          <w:rFonts w:ascii="Times New Roman" w:hAnsi="Times New Roman" w:cs="Times New Roman"/>
          <w:sz w:val="26"/>
          <w:szCs w:val="26"/>
        </w:rPr>
        <w:t>поселении</w:t>
      </w:r>
      <w:proofErr w:type="gramEnd"/>
    </w:p>
    <w:p w:rsidR="00242FEB" w:rsidRDefault="00242FEB" w:rsidP="00242FE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</w:t>
      </w:r>
      <w:hyperlink r:id="rId6" w:tooltip="Федеральный закон от 27.07.2010 N 210-ФЗ (ред. от 05.04.2013) &quot;Об организации предоставления государственных и муниципальных услуг&quot;{КонсультантПлюс}" w:history="1">
        <w:r w:rsidRPr="006104A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6104A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от 27 июля 2010 г. N 210-ФЗ "Об организации предоставления государственных и муниципальных услуг", в соответствии с Федеральным </w:t>
      </w:r>
      <w:hyperlink r:id="rId7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6104A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610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06.10.2003 N 131-ФЗ "Об общих принципах организации местного самоуправления в Российской Федерации", руководствуясь п. 8 ст. </w:t>
      </w:r>
      <w:r w:rsidR="006104A6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6104A6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242FEB" w:rsidRDefault="00242FEB" w:rsidP="00242FE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8" w:anchor="Par39" w:tooltip="Ссылка на текущий документ" w:history="1">
        <w:r w:rsidRPr="006104A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610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разработки и утверждения административных регламентов предоставления муниципальных услуг (исполнения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муници</w:t>
      </w:r>
      <w:r w:rsidR="006104A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пальных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функций) (далее - Порядок) согласно приложению N 1.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типовой административный </w:t>
      </w:r>
      <w:hyperlink r:id="rId9" w:anchor="Par208" w:tooltip="Ссылка на текущий документ" w:history="1">
        <w:r w:rsidRPr="006104A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610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муниципальных услуг (исполнения муниципальных функций) согласно приложению N 2.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вступает в силу с момента обнародования в информационном бюллетене. 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577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</w:t>
      </w:r>
      <w:r w:rsidR="009577D5">
        <w:rPr>
          <w:rFonts w:ascii="Times New Roman" w:hAnsi="Times New Roman" w:cs="Times New Roman"/>
          <w:sz w:val="28"/>
          <w:szCs w:val="28"/>
        </w:rPr>
        <w:t>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6104A6">
        <w:rPr>
          <w:rFonts w:ascii="Times New Roman" w:hAnsi="Times New Roman" w:cs="Times New Roman"/>
          <w:b/>
          <w:bCs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FEB" w:rsidRDefault="00242FEB" w:rsidP="00242FEB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</w:t>
      </w:r>
      <w:r w:rsidR="009577D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proofErr w:type="spellStart"/>
      <w:r w:rsidR="0068139F">
        <w:rPr>
          <w:rFonts w:ascii="Times New Roman" w:hAnsi="Times New Roman" w:cs="Times New Roman"/>
          <w:b/>
          <w:bCs/>
          <w:sz w:val="28"/>
          <w:szCs w:val="28"/>
        </w:rPr>
        <w:t>Ю.Н.Рубц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proofErr w:type="spellEnd"/>
    </w:p>
    <w:p w:rsidR="00242FEB" w:rsidRDefault="00242FEB" w:rsidP="00242FEB"/>
    <w:p w:rsidR="00242FEB" w:rsidRDefault="00242FEB" w:rsidP="00242FEB"/>
    <w:p w:rsidR="00242FEB" w:rsidRDefault="00242FEB" w:rsidP="00242FEB"/>
    <w:p w:rsidR="00242FEB" w:rsidRDefault="00242FEB" w:rsidP="00242FEB"/>
    <w:p w:rsidR="009577D5" w:rsidRDefault="009577D5" w:rsidP="009577D5">
      <w:pPr>
        <w:pStyle w:val="ConsPlusNormal"/>
        <w:ind w:firstLine="708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</w:t>
      </w:r>
      <w:r w:rsidR="00242FEB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N 1 </w:t>
      </w:r>
    </w:p>
    <w:p w:rsidR="009577D5" w:rsidRDefault="009577D5" w:rsidP="009577D5">
      <w:pPr>
        <w:pStyle w:val="ConsPlusNormal"/>
        <w:ind w:left="5245" w:hanging="97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  <w:r w:rsidR="006104A6" w:rsidRPr="009577D5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42FEB" w:rsidRPr="009577D5" w:rsidRDefault="009577D5" w:rsidP="009577D5">
      <w:pPr>
        <w:pStyle w:val="ConsPlusNormal"/>
        <w:ind w:left="5245" w:hanging="97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от 04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>.0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242FEB" w:rsidRPr="009577D5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>
        <w:rPr>
          <w:rFonts w:ascii="Times New Roman" w:hAnsi="Times New Roman" w:cs="Times New Roman"/>
          <w:bCs/>
          <w:sz w:val="24"/>
          <w:szCs w:val="24"/>
        </w:rPr>
        <w:t>43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9"/>
      <w:bookmarkEnd w:id="0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РАЗРАБОТКИ И УТВЕРЖДЕНИЯ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АДМИНИСТРАТИВНЫХ</w:t>
      </w:r>
      <w:proofErr w:type="gramEnd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РЕГЛАМЕНТОВ ПРЕДОСТАВЛЕНИЯ МУНИЦИПАЛЬНЫХ УСЛУГ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(ИСПОЛНЕНИЯ МУНИЦИПАЛЬНЫХ ФУНКЦИЙ)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требования к разработке и утверждению административных регламентов предоставления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муници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пальных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 (исполнения муниципальных функций) (далее </w:t>
      </w:r>
      <w:r w:rsidR="009577D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тративные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регламенты).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целей настоящего Порядка используются следующие основные понятия: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- нормативный правовой акт органа местного самоуправления, устанавливающий сроки и последовательность административных процедур и административных действий служащих Администрации, осуществляемых по запросу физического или юридического лица (далее - заявитель) в пределах установленных нормативными правовыми актами Российской Федерации полномочий в соответствии с требованиями Федерального </w:t>
      </w:r>
      <w:hyperlink r:id="rId10" w:tooltip="Федеральный закон от 27.07.2010 N 210-ФЗ (ред. от 05.04.2013) &quot;Об организации предоставления государственных и муниципальных услуг&quot;{КонсультантПлюс}" w:history="1">
        <w:r w:rsidRPr="009577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957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27.07.2010 N 210-ФЗ "Об организации предоставления государственных и муниципальных услуг".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услуга</w:t>
      </w:r>
      <w:r>
        <w:rPr>
          <w:rFonts w:ascii="Times New Roman" w:hAnsi="Times New Roman" w:cs="Times New Roman"/>
          <w:sz w:val="28"/>
          <w:szCs w:val="28"/>
        </w:rPr>
        <w:t xml:space="preserve"> - деятельность по реализации функций органа местного самоуправления (далее - Администрация),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11" w:tooltip="Федеральный закон от 06.10.2003 N 131-ФЗ (ред. от 07.05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9577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12" w:tooltip="Решение Шахтинской городской Думы от 08.11.2005 N 106 (ред. от 26.07.2012) &quot;Об утверждении Устава муниципального образования &quot;Город Шахты&quot; - городского округа Ростовской области&quot;{КонсультантПлюс}" w:history="1">
        <w:r w:rsidRPr="009577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Подуслуга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сценарий предоставления услуги, характеризуемый уникальными требованиями по следующим параметрам: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различные требования по предоставлению услуги для разных категорий заявителей;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различные требования по составу пакета "входных" документов для разных сценариев предоставления услуги;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различные сценарии результатов предоставления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Административная процедура</w:t>
      </w:r>
      <w:r>
        <w:rPr>
          <w:rFonts w:ascii="Times New Roman" w:hAnsi="Times New Roman" w:cs="Times New Roman"/>
          <w:sz w:val="28"/>
          <w:szCs w:val="28"/>
        </w:rPr>
        <w:t xml:space="preserve"> - установленная административным регламентом последовательность действий должностных лиц Администрации при предоставлении муниципальной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Административное действие</w:t>
      </w:r>
      <w:r>
        <w:rPr>
          <w:rFonts w:ascii="Times New Roman" w:hAnsi="Times New Roman" w:cs="Times New Roman"/>
          <w:sz w:val="28"/>
          <w:szCs w:val="28"/>
        </w:rPr>
        <w:t xml:space="preserve"> - предусмотренное административной </w:t>
      </w:r>
      <w:r>
        <w:rPr>
          <w:rFonts w:ascii="Times New Roman" w:hAnsi="Times New Roman" w:cs="Times New Roman"/>
          <w:sz w:val="28"/>
          <w:szCs w:val="28"/>
        </w:rPr>
        <w:lastRenderedPageBreak/>
        <w:t>процедурой конкретное действие Администрации, должностного лица при предоставлении муниципальной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 xml:space="preserve">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муниципальные услуги, организации, участвующие в предоставлении муниципальных услуг, муниципальные учреждения и другие организации, в которых размещается муниципальное задание (заказ).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Многофункциональный центр предоставления государственных и муниципальных услуг (далее - многофункциональный центр)</w:t>
      </w:r>
      <w:r>
        <w:rPr>
          <w:rFonts w:ascii="Times New Roman" w:hAnsi="Times New Roman" w:cs="Times New Roman"/>
          <w:sz w:val="28"/>
          <w:szCs w:val="28"/>
        </w:rPr>
        <w:t xml:space="preserve"> - российская организация независимо от организационно-правовой формы, отвечающая требованиям, установленным Федеральным </w:t>
      </w:r>
      <w:hyperlink r:id="rId13" w:tooltip="Федеральный закон от 27.07.2010 N 210-ФЗ (ред. от 05.04.2013) &quot;Об организации предоставления государственных и муниципальных услуг&quot;{КонсультантПлюс}" w:history="1">
        <w:r w:rsidRPr="009577D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услуг", и уполномоченная на организацию предоставления государственных и муниципальных услуг, в том числе в электронной форме, по принципу "одного окна".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Административный регламент </w:t>
      </w:r>
      <w:r>
        <w:rPr>
          <w:rFonts w:ascii="Times New Roman" w:hAnsi="Times New Roman" w:cs="Times New Roman"/>
          <w:b/>
          <w:bCs/>
          <w:sz w:val="28"/>
          <w:szCs w:val="28"/>
        </w:rPr>
        <w:t>также устанавливает порядок взаимодействия между структурными подразделениями или отраслевыми (функциональными) органами Администрации и должностными лицами</w:t>
      </w:r>
      <w:r>
        <w:rPr>
          <w:rFonts w:ascii="Times New Roman" w:hAnsi="Times New Roman" w:cs="Times New Roman"/>
          <w:sz w:val="28"/>
          <w:szCs w:val="28"/>
        </w:rPr>
        <w:t>, взаимодействие структурных подразделений Администрации или ее отраслевых (функциональных) органов с физическими или юридическими лицами, иными органами государственной власти, а также учреждениями и организациями при предоставлении муниципальной услуги (исполнении муниципальной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Административные регламенты разрабатываются должностными лицами,  структурными подразделениями или отраслевыми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функцио</w:t>
      </w:r>
      <w:r w:rsidR="009577D5">
        <w:rPr>
          <w:rFonts w:ascii="Times New Roman" w:hAnsi="Times New Roman" w:cs="Times New Roman"/>
          <w:sz w:val="28"/>
          <w:szCs w:val="28"/>
        </w:rPr>
        <w:t>наль-</w:t>
      </w:r>
      <w:r>
        <w:rPr>
          <w:rFonts w:ascii="Times New Roman" w:hAnsi="Times New Roman" w:cs="Times New Roman"/>
          <w:sz w:val="28"/>
          <w:szCs w:val="28"/>
        </w:rPr>
        <w:t>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>) органами Администрации (далее - Разработчик регламента), к сфере деятельности которых относится предоставление муниципальной услуги (исполнение муниципальной функции), в соответствии с федеральными законами, нормативными правовыми актами Президента Российской Федерации и Правительства Российской Федерации, областными законами и иными нормативными правовыми актами Ростовской области, а также с учетом решений комиссии по проведению административной реформы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Ростовской области, а также решений Собрания депутатов </w:t>
      </w:r>
      <w:r w:rsidR="006104A6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постановлений и распоряжений Администрации.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разработке административных регламентов Разработчики регламента предусматривают оптимизацию (повышение качества) предоставления муниципальных услуг (исполнения муниципальных функций), в том числе: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упорядочение административных процедур и административных действий;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устранение избыточных административных процедур и избыточных административных действий,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>
        <w:rPr>
          <w:rFonts w:ascii="Times New Roman" w:hAnsi="Times New Roman" w:cs="Times New Roman"/>
          <w:sz w:val="28"/>
          <w:szCs w:val="28"/>
        </w:rPr>
        <w:lastRenderedPageBreak/>
        <w:t>Ростовской области;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сокращение количества документов, представляемых заявителями для предоставления муниципальной услуги (исполнения муниципальной функции),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 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сокращение срока предоставления муниципальной услуги (исполнения муниципальной функции), а также сроков исполнения отдельных административных процедур и административных действий в рамках предоставления муниципальной услуги (исполнения муниципальной функции). Разработчик регламента может установить в административном регламенте сокращенные сроки предоставления муниципальной услуги (исполнения муниципальной функции), а также сроки исполнения административных процедур в рамках предоставления муниципальной услуги (исполнения муниципальной функции) по отношению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соответ</w:t>
      </w:r>
      <w:r w:rsidR="009577D5">
        <w:rPr>
          <w:rFonts w:ascii="Times New Roman" w:hAnsi="Times New Roman" w:cs="Times New Roman"/>
          <w:sz w:val="28"/>
          <w:szCs w:val="28"/>
        </w:rPr>
        <w:t>ству-</w:t>
      </w:r>
      <w:r>
        <w:rPr>
          <w:rFonts w:ascii="Times New Roman" w:hAnsi="Times New Roman" w:cs="Times New Roman"/>
          <w:sz w:val="28"/>
          <w:szCs w:val="28"/>
        </w:rPr>
        <w:t>ющим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срокам, установленным в законодательстве Российской Федерации;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указание ответственности должностных лиц за соблюдение ими требований административных регламентов при выполнении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админи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стративных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процедур или административных действий;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предоставление муниципальной услуги (исполнение муниципальной функции) в электронной форме.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случае если в процессе разработки проекта административного регламента выявляется возможность оптимизации (повышения качества) предоставления муниципальной услуги (исполнения муниципальной функции) при условии соответствующих изменений нормативных правовых актов, то проект административного регламента представляется в установленном порядке с приложением проектов указанных актов.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Административные регламенты утверждаются постановлением Администрации.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Изменения в административные регламенты вносятся в случае изменения законодательства Российской Федерации, регулирующего предоставление муниципальной услуги (исполнение муниципальных функций), изменения структуры структурного подразделения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отрасле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(функционального) органа Администрации, к сфере деятельности которых относится предоставление муниципальной услуги (исполнение муниципальных функций), а также по предложениям структурных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подраз</w:t>
      </w:r>
      <w:proofErr w:type="spellEnd"/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делений или отраслевых (функциональных) органов Администрации, основанным на результатах анализа практики применения административных регламентов.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административные регламенты осуществляется в порядке, установленном для разработки и утверждения административных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регламентов предоставления муниципальных услуг (исполнения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ципальных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функций).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Требования к административным регламентам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Наименование административного регламента определяется Разработчиком регламента, ответственным за его утверждение, с учетом формулировки, соответствующей редакции положения нормативного правового акта, которым предусмотрена такая муниципальная услуга (функция).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 В административный регламент включаются следующие разделы: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577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общие положения;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57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 (исполнения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досудебный (внесудебный) порядок обжалования решений и действий (бездействия) органа, предоставляющего муниципальную услугу (исполняющий муниципальную функцию), а также должностных лиц.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Раздел, касающийся общих положений, состоит из следующих подразделов: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предмет регулирования административного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описание заявителей,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государственной власти, органами местного самоуправления и иными организациями при предоставлении муниципальной услуги (исполнении муниципальных функций);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требования к порядку информирования о порядке предоставления муниципальной услуги (исполнения муниципальной функции), в том числе: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информация о местах нахождения и графике работы структурных подразделений или отраслевых (функциональных) органов Администрации, организациях, участвующих в предоставлении муниципальной услуги (исполнении муниципальных функций), способы получения информации о местах нахождения и графиках работы государственных и муниципальных органов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справочные телефоны Разработчика регламента, организаций, участвующих в предоставлении муниципальной услуги, в том числе номер телефона-автоинформатора (при наличии);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адреса официальных сайтов структурных подразделений или </w:t>
      </w:r>
      <w:r>
        <w:rPr>
          <w:rFonts w:ascii="Times New Roman" w:hAnsi="Times New Roman" w:cs="Times New Roman"/>
          <w:sz w:val="28"/>
          <w:szCs w:val="28"/>
        </w:rPr>
        <w:lastRenderedPageBreak/>
        <w:t>отраслевых (функциональных) органов Администрации, организаций, участвующих в предоставлении муниципальной услуги (исполнении муниципальной функции), в информационно-телекоммуникационной сети Интернет, содержащих информацию о предоставлении муниципальной услуги (исполнении муниципальной функции), услугах, необходимых и обязательных для предоставления муниципальной услуги, адреса их электронной почты;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порядок получения информации заявителями по вопросам предоставления муниципальной услуги (исполнения муниципальной функции), услуг, необходимых и обязательных для предоставления муниципальной услуги, сведений о ходе предоставления указанных услуг, в том числе с использованием региональной государственной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информа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 "Портал государственных и муниципальных услуг Ростовской области";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порядок, форма и место размещения указанной в настоящем подпункте информации, в том числе на стендах в местах предоставления муниципальных услуг (исполнения муниципальных функций), услуг, необходимых и обязательных для предоставления муниципальной услуги, а также в информационно-телекоммуникационной сети Интернет, на официальном сайте Администрации.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Стандарт предоставления муниципальной услуги (исполнения муниципальной функции) содержит следующие подразделы: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муниципальной услуги (муниципальной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наименование Разработчика регламента. Если в предоставлении муниципальной услуги (исполнении муниципальной функции) участвуют также иные структурные подразделения или отраслевые (функциональные) органы Администрации, исполнительные органы государственной власти, то указываются все органы исполнительной власти, органы местного самоуправления и организации, обращение в которые необходимо для предоставления муниципальной услуги (исполнения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результат предоставления муниципальной услуги (исполнения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срок предоставления муниципальной услуги (исполнения муниципальной функции) с учетом необходимости обращения в организации, участвующие в предоставлении муниципальной услуги (исполнении муниципальной функции), срок приостановления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тавления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 (исполнением муниципальной функции) в случае, если возможность приостановления предусмотрена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тельством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том числе нормативными правовыми актами Ростовской области, сроки выдачи (направления) документов, являющихся результатом предоставления муниципальной услуги (исполнения муниципальной функции);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перечень нормативных правовых актов, непосредственно регулирующих предоставление муниципальной услуги (исполнение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муници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пальной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функции), с указанием их реквизитов и источников официального опубликования;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е)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учетом наличия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услуг, необходимых и обязательных для предоставления муниципальной услуги, способы их получения заявителями, в том числе в электронной форме, и порядок их представления.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 и Правительства Российской Федерации, законами и иными нормативными правовыми актами Ростовской области, а также случаев, когда законодательством Российской Федерации, Ростовской области прямо предусмотрена свободная форма подачи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этих документов. В данном подразделе также устанавливается запрет требовать от заявителя: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 (исполнением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которые находятся в распоряжении органов, предоставляющих государственные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муници</w:t>
      </w:r>
      <w:r w:rsidR="009577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пальные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услуги, Администрации,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согласований, необходимых для получения муниципальной услуги (исполнения муниципальной функции), связанных с обращением в иные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исчерпывающий перечень оснований для отказа в приеме документов, необходимых для предоставления муниципальной услуги;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исчерпывающий перечень оснований для приостановления и (или)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порядок, размер и основания взимания государственной пошлины или иной платы, взимаемой за предоставление муниципальной услуги (исполнение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порядок, размер и основания взимания платы за предоставление услуг, необходимых и обязательных для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включая информацию о методиках расчета размера такой платы;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срок регистрации запроса заявителя о предоставлении муниципальной услуги, услуги организации, участвующей в предоставлении муниципальной услуги;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п) показатели доступности и качества муниципальных услуг (количество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 и иные показатели качества и доступности предоставления муниципальной услуги);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р) 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муниципальной услуги (исполнении муниципальных функций), в том числе услуг, необходимых и обязательных для предоставления муниципальной услуги, имеющих конечный результат и выделяемых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рамках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раздела, касающегося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указывается исчерпывающий перечень административных процедур, содержащихся в указанном разделе.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hyperlink r:id="rId14" w:anchor="Par447" w:tooltip="Ссылка на текущий документ" w:history="1">
        <w:r w:rsidRPr="009577D5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Блок-схема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77D5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редоставления муниципальной услуги (исполнения муниципальных функций) приводится в приложении к административному регламенту.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" w:hAnsi="Times New Roman" w:cs="Times New Roman"/>
          <w:b/>
          <w:bCs/>
          <w:sz w:val="28"/>
          <w:szCs w:val="28"/>
        </w:rPr>
        <w:t>Описание каждой административной процедуры содержит</w:t>
      </w:r>
      <w:r>
        <w:rPr>
          <w:rFonts w:ascii="Times New Roman" w:hAnsi="Times New Roman" w:cs="Times New Roman"/>
          <w:sz w:val="28"/>
          <w:szCs w:val="28"/>
        </w:rPr>
        <w:t xml:space="preserve"> следующие обязательные элементы: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юридические факты, являющиеся основанием для начала административной процедуры;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 (исполнение муниципальной функции), содержат указание на конкретную должность, она указывается в тексте административного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критерии принятия решений;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результат административной процедуры и порядок передачи результата, который может совпадать с юридическим фактом, являющимся основанием для начала исполнения следующей административной процедуры;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Раздел, касающийся форм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(исполнения муниципальных функций), включает в себя следующие подразделы: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порядок осуществления текущего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 (исполнению функции), а также принятием решений ответственными лицами;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порядок и периодичность осуществления плановых и внеплановых проверок полноты и качества предоставления муниципальной услуги (исполнения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ответственность должностных лиц за решения и действия (бездействие), принимаемые (осуществляемые) в ходе предоставления муниципальной услуги (исполнения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положения, характеризующие требования к порядку и формам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(исполнения функции), в том числе со стороны граждан, их объединений и организаций.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" w:hAnsi="Times New Roman" w:cs="Times New Roman"/>
          <w:b/>
          <w:bCs/>
          <w:sz w:val="28"/>
          <w:szCs w:val="28"/>
        </w:rPr>
        <w:t>В разделе, касающемся досудебного (внесудебного) порядка обжалования решений и действий</w:t>
      </w:r>
      <w:r>
        <w:rPr>
          <w:rFonts w:ascii="Times New Roman" w:hAnsi="Times New Roman" w:cs="Times New Roman"/>
          <w:sz w:val="28"/>
          <w:szCs w:val="28"/>
        </w:rPr>
        <w:t xml:space="preserve"> (бездействия) Разработчика регламента, а также должностных лиц, указываются: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 (исполнения муниципальной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досудебного (внесудебного) обжалования;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рассмотрении жалобы (претензии) либо приостановления ее рассмотрения;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начала процедуры досудебного (внесудебного) обжалования;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права заинтересованных лиц на получение информации и документов, необходимых для обоснования и рассмотрения жалобы (претензии);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структурные подразделения или отраслевые (функциональные) органы Администрации и должностные лица, которым может быть адресована жалоба (претензия) заявителя в досудебном (внесудебном) порядке;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рассмотрения жалобы (претензии);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досудебного (внесудебного) обжалования применительно к каждой процедуре либо инстанции обжалования.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Порядок проведения экспертизы проектов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административных регламентов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Проведение независимой экспертизы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Проведение независимой экспертизы осуществляется в соответствии с нормативным  актом Администрации </w:t>
      </w:r>
      <w:r w:rsidR="006104A6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42FEB" w:rsidRDefault="00242FEB" w:rsidP="00242FE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Специалист 1 категории</w:t>
      </w:r>
    </w:p>
    <w:p w:rsidR="00242FEB" w:rsidRDefault="00242FEB" w:rsidP="00242FE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gramStart"/>
      <w:r w:rsidR="009577D5">
        <w:rPr>
          <w:rFonts w:ascii="Times New Roman" w:hAnsi="Times New Roman" w:cs="Times New Roman"/>
          <w:b/>
          <w:sz w:val="28"/>
          <w:szCs w:val="28"/>
        </w:rPr>
        <w:t>правовой</w:t>
      </w:r>
      <w:proofErr w:type="gramEnd"/>
      <w:r w:rsidR="009577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кадровой                                                             </w:t>
      </w:r>
      <w:r w:rsidR="009577D5">
        <w:rPr>
          <w:rFonts w:ascii="Times New Roman" w:hAnsi="Times New Roman" w:cs="Times New Roman"/>
          <w:b/>
          <w:sz w:val="28"/>
          <w:szCs w:val="28"/>
        </w:rPr>
        <w:t>С.Е. Свиридова</w:t>
      </w: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9577D5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577D5" w:rsidRDefault="00242FEB" w:rsidP="00242FEB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N 2 </w:t>
      </w:r>
    </w:p>
    <w:p w:rsidR="00C537F2" w:rsidRDefault="009577D5" w:rsidP="009577D5">
      <w:pPr>
        <w:pStyle w:val="ConsPlusNormal"/>
        <w:ind w:left="4956" w:firstLine="2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42FEB" w:rsidRPr="009577D5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FEB" w:rsidRPr="009577D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37F2">
        <w:rPr>
          <w:rFonts w:ascii="Times New Roman" w:hAnsi="Times New Roman" w:cs="Times New Roman"/>
          <w:sz w:val="24"/>
          <w:szCs w:val="24"/>
        </w:rPr>
        <w:t xml:space="preserve"> </w:t>
      </w:r>
      <w:r w:rsidR="006104A6" w:rsidRPr="009577D5">
        <w:rPr>
          <w:rFonts w:ascii="Times New Roman" w:hAnsi="Times New Roman" w:cs="Times New Roman"/>
          <w:sz w:val="24"/>
          <w:szCs w:val="24"/>
        </w:rPr>
        <w:t>Бессергеневского</w:t>
      </w:r>
      <w:r w:rsidR="00242FEB" w:rsidRPr="009577D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242FEB" w:rsidRPr="009577D5" w:rsidRDefault="00C537F2" w:rsidP="009577D5">
      <w:pPr>
        <w:pStyle w:val="ConsPlusNormal"/>
        <w:ind w:left="4956" w:firstLine="24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577D5">
        <w:rPr>
          <w:rFonts w:ascii="Times New Roman" w:hAnsi="Times New Roman" w:cs="Times New Roman"/>
          <w:sz w:val="24"/>
          <w:szCs w:val="24"/>
        </w:rPr>
        <w:t xml:space="preserve"> </w:t>
      </w:r>
      <w:r w:rsidR="00242FEB" w:rsidRPr="009577D5">
        <w:rPr>
          <w:rFonts w:ascii="Times New Roman" w:hAnsi="Times New Roman" w:cs="Times New Roman"/>
          <w:sz w:val="24"/>
          <w:szCs w:val="24"/>
        </w:rPr>
        <w:t>от 11.07.2011 N 69</w:t>
      </w:r>
    </w:p>
    <w:p w:rsidR="00242FEB" w:rsidRDefault="00242FEB" w:rsidP="00242F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08"/>
      <w:bookmarkEnd w:id="1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ТИПОВОЙ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 УСЛУГ (ИСПОЛНЕНИЯ МУНИЦИПАЛЬНЫХ ФУНКЦИЙ)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gramStart"/>
      <w:r>
        <w:rPr>
          <w:sz w:val="28"/>
          <w:szCs w:val="28"/>
        </w:rPr>
        <w:t>Административный регламент предоставления муниципальной услуги исполнения муниципальной функции) (далее - Регламент) ___________</w:t>
      </w:r>
      <w:r w:rsidR="0068139F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(наименование муниципальной услуги) определяет порядок, сроки и последовательность действий (административных процедур) ______________ (наименование структурного подразделения или отраслевого (функционального) органа Администрации </w:t>
      </w:r>
      <w:r w:rsidR="006104A6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поселения) (далее - Разработчик регламента),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при оформлении и выдаче</w:t>
      </w:r>
      <w:r>
        <w:t xml:space="preserve"> __________________________________________________________________.</w:t>
      </w:r>
      <w:proofErr w:type="gramEnd"/>
    </w:p>
    <w:p w:rsidR="00242FEB" w:rsidRDefault="00242FEB" w:rsidP="00242F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(исполнение муниципальной функции) - (далее - предоставление услуги (исполнение функции) ____________ (наименование услуги) осуществляется ___________ (наименование Разработчика регламента) (далее - ______________</w:t>
      </w:r>
      <w:r w:rsidR="0068139F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предоставлении услуги (исполнении функции) участвуют также иные отраслевые (функциональные) органы Администрации,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испол</w:t>
      </w:r>
      <w:r w:rsidR="0068139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нительные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органы государственной власти, то указываются все органы исполнительной власти, органы местного самоуправления и организации, без обращения в которые заявители не могут получить муниципальную услугу, либо обращение в которые необходимо для исполнения муниципальной функции.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Прием заявлений, информирование заявителей и выдача документов по результатам рассмотрения представленных заявлений осуществляется ___________</w:t>
      </w:r>
      <w:r w:rsidR="0068139F">
        <w:rPr>
          <w:rFonts w:ascii="Times New Roman" w:hAnsi="Times New Roman" w:cs="Times New Roman"/>
          <w:sz w:val="28"/>
          <w:szCs w:val="28"/>
        </w:rPr>
        <w:t xml:space="preserve">______ </w:t>
      </w:r>
      <w:r>
        <w:rPr>
          <w:rFonts w:ascii="Times New Roman" w:hAnsi="Times New Roman" w:cs="Times New Roman"/>
          <w:sz w:val="28"/>
          <w:szCs w:val="28"/>
        </w:rPr>
        <w:t>(наименование органа или организации осуществляющего данные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____________</w:t>
      </w:r>
      <w:r w:rsidR="0068139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(наименование Разработчика регламента) при оказании муниципальной услуги (исполнении функции) взаимодействует с ________ (указать перечень организаций).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Заявителями на предоставление услуги (исполнение функции) являются: _______ (определение категорий заявителей, а также физических и юридических лиц, имеющих право в соответствии с законодательством выступать от их имени при взаимодействии с Разработчиком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Порядок информирования о порядке предоставления услуги (исполнения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Сведения о местонахождении ___________ (наименование Разработчика регламента, а также других структурных подразделений или отраслевых (функциональных) органов Администрации, организаций, участвующих в предоставлении услуги (исполнении функции), графике работы, телефонах для справок и консультаций, а также об интернет-сайте, адресах электронной почты ___________ (наименование Разработчика регламента, а также других структурных подразделений или отраслевых (функциональных) органов Администрации, организаций, участвующих в предоставлении услуги (исполнении функции);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</w:t>
      </w:r>
      <w:r w:rsidR="0068139F">
        <w:rPr>
          <w:rFonts w:ascii="Times New Roman" w:hAnsi="Times New Roman" w:cs="Times New Roman"/>
          <w:sz w:val="28"/>
          <w:szCs w:val="28"/>
          <w:lang w:val="en-US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(указать почтовый адрес);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телефоны</w:t>
      </w:r>
      <w:proofErr w:type="gramStart"/>
      <w:r>
        <w:rPr>
          <w:rFonts w:ascii="Times New Roman" w:hAnsi="Times New Roman" w:cs="Times New Roman"/>
          <w:sz w:val="28"/>
          <w:szCs w:val="28"/>
        </w:rPr>
        <w:t>: ________________________________;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факс</w:t>
      </w:r>
      <w:proofErr w:type="gramStart"/>
      <w:r>
        <w:rPr>
          <w:rFonts w:ascii="Times New Roman" w:hAnsi="Times New Roman" w:cs="Times New Roman"/>
          <w:sz w:val="28"/>
          <w:szCs w:val="28"/>
        </w:rPr>
        <w:t>: ____________________________________;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 общего характера (п</w:t>
      </w:r>
      <w:r w:rsidR="0068139F">
        <w:rPr>
          <w:rFonts w:ascii="Times New Roman" w:hAnsi="Times New Roman" w:cs="Times New Roman"/>
          <w:sz w:val="28"/>
          <w:szCs w:val="28"/>
        </w:rPr>
        <w:t>ри наличии</w:t>
      </w:r>
      <w:proofErr w:type="gramStart"/>
      <w:r w:rsidR="0068139F">
        <w:rPr>
          <w:rFonts w:ascii="Times New Roman" w:hAnsi="Times New Roman" w:cs="Times New Roman"/>
          <w:sz w:val="28"/>
          <w:szCs w:val="28"/>
        </w:rPr>
        <w:t>): ______________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поселения: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8139F">
        <w:rPr>
          <w:rFonts w:ascii="Times New Roman" w:hAnsi="Times New Roman" w:cs="Times New Roman"/>
          <w:sz w:val="28"/>
          <w:szCs w:val="28"/>
          <w:lang w:val="en-US"/>
        </w:rPr>
        <w:t>bessergenevk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_________ (наименование Разработчика регламента);</w:t>
      </w:r>
    </w:p>
    <w:p w:rsidR="00242FEB" w:rsidRDefault="0068139F" w:rsidP="00242FEB">
      <w:pPr>
        <w:rPr>
          <w:sz w:val="28"/>
          <w:szCs w:val="28"/>
        </w:rPr>
      </w:pPr>
      <w:r w:rsidRPr="0068139F">
        <w:rPr>
          <w:sz w:val="28"/>
          <w:szCs w:val="28"/>
        </w:rPr>
        <w:t xml:space="preserve">        </w:t>
      </w:r>
      <w:r w:rsidR="00242FEB">
        <w:rPr>
          <w:sz w:val="28"/>
          <w:szCs w:val="28"/>
        </w:rPr>
        <w:t>адрес электронной почты</w:t>
      </w:r>
      <w:proofErr w:type="gramStart"/>
      <w:r w:rsidR="00242FEB">
        <w:rPr>
          <w:sz w:val="28"/>
          <w:szCs w:val="28"/>
        </w:rPr>
        <w:t>: __________________;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график (режим) приема запросов, предоставления консультаций и информации специалистами ______________ (наименование Разработчика регламента, а также других структурных подразделений или отраслевых (функциональных) органов Администрации, организаций, участвующих в предоставлении услуги (исполнении функции):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(день (дни) недели) - (часы приема) __________________,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на обед: __________________________________,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___________________________________.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у Разработчика регламента имеется структурное подразделение (филиал), участвующий в предоставлении услуги, указываются наименование структурного подразделения (филиала), его почтовый адрес, график приема посетителей, выходные дни (допускается в форме таблицы).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Информация о порядке предоставления услуги (исполнения функции), а также об услугах, которые являются необходимыми и обязательными для предоставления муниципальной услуги, размещается на официальном сайте муниципального образования " </w:t>
      </w:r>
      <w:r w:rsidR="006104A6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", в региональной государственной информационной системе "Портал государственных и муниципальных услуг Ростовской области", а также предоставляется: непосредственно специалистами </w:t>
      </w:r>
      <w:r w:rsidR="0068139F" w:rsidRPr="0068139F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 (наименование Разработчика регламента); с использованием средств телефонной связи и электронной почты;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почте (по письменным обращениям заявителей).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Информирование заявителей проводится в двух формах: устное и письменное.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ответах на телефонные звонки и обращения заявителей лично в приемные часы специалисты </w:t>
      </w:r>
      <w:r w:rsidR="0068139F" w:rsidRPr="0068139F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(наименование Разработчика регламента), участвующие в предоставлении услуги (исполнении функции), подробно и в вежливой (корректной) форме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информируют обратившихся по интересующим их вопросам. Ответ на телефонный звонок должен начинаться с информации о наименовании органа, в который поступил звонок, и фамилии специалиста, принявшего телефонный звонок.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предлагает собеседнику представиться; выслушивает и уточняет, при необходимости, суть вопроса; вежливо, корректно, лаконично дает ответ, при этом сообщает необходимые сведения со ссылками на соответствующие нормативные правовые акты.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информирование обратившегося лица осуществляется не более 10 минут. В случае если для подготовки ответа требуется продолжительное время, специалист, осуществляющий устное информирование, предлагает направить обращение о предоставлении письменной информации по вопросам предоставления услуги (исполнения функции) либо назначает другое удобное для заявителя время для устного информирования.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по вопросам предоставления услуги (исполнения функции) осуществляется при получении обращения заявителя о предоставлении письменной информации по вопросам предоставления услуги (исполнения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________________________ (наименование Разработчика регламента), участвующие в предоставлении услуги (исполнении функции), ответственные за рассмотрение обращения,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Письменный ответ на обращение подписывается руководителем ________________ (наименование Разработчика регламента) либо уполномоченным им лицом и должен содержать фамилию и номер телефона исполнителя, и направляется по почтовому адресу, указанному в обращении.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и сроки предоставления письменной информации определен в соответствии с </w:t>
      </w:r>
      <w:r w:rsidRPr="0068139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5" w:tooltip="Федеральный закон от 02.05.2006 N 59-ФЗ (ред. от 07.05.2013) &quot;О порядке рассмотрения обращений граждан Российской Федерации&quot;{КонсультантПлюс}" w:history="1">
        <w:r w:rsidRPr="006813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Порядок, форма и место размещения информации о порядке предоставления услуги (исполнения функции), в том числе на стендах в местах предоставления услуги и в сети Интернет.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информационных стендах в помещении _____________________ (наименование Разработчика регламента, предназначенном для приема документов для предоставления услуги (исполнения функции), сайте города и сайте _________________ (наименование Разработчика регламента при наличии  размещаются: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извлечения из законодательных и иных нормативных правовых актов, содержащие нормы, регулирующие деятельность по предоставлению услуг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исполнению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текст Регламента с приложениями (полная версия на сайте города и сайте ____________ (наименование Разработчика регламента и извлечения на информационных стендах);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hyperlink r:id="rId16" w:anchor="Par447" w:tooltip="Ссылка на текущий документ" w:history="1">
        <w:r w:rsidRPr="0068139F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блок-схема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(приложение N 1 к настоящему Регламенту) и краткое описание порядка предоставления услуги (исполнения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перечни документов, необходимых для предоставления услуги </w:t>
      </w:r>
      <w:r>
        <w:rPr>
          <w:rFonts w:ascii="Times New Roman" w:hAnsi="Times New Roman" w:cs="Times New Roman"/>
          <w:sz w:val="28"/>
          <w:szCs w:val="28"/>
        </w:rPr>
        <w:lastRenderedPageBreak/>
        <w:t>(исполнения функции), и требования, предъявляемые к этим документам;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образцы оформления документов, необходимых для предоставления услуги (исполнения функции), и требования к ним;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основания для отказа в предоставлении услуги (исполнении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основания для приостановления и прекращения предоставления услуги (исполнения функции) (возобновления, перерасчета - по ситуации);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местонахождение, номера телефонов для консультаций (справок), номер факса и график работы (режим) приема запросов, предоставления консультаций и информации ________</w:t>
      </w:r>
      <w:r w:rsidR="0068139F" w:rsidRPr="0068139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(наименование Разработчика);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адрес электронной почты ___________ (наименование Разработчика регламента (при наличии));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порядок обжалования решений действий или бездействия должностного лица, ответственного за предоставление услуги (исполнение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__________________ (при необходимости дополнить).</w:t>
      </w: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Pr="0068139F" w:rsidRDefault="00242FEB" w:rsidP="00242F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8139F" w:rsidRPr="0068139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11. Наименование муниципальной услуги </w:t>
      </w:r>
      <w:r w:rsidR="0068139F">
        <w:rPr>
          <w:rFonts w:ascii="Times New Roman" w:hAnsi="Times New Roman" w:cs="Times New Roman"/>
          <w:sz w:val="28"/>
          <w:szCs w:val="28"/>
        </w:rPr>
        <w:t>(исполнение функции) _____</w:t>
      </w:r>
    </w:p>
    <w:p w:rsidR="00242FEB" w:rsidRDefault="00242FEB" w:rsidP="00242FE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68139F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Наименование органа, предоставляющего услугу (исполняющего функцию), а также иные структурные подразделения или отраслевые (функциональные) органы Администрации, исполнительные органы государственной власти, обращение в которые необходимо для предоставления услуги (исполнения функции) __</w:t>
      </w:r>
      <w:r w:rsidR="0068139F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Результатом предоставления услуги (исполнения функции) является ________________________________________________________________.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Сроки предоставления услуги (исполнение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14.1. _______________ (наименование услуги (функции) или результата предоставления услуги (исполнения функции), включая проведение всех необходимых административных процедур, осуществляется в течение ________ (минут/часов/дней) с момента регистрации заявления.</w:t>
      </w:r>
      <w:proofErr w:type="gramEnd"/>
    </w:p>
    <w:p w:rsidR="00242FEB" w:rsidRDefault="00242FEB" w:rsidP="006813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______________ (указываются другие возможные сроки предоставления услуги или сроки, связанные с другим результатом предоставления услуги (исполнения функции).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14.2. Заявление регистрируется в день получения специалистом, предоставляющим услугу (исполняющим функцию), документов согласно перечню, указанному в </w:t>
      </w:r>
      <w:hyperlink r:id="rId17" w:anchor="Par274" w:tooltip="Ссылка на текущий документ" w:history="1">
        <w:r w:rsidRPr="0068139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14.3. Срок прохождения отдельных административных процедур и административных действий составляет ____________________.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 Время выдачи документа, являющегося результатом предоставления услуги, составляет ______ минут.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14.5. Максимальное время ожидания в очереди при подаче документов составляет </w:t>
      </w:r>
      <w:r w:rsidR="0068139F" w:rsidRPr="0068139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 минут; максимальная продолжительность приема у специалиста, осуществляющего прием документов, составляет ___ минут.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14.6. Максимальное время ожидания в очереди при получении документов составляет ___ минут; максимальная продолжительность приема </w:t>
      </w:r>
      <w:r>
        <w:rPr>
          <w:rFonts w:ascii="Times New Roman" w:hAnsi="Times New Roman" w:cs="Times New Roman"/>
          <w:sz w:val="28"/>
          <w:szCs w:val="28"/>
        </w:rPr>
        <w:lastRenderedPageBreak/>
        <w:t>у специалиста, осуществляющего выдачу документов, составляет ___ минут.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14.7. В случае возникновения чрезвычайных и непредвиденных обстоятельств непреодолимой силы срок предоставления услуги продлевается на время существования данных обстоятельств.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Перечень нормативных правовых актов, непосредственно регулирующих предоставление услуги (исполнение функции): __________________________ (указать в иерархической последовательности наименования правовых актов, с указанием реквизитов) и иные действующие нормативные правовые акты Российской Федерации, Ростовской области, муниципальные правовые акты города Шахты, регулирующие отношения в сфере ___________________________________</w:t>
      </w:r>
      <w:r w:rsidR="0068139F" w:rsidRPr="0068139F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Информация о перечне необходимых для предоставления услуги (исполнения функции) документов.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74"/>
      <w:bookmarkEnd w:id="2"/>
      <w:r>
        <w:rPr>
          <w:rFonts w:ascii="Times New Roman" w:hAnsi="Times New Roman" w:cs="Times New Roman"/>
          <w:sz w:val="28"/>
          <w:szCs w:val="28"/>
        </w:rPr>
        <w:t>16.1. Для получения услуги заявитель представляет в ___________ (наименование Разработчика регламента) следующие документы: _______ (указать перечень документов).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16.2. </w:t>
      </w:r>
      <w:r w:rsidR="00475E75" w:rsidRPr="00475E75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tooltip="Решение Шахтинской городской Думы от 05.10.2011 N 169 &quot;Об утверждении Перечня услуг и Порядка определения платы за услуги, которые являются необходимыми и обязательными для предоставления муниципальных услуг в муниципальном образовании &quot;Город Шахты&quot;{Конс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16.3. В данном подразделе также устанавливается запрет требовать от заявителя: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 (исполнением функции);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находятся в распоряжении органов, предоставляющих государственные и муниципальные услуги, Администрации,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осуществления согласований, необходимых для получения услуги (исполнения функции), связанных с обращением в иные государственные органы, организации, за исключением получения услуг, включенных в </w:t>
      </w:r>
      <w:hyperlink r:id="rId19" w:tooltip="Решение Шахтинской городской Думы от 05.10.2011 N 169 &quot;Об утверждении Перечня услуг и Порядка определения платы за услуги, которые являются необходимыми и обязательными для предоставления муниципальных услуг в муниципальном образовании &quot;Город Шахты&quot;{Конс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80"/>
      <w:bookmarkEnd w:id="3"/>
      <w:r>
        <w:rPr>
          <w:rFonts w:ascii="Times New Roman" w:hAnsi="Times New Roman" w:cs="Times New Roman"/>
          <w:sz w:val="28"/>
          <w:szCs w:val="28"/>
        </w:rPr>
        <w:t>17. Представленные документы должны соответствовать следующим требованиям: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документа написан разборчиво от руки или при помощи средств электронно-вычислительной техники;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и отчество (наименование) заявителя, его место жительства (место нахождения), телефон написаны полностью;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документах отсутствуют неоговоренные исправления;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исполнены карандашом.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85"/>
      <w:bookmarkEnd w:id="4"/>
      <w:r>
        <w:rPr>
          <w:rFonts w:ascii="Times New Roman" w:hAnsi="Times New Roman" w:cs="Times New Roman"/>
          <w:sz w:val="28"/>
          <w:szCs w:val="28"/>
        </w:rPr>
        <w:t>18. Основанием для отказа в предоставлении услуги (исполнении функции) являются: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представление документов, не соответствующих перечню, указанному в </w:t>
      </w:r>
      <w:hyperlink r:id="rId20" w:anchor="Par274" w:tooltip="Ссылка на текущий документ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16.1</w:t>
        </w:r>
      </w:hyperlink>
      <w:r w:rsidRPr="00475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нарушение требований к оформлению документов;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_________ (указать иные основания для отказа в приеме документов, необходимых для предоставления услуги);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отсутствие у заявителя права на получение услуги в соответствии с действующим законодательством;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_________ (указать перечень иных оснований для отказа в предоставлении услуги).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Приостановление предоставления услуги (исполнения функции) законодательством Российской Федерации не предусмотрено (если иное, то указать и описать, в каких случаях).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При предоставлении услуги плата с заявителя не взимается. (Если иное, то указать).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Требования к местам предоставления услуги (исполнения функции) (указываются реальные условия).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21.1. Требования к местам и помещениям предоставления услуги: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с учетом максимальной транспортной доступности;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осветительными приборами, которые позволят ознакомиться с представленной информацией;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лиц с ограниченными возможностями передвижения;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санитарно-эпидемиологическим правилам и нормативам, правилам пожарной безопасности для учреждений культуры, нормам охраны труда;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возможности направления запроса по электронной почте;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секторов для информирования (размещения стендов); наличие схемы расположения служебных помещений (кабинетов).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21.2. Информационные стенды должны быть максимально приближены к каждому посетителю, хорошо просматриваемы и функциональны. Текст материалов, размещаемых на стендах и сайте поселения и __________ (наименование Разработчика регламента), должен быть оформлен удобным для чтения шрифтом.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21.3. Требования к местам для ожидания: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стульями и (или) кресельными секциями;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в холле или ином специально приспособленном помещении;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здании, где организуется прием заявителей, мест общественного пользования (туалеты) и мест для хранения верхней одежды.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21.4. Парковочные места ___________________________.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21.5. Требования к входу в здание, где расположен _____ (Разработчик регламента):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стандартной вывески с наименованием _____ (Разработчика регламента) и режимом его работы;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удобного и свободного подхода для заявителей и подъезда для производственных целей _______ (наименование Разработчика регламента);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системы освещения входной группы (если отдельно стоящее </w:t>
      </w:r>
      <w:r>
        <w:rPr>
          <w:rFonts w:ascii="Times New Roman" w:hAnsi="Times New Roman" w:cs="Times New Roman"/>
          <w:sz w:val="28"/>
          <w:szCs w:val="28"/>
        </w:rPr>
        <w:lastRenderedPageBreak/>
        <w:t>здание).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21.6. Требования к местам для информирования заявителей, получения информации и заполнения необходимых документов: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визуальной, текстовой информации, размещаемой на информационном стенде</w:t>
      </w:r>
      <w:proofErr w:type="gramStart"/>
      <w:r>
        <w:rPr>
          <w:rFonts w:ascii="Times New Roman" w:hAnsi="Times New Roman" w:cs="Times New Roman"/>
          <w:sz w:val="28"/>
          <w:szCs w:val="28"/>
        </w:rPr>
        <w:t>, __________________</w:t>
      </w:r>
      <w:r w:rsidR="00475E75" w:rsidRPr="00475E75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стульев и столов для возможности оформления документов;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свободного доступа к информационным стендам, столам.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21.7. Требования к местам приема заявителей и оборудованию мест получения услуги: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вывески (таблички) с указанием номера кабинета (фамилии, имени, отчества и должности специалиста, ведущего прием);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организационно-техническими условиями, необходимыми для предоставления специалистом услуги (исполнения функции) __________________________ (указать оборудование средствами связи, оргтехникой, доступ к информационным системам и т.д.);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стульев и столов;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канцелярских принадлежностей и расходных материалов для обеспечения возможности оформления документов.</w:t>
      </w: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Административные процедуры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Предоставление услуги (исполнение функции) </w:t>
      </w:r>
      <w:r w:rsidR="00475E75" w:rsidRPr="00475E7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 (указывается наименование услуги (функции) включает в себя следующие административные процедуры: (перечисляется исчерпывающий перечень административных процедур в хронологическом порядке).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Принятие заявления, рассмотрение заявления и оформление результата предоставления услуги (исполнения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Принятие заявления.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24.1. Основанием для начала административной процедуры является заявление, поступившее от заявителя.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24.2. Ответственным за предоставление услуги (исполнение функции) и административных действий является специалист __________________</w:t>
      </w:r>
      <w:r w:rsidR="00475E75" w:rsidRPr="00475E7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24.3. Заявитель представляет в ______________</w:t>
      </w:r>
      <w:r w:rsidR="00475E75" w:rsidRPr="00475E7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(наименование Разработчика регламента) заявление и комплект документов. Рекомендуемая форма </w:t>
      </w:r>
      <w:hyperlink r:id="rId21" w:anchor="Par507" w:tooltip="Ссылка на текущий документ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заявления</w:t>
        </w:r>
      </w:hyperlink>
      <w:r w:rsidRPr="00475E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N 2 к настоящему Регламенту.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24.4. Специалист, в обязанности которого входит принятие документов: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наличие всех необходимых документов в соответствии с перечнем, установленным </w:t>
      </w:r>
      <w:hyperlink r:id="rId22" w:anchor="Par274" w:tooltip="Ссылка на текущий документ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16.1</w:t>
        </w:r>
      </w:hyperlink>
      <w:r w:rsidRPr="00475E75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астоящего Регламента;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предмет обращения заявителя;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соответствие представленных документов требованиям, установленным </w:t>
      </w:r>
      <w:hyperlink r:id="rId23" w:anchor="Par280" w:tooltip="Ссылка на текущий документ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 w:rsidR="00475E75" w:rsidRPr="00475E7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 (дополнительно указываются варианты решений, принимаемых специалистом в указанные сроки);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поступление запроса в соответствии с установленными правилами делопроизводства;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заявителю номер и дату регистрации запроса.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24.5. Продолжительность административного действия - не более __ </w:t>
      </w:r>
      <w:r>
        <w:rPr>
          <w:rFonts w:ascii="Times New Roman" w:hAnsi="Times New Roman" w:cs="Times New Roman"/>
          <w:sz w:val="28"/>
          <w:szCs w:val="28"/>
        </w:rPr>
        <w:lastRenderedPageBreak/>
        <w:t>(указывается максимальное время на исполнение операции) минут/часов/дней.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Рассмотрение заявления.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25.1. Основанием для начала административной процедуры является поступление заявления с приложением полного пакета документов, необходимых для предоставления услуги (исполнения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25.2. Решение о предоставлении или отказе в предоставлении услуги, принятое в результате рассмотрения заявления, специалист регистрирует в соответствии с установленными правилами ведения делопроизводства.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25.3. Решение о предоставлении или отказе в предоставлении услуги с присвоенным регистрационным номером специалист направляет заявителю почтовым отправлением, вручает лично заявителю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роспись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иной порядок выдачи документа не определен заявителем при подаче запроса.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25.4. Копия решения вместе с оригиналами документов, представленных заявителем, остается на хранении в __________________ (наименование Разработчика регламента).</w:t>
      </w:r>
    </w:p>
    <w:p w:rsidR="00242FEB" w:rsidRDefault="00242FEB" w:rsidP="00242FEB">
      <w:pPr>
        <w:rPr>
          <w:sz w:val="28"/>
          <w:szCs w:val="28"/>
        </w:rPr>
      </w:pPr>
      <w:r>
        <w:rPr>
          <w:sz w:val="28"/>
          <w:szCs w:val="28"/>
        </w:rPr>
        <w:t>25.5. Продолжительность административного действия - не более __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(указывается максимальное время на исполнение операции) минут/часов/дней.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Оформление результата предоставления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26.1. Основанием для начала административной процедуры является отсутствие определенных </w:t>
      </w:r>
      <w:hyperlink r:id="rId24" w:anchor="Par285" w:tooltip="Ссылка на текущий документ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Регламента оснований для отказа в предоставлении услуги (исполнении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26.2.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 готовит в двух экземплярах проект решения (результат предоставления услуги (исполнения функции) заявителю.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26.3.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 передает подготовленный проект решения (результат предоставления услуги (исполнения функции) на согласование в установленном порядке.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26.4. Продолжительность административного действия - не более ____ (указывается максимальное время на исполнение операции) минут/часов/дней.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Выдача результата предоставления услуги заявителю (решения).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27.1. Основанием для начала административной процедуры выдачи результата предоставления услуги заявителю (решения) является подписание уполномоченным должностным лицом ______________________ (наименование Разработчика регламента) соответствующих документов и поступление документов для выдачи заявителю специалисту, ответственному за выдачу документов.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27.2. Ответственным за предоставление услуги (исполнение функции) является специалист ___________________.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27.3. Продолжительность административного действия - не более __ (указывается максимальное время на исполнение операции) минут/часов/дней.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hyperlink r:id="rId25" w:anchor="Par447" w:tooltip="Ссылка на текущий документ" w:history="1">
        <w:proofErr w:type="gramStart"/>
        <w:r w:rsidRPr="00475E7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Блок-схема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выполнению административных процедур _______ (наименование услуги (функции) приведена в приложении N 1 к Регламенту.</w:t>
      </w:r>
      <w:proofErr w:type="gramEnd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75E75" w:rsidRDefault="00475E75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IV. Формы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исполнением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административного регламента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Текущий контроль.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29.1. Текущий контроль соблюдения последовательности действий, определенных административными процедурами настоящего Регламента, осуществляется руководителем _________ (наименование Разработчика регламента) и его должностными лицами в соответствии с положениями о ________ (наименование Разработчика регламента) и должностными регламентами путем проведения проверок соблюдения и исполнения должностными лицами ________ (наименование Разработчика регламента) положений настоящего Регламента.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29.2. Периодичность осуществления текущего контроля устанавливается руководителем ______ (наименование Разработчика регламента), но не реже ______ (указать срок).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Плановый и внеплановый контроль.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30.1. Проверки могут быть плановыми, на основании планов работы _______________ (наименование Разработчика регламента), либо внеплановыми,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проводимыми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 жалобе заявителей на своевременность, полноту и качество предоставления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30.2. Решение о проведении внеплановой проверки принимает глава поселения, уполномоченное им должностное лицо или должностное лицо 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30.3. Для проведения плановых проверок предоставления услуги формируется комиссия, в состав которой включаются должностные лица и специалисты ____________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30.4. Контроль полноты и качества предоставления услуги (исполнения функции) включает в себя проведение проверок, выявление и устранение нарушений прав заявителей, рассмотрение, принятие решений и подготовку ответов на их обращения, содержащие жалобы на решения, действия (бездействие) должностных лиц ________ (наименование Разработчика регламента), и организуется руководством 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30.5. При проверке могут рассматриваться все вопросы, связанные с предоставлением услуги (исполнением функции) - комплексные проверки или отдельные аспекты - тематические проверки.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30.6. Результаты проверки оформляются в виде акта, в котором отмечаются выявленные недостатки и указываются предложения по их устранению. Акт подписывается всеми членами комиссии.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30.7. По результатам проведения проверок полноты и качества предоставления услуги в случае выявления нарушений виновные должностные лица привлекаются к дисциплинарной ответственности в соответствии с Трудовым </w:t>
      </w:r>
      <w:hyperlink r:id="rId26" w:tooltip="&quot;Трудовой кодекс Российской Федерации&quot; от 30.12.2001 N 197-ФЗ (ред. от 07.05.2013){КонсультантПлюс}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30.8. Плановые проверки осуществляются на основании квартальных, полугодовых или годовых планов работы и отчетов о проделанной работе ___________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30.9. Заявители вправе направить письменное обращение в адрес </w:t>
      </w:r>
      <w:r>
        <w:rPr>
          <w:rFonts w:ascii="Times New Roman" w:hAnsi="Times New Roman" w:cs="Times New Roman"/>
          <w:sz w:val="28"/>
          <w:szCs w:val="28"/>
        </w:rPr>
        <w:lastRenderedPageBreak/>
        <w:t>_______ (наименование Разработчика регламента) с просьбой о проведении проверки соблюдения и исполнения положений настоящего Регламента и иных нормативных правовых актов, устанавливающих требования к предоставлению услуги, полноты и качества предоставления услуги в случае нарушения прав и законных интересов заявителей при предоставлении услуги.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30.10. В случае проведения внеплановой проверки по конкретному обращению, в течение 30 дней со дня регистрации письменного обращения обратившемуся направляется по почте информация о результатах проверки, проведенной по обращению. Информация подписывается руководителем ________ (наименование Разработчика регламента) или уполномоченным им должностным лицом.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Ответственность должностных лиц за решения и действия (бездействие), принимаемые (осуществляемые) в ходе предоставления услуги (исполнения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31.1. Персональная и дисциплинарная ответственность специалистов ______________ (наименование Разработчика регламента) определяется в их должностных (инструкциях) в соответствии с требованиями законодательства Российской Федерации.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31.2. Должностные лица ______________ (наименование Разработчика регламента), нарушающие порядок предоставления услуги, в том числе: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препятствующие подаче заявлений граждан;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неправомерно отказывающие гражданам в принятии, регистрации или рассмотрении их заявлений;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нарушающие сроки рассмотрения заявлений;</w:t>
      </w:r>
    </w:p>
    <w:p w:rsidR="00242FEB" w:rsidRDefault="00242FEB" w:rsidP="00242FEB">
      <w:pPr>
        <w:rPr>
          <w:sz w:val="28"/>
          <w:szCs w:val="28"/>
        </w:rPr>
      </w:pPr>
      <w:r>
        <w:rPr>
          <w:sz w:val="28"/>
          <w:szCs w:val="28"/>
        </w:rPr>
        <w:t>г) виновные в разглашении конфиденциальной информации, ставшей известной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при рассмотрении заявлений граждан;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нарушающие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 граждан на подачу жалоб, претензий;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допускающие возложение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предусмотренных законом обязанностей или ограничение возможности реализации их прав при приеме и рассмотрении заявлений граждан;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неправомерно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отказывающие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удовлетворении законных требований граждан;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______________</w:t>
      </w:r>
      <w:r w:rsidR="00475E75" w:rsidRPr="00475E7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(указать иное) несут дисциплинарную, административную, уголовную и иную ответственность в соответствии с действующим законодательством Российской Федерации.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Порядок и формы контроля.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настоящего Регламента, осуществляется руководителем _________ (наименование Разработчика регламента), а также уполномоченными структурными подразделениями или отраслевыми (функциональными) органами Администрации.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32.2. Перечень должностных лиц, осуществляющих контроль, устанавливается внутренними распорядительными документами Администрации.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V. Досудебный (внесудебный) порядок обжалования решений,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действий (бездействия) органа, предоставляющего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муниципальные услуги (исполняющего муниципальные</w:t>
      </w:r>
      <w:proofErr w:type="gramEnd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функции)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Действия (бездействие) и решения, осуществляемые (принятые) в ходе предоставления услуги (исполнения функции) на основании настоящего Регламента должностными лицами ______________ (наименование Разработчика регламента), могут быть обжалованы в досудебном и судебном порядке.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Досудебное (внесудебное) обжалование.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34.1. Заявители могут обратиться с жалобой на действия (бездействие) и решения, осуществляемые (принятые) в ходе исполнения функции на основании настоящего Регламента, к руководителю __________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34.2. В письменном обращении (жалобе) указываются: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_______ (наименование Разработчика регламента);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фамилия, имя, отчество заявителя (последнее - при наличии) или фамилия, имя, отчество уполномоченного представителя в случае письменного обращения представителя;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полное наименование юридического лица в случае обращения от имени юридического лица;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почтовый адрес, по которому должны быть написаны ответ или уведомление о переадресации обращения;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суть письменного обращения;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личная подпись заявителя или его уполномоченного представителя и дата.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жалобе указываются причины несогласия с обжалуемым решением, действием (бездействием), обстоятельства и доводы, на основании которых заявитель считает нарушенными его права и законные интересы,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(бездействия), а также иные сведения, которые считает необходимым сообщить для рассмотрения жалобы.</w:t>
      </w:r>
      <w:proofErr w:type="gramEnd"/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жалобе могут быть приложены документы или копии документов, подтверждающих изложенные в жалобе обстоятельства и доводы.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34.3. Предметом досудебного обжалования могут являться действия (бездействие) должностного лица __________________ (наименование Разработчика регламента), а также принимаемые им решения при предоставлении услуги (исполнении функции).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34.4. Основанием для отказа в рассмотрении жалобы либо приостановления ее рассмотрения являются: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отсутствие в жалобе почтового адреса заявителя, по которому должен быть направлен ответ;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содержание в жалобе нецензурных либо оскорбительных выражений, угрозы жизни, здоровью, имуществу должностных лиц ____________ (наименование Разработчика регламента), а также членов их семей (при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заявителю, направившему обращение, может быть сообщено о недопустимости злоупотребления правом);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поддающиеся прочтению текст жалобы, фамилия или почтовый адрес заявителя.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существу, в связи с ранее направляемыми обращениями, и при этом в обращении не приводятся новые доводы или обстоятельства, руководитель ___________ (наименование Разработчика регламента),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данном решении уведомляется заявитель, направивший обращение.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34.5. Права заявителя на получение информации и документов, необходимых для обоснования и рассмотрения жалобы.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_______ (наименование Разработчика регламента):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обязаны предоставить заявителю по его просьбе ознакомление с документами и материалами, необходимыми ему для обоснования и рассмотрения жалобы, т.е. обеспечить его информацией, непосредственно затрагивающей его права, если иное не предусмотрено законом;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обязаны обеспечить объективное, всестороннее и своевременное рассмотрение жалобы, в случае необходимости - с участием заявителя, направившего жалобу, или его законного представителя;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вправе запрашивать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обязаны по результатам рассмотрения жалобы принимать меры, направленные на восстановление или защиту нарушенных прав, свобод и законных интересов заявителя, давать письменный ответ по существу поставленных в жалобе вопросов.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34.6. Ответ на жалобу подписывается руководителем (заместителем руководителя) __________________ (наименование Разработчика регламента).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Жалоба, поступившая в _______ (наименование Разработчика регламента), подлежит обязательной регистрации в течение одного дня с момента поступления.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Письменная жалоба, поступившая в _________________ (наименование Разработчика регламента), рассматривается в течение 30 дней со дня регистрации.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исключительных случаях руководитель (заместитель руководителя) _____________ (наименование Разработчика регламента) вправе продлить срок рассмотрения жалобы не более чем на 30 дней, уведомив о продлении срока ее рассмотрения заявителя, направившего жалобу.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34.7. Руководитель ________ (наименование Разработчика регламента), заместитель руководителя _______ (наименование Разработчика регламента) проводят личный прием заявителей с жалобами на действия (бездействие) и решения, осуществляемые (принятые) в ходе предоставления услуги </w:t>
      </w:r>
      <w:r>
        <w:rPr>
          <w:rFonts w:ascii="Times New Roman" w:hAnsi="Times New Roman" w:cs="Times New Roman"/>
          <w:sz w:val="28"/>
          <w:szCs w:val="28"/>
        </w:rPr>
        <w:lastRenderedPageBreak/>
        <w:t>(осуществления функции) на основании настоящего Регламента.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месте приема, а также об установленных для приема днях и часах доводится до сведения граждан.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34.8. Если в результате рассмотрения жалоба признана обоснованной, то принимается решение об осуществлении действий по предоставлению сведений заявителю и применении мер ответственности к должностному лицу, допустившему нарушения в ходе предоставления услуги (осуществления функции), на основании настоящего Регламента, которые повлекли за собой жалобу заявителя. Заявителю направляется сообщение о принятом решении и действиях, осуществленных в соответствии с принятым решением.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34.9. Обращения заявителей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34.10. Письменный ответ, содержащий результаты рассмотрения обращения, направляется заявителю по адресу, указанному в обращении.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34.11. Если заявители не удовлетворены решением, принятым в ходе рассмотрения жалобы должностными лицами __________ (наименование Разработчика регламента), или решение ими не было принято, то заявитель вправе обратиться письменно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Судебное обжалование.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35.1. В случае</w:t>
      </w:r>
      <w:r w:rsidR="002E0F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заявитель считает, что его обращение в ________ (наименование Разработчика регламента) или __________ не разрешено и письменные ответы на запросы его не удовлетворяют, т.е. по мнению заявителя, его права нарушены, он вправе обратиться с жалобой на действия (бездействие) __________ (наименование Разработчика регламента) и ________ в суд.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обращения в суд с жалобой в соответствии со </w:t>
      </w:r>
      <w:hyperlink r:id="rId27" w:tooltip="Закон РФ от 27.04.1993 N 4866-1 (ред. от 09.02.2009) &quot;Об обжаловании в суд действий и решений, нарушающих права и свободы граждан&quot;{КонсультантПлюс}" w:history="1"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</w:t>
        </w:r>
        <w:proofErr w:type="gramEnd"/>
        <w:r w:rsidRPr="00475E7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27.04.1993 N 4866-1 "Об обжаловании в суд действий и решений, нарушающих права и свободы граждан" устанавливаются следующие сроки: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месяца со дня, когда заявителю стало известно о нарушении его прав;</w:t>
      </w:r>
    </w:p>
    <w:p w:rsidR="00242FEB" w:rsidRDefault="00242FEB" w:rsidP="00475E7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один месяц со дня получения заявителем письменного уведомления об отказе _______ (наименование Разработчика </w:t>
      </w:r>
      <w:r w:rsidR="00475E75">
        <w:rPr>
          <w:sz w:val="28"/>
          <w:szCs w:val="28"/>
        </w:rPr>
        <w:t>регламента) и _______</w:t>
      </w:r>
      <w:bookmarkStart w:id="5" w:name="_GoBack"/>
      <w:bookmarkEnd w:id="5"/>
      <w:r>
        <w:rPr>
          <w:sz w:val="28"/>
          <w:szCs w:val="28"/>
        </w:rPr>
        <w:t xml:space="preserve"> в удовлетворении</w:t>
      </w:r>
      <w:r w:rsidR="00475E75">
        <w:rPr>
          <w:sz w:val="28"/>
          <w:szCs w:val="28"/>
        </w:rPr>
        <w:t xml:space="preserve"> </w:t>
      </w:r>
      <w:r>
        <w:rPr>
          <w:sz w:val="28"/>
          <w:szCs w:val="28"/>
        </w:rPr>
        <w:t>жалобы или со дня истечения месячного срока после подачи жалобы, если заявителем не был получен на нее письменный ответ.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Пропущенный по уважительной причине срок подачи жалобы может быть восстановлен судом.</w:t>
      </w:r>
    </w:p>
    <w:p w:rsidR="00242FEB" w:rsidRDefault="00242FEB" w:rsidP="00475E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35.3. Жалобы на действия (бездействие) должностных лиц __________</w:t>
      </w:r>
      <w:r w:rsidR="00475E75">
        <w:rPr>
          <w:sz w:val="28"/>
          <w:szCs w:val="28"/>
        </w:rPr>
        <w:t>_</w:t>
      </w:r>
      <w:r>
        <w:rPr>
          <w:sz w:val="28"/>
          <w:szCs w:val="28"/>
        </w:rPr>
        <w:t xml:space="preserve"> (наименование Разработчика регламента) и ____________</w:t>
      </w:r>
      <w:r w:rsidR="00475E75" w:rsidRPr="00475E75">
        <w:rPr>
          <w:sz w:val="28"/>
          <w:szCs w:val="28"/>
        </w:rPr>
        <w:t>__________</w:t>
      </w:r>
      <w:r>
        <w:rPr>
          <w:sz w:val="28"/>
          <w:szCs w:val="28"/>
        </w:rPr>
        <w:t xml:space="preserve"> в ходе предоставления услуги (исполнения функции) рассматриваются судами общей юрисдикции и арбитражным судом.</w:t>
      </w:r>
    </w:p>
    <w:p w:rsidR="00242FEB" w:rsidRDefault="00242FEB" w:rsidP="00242FEB">
      <w:pPr>
        <w:rPr>
          <w:sz w:val="28"/>
          <w:szCs w:val="28"/>
        </w:rPr>
      </w:pPr>
    </w:p>
    <w:p w:rsidR="00242FEB" w:rsidRDefault="00242FEB" w:rsidP="00242FE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1 категории</w:t>
      </w:r>
    </w:p>
    <w:p w:rsidR="00242FEB" w:rsidRDefault="00242FEB" w:rsidP="00242F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475E75">
        <w:rPr>
          <w:b/>
          <w:sz w:val="28"/>
          <w:szCs w:val="28"/>
        </w:rPr>
        <w:t xml:space="preserve">правовой </w:t>
      </w:r>
      <w:r>
        <w:rPr>
          <w:b/>
          <w:sz w:val="28"/>
          <w:szCs w:val="28"/>
        </w:rPr>
        <w:t xml:space="preserve">и кадровой работе                                          </w:t>
      </w:r>
      <w:r w:rsidR="00475E75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.</w:t>
      </w:r>
      <w:r w:rsidR="00475E7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.</w:t>
      </w:r>
      <w:r w:rsidR="00475E75">
        <w:rPr>
          <w:b/>
          <w:sz w:val="28"/>
          <w:szCs w:val="28"/>
        </w:rPr>
        <w:t xml:space="preserve"> Свиридова</w:t>
      </w:r>
    </w:p>
    <w:p w:rsidR="00242FEB" w:rsidRDefault="00242FEB" w:rsidP="00242FEB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N 1</w:t>
      </w:r>
    </w:p>
    <w:p w:rsidR="00242FEB" w:rsidRPr="00475E75" w:rsidRDefault="00242FEB" w:rsidP="00242F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5E75">
        <w:rPr>
          <w:rFonts w:ascii="Times New Roman" w:hAnsi="Times New Roman" w:cs="Times New Roman"/>
          <w:sz w:val="24"/>
          <w:szCs w:val="24"/>
        </w:rPr>
        <w:t>к типовому административному регламенту</w:t>
      </w:r>
    </w:p>
    <w:p w:rsidR="00242FEB" w:rsidRPr="00475E75" w:rsidRDefault="00242FEB" w:rsidP="00242F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5E75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242FEB" w:rsidRPr="00475E75" w:rsidRDefault="00242FEB" w:rsidP="00242F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5E75">
        <w:rPr>
          <w:rFonts w:ascii="Times New Roman" w:hAnsi="Times New Roman" w:cs="Times New Roman"/>
          <w:sz w:val="24"/>
          <w:szCs w:val="24"/>
        </w:rPr>
        <w:t>(исполнения муниципальной функции)</w:t>
      </w:r>
    </w:p>
    <w:p w:rsidR="00242FEB" w:rsidRDefault="00475E75" w:rsidP="00242FEB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</w:t>
      </w:r>
      <w:r w:rsidR="00242FEB"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242FEB" w:rsidRPr="008A7672" w:rsidRDefault="00242FEB" w:rsidP="00242FEB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8A7672">
        <w:rPr>
          <w:rFonts w:ascii="Times New Roman" w:hAnsi="Times New Roman" w:cs="Times New Roman"/>
        </w:rPr>
        <w:t>(наименование услуги (функции)</w:t>
      </w:r>
      <w:proofErr w:type="gramEnd"/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Par447"/>
      <w:bookmarkEnd w:id="6"/>
    </w:p>
    <w:p w:rsidR="008A7672" w:rsidRDefault="008A7672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7672" w:rsidRDefault="008A7672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7672" w:rsidRDefault="008A7672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7672" w:rsidRDefault="008A7672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БЛОК-СХЕМА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ПОСЛЕДОВАТЕЛЬНОСТИ АДМИНИСТРАТИВНЫХ ДЕЙСТВИЙ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ИСПОЛНЕНИИ АДМИНИСТРАТИВНОЙ ПРОЦЕДУРЫ</w:t>
      </w:r>
    </w:p>
    <w:p w:rsidR="00242FEB" w:rsidRDefault="00242FEB" w:rsidP="00242FEB"/>
    <w:p w:rsidR="008A7672" w:rsidRDefault="008A7672" w:rsidP="00242FEB"/>
    <w:p w:rsidR="00242FEB" w:rsidRDefault="00242FEB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30480</wp:posOffset>
                </wp:positionV>
                <wp:extent cx="6076950" cy="57150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1. Наименование административной процедуры  </w:t>
                            </w:r>
                          </w:p>
                          <w:p w:rsidR="009577D5" w:rsidRDefault="009577D5" w:rsidP="00242FEB"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t>(например, оформление результата предоставления услуг)</w:t>
                            </w:r>
                          </w:p>
                          <w:p w:rsidR="009577D5" w:rsidRDefault="009577D5" w:rsidP="00242F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-.3pt;margin-top:2.4pt;width:478.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1. Наименование административной процедуры  </w:t>
                      </w:r>
                    </w:p>
                    <w:p w:rsidR="009577D5" w:rsidRDefault="009577D5" w:rsidP="00242FEB"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>
                        <w:t>(например, оформление результата предоставления услуг)</w:t>
                      </w:r>
                    </w:p>
                    <w:p w:rsidR="009577D5" w:rsidRDefault="009577D5" w:rsidP="00242FEB"/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>
      <w:pPr>
        <w:tabs>
          <w:tab w:val="left" w:pos="6660"/>
        </w:tabs>
      </w:pPr>
    </w:p>
    <w:p w:rsidR="00242FEB" w:rsidRDefault="00242FEB" w:rsidP="00242FEB">
      <w:pPr>
        <w:ind w:right="125"/>
      </w:pPr>
    </w:p>
    <w:p w:rsidR="00242FEB" w:rsidRDefault="00475E75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CD1AD" wp14:editId="2024B2B7">
                <wp:simplePos x="0" y="0"/>
                <wp:positionH relativeFrom="column">
                  <wp:posOffset>-3810</wp:posOffset>
                </wp:positionH>
                <wp:positionV relativeFrom="paragraph">
                  <wp:posOffset>34290</wp:posOffset>
                </wp:positionV>
                <wp:extent cx="6076950" cy="356235"/>
                <wp:effectExtent l="0" t="0" r="19050" b="2476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1.1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-.3pt;margin-top:2.7pt;width:478.5pt;height:2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">
                <v:textbox>
                  <w:txbxContent>
                    <w:p w:rsidR="009577D5" w:rsidRDefault="009577D5" w:rsidP="00242FEB">
                      <w:r>
                        <w:rPr>
                          <w:bCs/>
                          <w:sz w:val="28"/>
                          <w:szCs w:val="28"/>
                        </w:rPr>
                        <w:t>1.1</w:t>
                      </w:r>
                    </w:p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475E75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E8DA4B" wp14:editId="120B317C">
                <wp:simplePos x="0" y="0"/>
                <wp:positionH relativeFrom="column">
                  <wp:posOffset>-3810</wp:posOffset>
                </wp:positionH>
                <wp:positionV relativeFrom="paragraph">
                  <wp:posOffset>108585</wp:posOffset>
                </wp:positionV>
                <wp:extent cx="6076950" cy="6858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1.2. Перечислить все административные действия в рамках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админис</w:t>
                            </w:r>
                            <w:r w:rsidR="003F6A36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тративной</w:t>
                            </w:r>
                            <w:proofErr w:type="spellEnd"/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процедуры </w:t>
                            </w:r>
                            <w:r>
                              <w:t>(например, рассмотрение заявления)</w:t>
                            </w:r>
                          </w:p>
                          <w:p w:rsidR="009577D5" w:rsidRDefault="009577D5" w:rsidP="00242F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margin-left:-.3pt;margin-top:8.55pt;width:478.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1.2. Перечислить все административные действия в рамках </w:t>
                      </w:r>
                      <w:proofErr w:type="spellStart"/>
                      <w:proofErr w:type="gramStart"/>
                      <w:r>
                        <w:rPr>
                          <w:sz w:val="28"/>
                          <w:szCs w:val="28"/>
                        </w:rPr>
                        <w:t>админис</w:t>
                      </w:r>
                      <w:r w:rsidR="003F6A36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тративной</w:t>
                      </w:r>
                      <w:proofErr w:type="spellEnd"/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процедуры </w:t>
                      </w:r>
                      <w:r>
                        <w:t>(например, рассмотрение заявления)</w:t>
                      </w:r>
                    </w:p>
                    <w:p w:rsidR="009577D5" w:rsidRDefault="009577D5" w:rsidP="00242FEB"/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2762B67" wp14:editId="1A6BE197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076950" cy="342900"/>
                <wp:effectExtent l="0" t="0" r="1905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 Наименование административной процедуры</w:t>
                            </w:r>
                          </w:p>
                          <w:p w:rsidR="009577D5" w:rsidRDefault="009577D5" w:rsidP="00242F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9" style="position:absolute;margin-left:-.3pt;margin-top:4.85pt;width:478.5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 Наименование административной процедуры</w:t>
                      </w:r>
                    </w:p>
                    <w:p w:rsidR="009577D5" w:rsidRDefault="009577D5" w:rsidP="00242FEB"/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BA2929" wp14:editId="7BC9D26C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076950" cy="34290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0" style="position:absolute;margin-left:-.3pt;margin-top:.2pt;width:478.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2.1</w:t>
                      </w:r>
                    </w:p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9A72D9" wp14:editId="28349AD1">
                <wp:simplePos x="0" y="0"/>
                <wp:positionH relativeFrom="column">
                  <wp:posOffset>-3810</wp:posOffset>
                </wp:positionH>
                <wp:positionV relativeFrom="paragraph">
                  <wp:posOffset>128270</wp:posOffset>
                </wp:positionV>
                <wp:extent cx="6076950" cy="5715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2.2. Перечислить все административные действия  в рамках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админис</w:t>
                            </w:r>
                            <w:r w:rsidR="003F6A36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тративной</w:t>
                            </w:r>
                            <w:proofErr w:type="spellEnd"/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процедуры          </w:t>
                            </w:r>
                          </w:p>
                          <w:p w:rsidR="009577D5" w:rsidRDefault="009577D5" w:rsidP="00242F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1" style="position:absolute;margin-left:-.3pt;margin-top:10.1pt;width:478.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2.2. Перечислить все административные действия  в рамках </w:t>
                      </w:r>
                      <w:proofErr w:type="spellStart"/>
                      <w:proofErr w:type="gramStart"/>
                      <w:r>
                        <w:rPr>
                          <w:sz w:val="28"/>
                          <w:szCs w:val="28"/>
                        </w:rPr>
                        <w:t>админис</w:t>
                      </w:r>
                      <w:r w:rsidR="003F6A36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тративной</w:t>
                      </w:r>
                      <w:proofErr w:type="spellEnd"/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процедуры          </w:t>
                      </w:r>
                    </w:p>
                    <w:p w:rsidR="009577D5" w:rsidRDefault="009577D5" w:rsidP="00242FEB"/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40F4F" wp14:editId="536BF2D6">
                <wp:simplePos x="0" y="0"/>
                <wp:positionH relativeFrom="column">
                  <wp:posOffset>-3810</wp:posOffset>
                </wp:positionH>
                <wp:positionV relativeFrom="paragraph">
                  <wp:posOffset>141605</wp:posOffset>
                </wp:positionV>
                <wp:extent cx="6076950" cy="5715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3. Наименование административной процедуры  </w:t>
                            </w:r>
                            <w:r>
                              <w:t>(например, оформление результата предоставления 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margin-left:-.3pt;margin-top:11.15pt;width:478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3. Наименование административной процедуры  </w:t>
                      </w:r>
                      <w:r>
                        <w:t>(например, оформление результата предоставления услуг)</w:t>
                      </w:r>
                    </w:p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FCADD" wp14:editId="6326794B">
                <wp:simplePos x="0" y="0"/>
                <wp:positionH relativeFrom="column">
                  <wp:posOffset>-3810</wp:posOffset>
                </wp:positionH>
                <wp:positionV relativeFrom="paragraph">
                  <wp:posOffset>145415</wp:posOffset>
                </wp:positionV>
                <wp:extent cx="6076950" cy="3429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3" style="position:absolute;margin-left:-.3pt;margin-top:11.45pt;width:478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3.1</w:t>
                      </w:r>
                    </w:p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081992" wp14:editId="0FC9E263">
                <wp:simplePos x="0" y="0"/>
                <wp:positionH relativeFrom="column">
                  <wp:posOffset>-3810</wp:posOffset>
                </wp:positionH>
                <wp:positionV relativeFrom="paragraph">
                  <wp:posOffset>86360</wp:posOffset>
                </wp:positionV>
                <wp:extent cx="6076950" cy="68580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r>
                              <w:rPr>
                                <w:sz w:val="28"/>
                                <w:szCs w:val="28"/>
                              </w:rPr>
                              <w:t xml:space="preserve">3.2. Перечислить все административные действия в рамках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админис</w:t>
                            </w:r>
                            <w:r w:rsidR="003F6A36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тративной</w:t>
                            </w:r>
                            <w:proofErr w:type="spellEnd"/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процедуры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4" style="position:absolute;margin-left:-.3pt;margin-top:6.8pt;width:478.5pt;height: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">
                <v:textbox>
                  <w:txbxContent>
                    <w:p w:rsidR="009577D5" w:rsidRDefault="009577D5" w:rsidP="00242FEB">
                      <w:r>
                        <w:rPr>
                          <w:sz w:val="28"/>
                          <w:szCs w:val="28"/>
                        </w:rPr>
                        <w:t xml:space="preserve">3.2. Перечислить все административные действия в рамках </w:t>
                      </w:r>
                      <w:proofErr w:type="spellStart"/>
                      <w:proofErr w:type="gramStart"/>
                      <w:r>
                        <w:rPr>
                          <w:sz w:val="28"/>
                          <w:szCs w:val="28"/>
                        </w:rPr>
                        <w:t>админис</w:t>
                      </w:r>
                      <w:r w:rsidR="003F6A36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тративной</w:t>
                      </w:r>
                      <w:proofErr w:type="spellEnd"/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процедуры  </w:t>
                      </w:r>
                    </w:p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242FEB" w:rsidP="00242FEB"/>
    <w:p w:rsidR="00242FEB" w:rsidRDefault="00242FEB" w:rsidP="00242FEB"/>
    <w:p w:rsidR="00242FEB" w:rsidRDefault="00672340" w:rsidP="00242FEB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3EC46F" wp14:editId="01028469">
                <wp:simplePos x="0" y="0"/>
                <wp:positionH relativeFrom="column">
                  <wp:posOffset>-3810</wp:posOffset>
                </wp:positionH>
                <wp:positionV relativeFrom="paragraph">
                  <wp:posOffset>38735</wp:posOffset>
                </wp:positionV>
                <wp:extent cx="6076950" cy="57150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7D5" w:rsidRDefault="009577D5" w:rsidP="00242FE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4.</w:t>
                            </w:r>
                            <w:r w:rsidR="003F6A3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Наименование административной процедуры  </w:t>
                            </w:r>
                            <w:r>
                              <w:t>(например, выдача результата предоставления услуги)</w:t>
                            </w:r>
                          </w:p>
                          <w:p w:rsidR="009577D5" w:rsidRDefault="009577D5" w:rsidP="00242F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5" style="position:absolute;margin-left:-.3pt;margin-top:3.05pt;width:478.5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">
                <v:textbox>
                  <w:txbxContent>
                    <w:p w:rsidR="009577D5" w:rsidRDefault="009577D5" w:rsidP="00242FE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4.</w:t>
                      </w:r>
                      <w:r w:rsidR="003F6A36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Наименование административной процедуры  </w:t>
                      </w:r>
                      <w:r>
                        <w:t>(например, выдача результата предоставления услуги)</w:t>
                      </w:r>
                    </w:p>
                    <w:p w:rsidR="009577D5" w:rsidRDefault="009577D5" w:rsidP="00242FEB"/>
                  </w:txbxContent>
                </v:textbox>
              </v:rect>
            </w:pict>
          </mc:Fallback>
        </mc:AlternateContent>
      </w:r>
    </w:p>
    <w:p w:rsidR="00242FEB" w:rsidRDefault="00242FEB" w:rsidP="00242FEB"/>
    <w:p w:rsidR="00242FEB" w:rsidRDefault="00242FEB" w:rsidP="00242FEB"/>
    <w:p w:rsidR="00242FEB" w:rsidRDefault="00242FEB" w:rsidP="00242FEB">
      <w:pPr>
        <w:tabs>
          <w:tab w:val="left" w:pos="1125"/>
        </w:tabs>
      </w:pPr>
      <w:r>
        <w:rPr>
          <w:noProof/>
        </w:rPr>
        <w:lastRenderedPageBreak/>
        <mc:AlternateContent>
          <mc:Choice Requires="wpc">
            <w:drawing>
              <wp:inline distT="0" distB="0" distL="0" distR="0">
                <wp:extent cx="6400800" cy="1504950"/>
                <wp:effectExtent l="0" t="0" r="0" b="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1"/>
                            <a:ext cx="604837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7D5" w:rsidRDefault="009577D5" w:rsidP="00242FE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4.1.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561976"/>
                            <a:ext cx="6048375" cy="476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7D5" w:rsidRDefault="009577D5" w:rsidP="00242FEB"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4.2. Перечислить все административные действия  в рамках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28"/>
                                  <w:szCs w:val="28"/>
                                </w:rPr>
                                <w:t>админис</w:t>
                              </w:r>
                              <w:r w:rsidR="003F6A36">
                                <w:rPr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тративной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процедуры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36" editas="canvas" style="width:7in;height:118.5pt;mso-position-horizontal-relative:char;mso-position-vertical-relative:line" coordsize="64008,15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position:absolute;width:64008;height:15049;visibility:visible;mso-wrap-style:square">
                  <v:fill o:detectmouseclick="t"/>
                  <v:path o:connecttype="none"/>
                </v:shape>
                <v:rect id="Rectangle 4" o:spid="_x0000_s1038" style="position:absolute;width:6048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9577D5" w:rsidRDefault="009577D5" w:rsidP="00242FEB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4.1.</w:t>
                        </w:r>
                      </w:p>
                    </w:txbxContent>
                  </v:textbox>
                </v:rect>
                <v:rect id="Rectangle 5" o:spid="_x0000_s1039" style="position:absolute;top:5619;width:60483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577D5" w:rsidRDefault="009577D5" w:rsidP="00242FEB">
                        <w:r>
                          <w:rPr>
                            <w:sz w:val="28"/>
                            <w:szCs w:val="28"/>
                          </w:rPr>
                          <w:t xml:space="preserve">4.2. Перечислить все административные действия  в рамках </w:t>
                        </w:r>
                        <w:proofErr w:type="spellStart"/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админис</w:t>
                        </w:r>
                        <w:r w:rsidR="003F6A36">
                          <w:rPr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</w:rPr>
                          <w:t>тративной</w:t>
                        </w:r>
                        <w:proofErr w:type="spellEnd"/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процедуры       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42FEB" w:rsidRDefault="00242FEB" w:rsidP="00242FEB">
      <w:pPr>
        <w:tabs>
          <w:tab w:val="left" w:pos="1125"/>
        </w:tabs>
      </w:pPr>
    </w:p>
    <w:p w:rsidR="00B7661A" w:rsidRDefault="00B7661A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ОБРАЗЕЦ ЗАЯВЛЕНИЯ</w:t>
      </w:r>
    </w:p>
    <w:p w:rsidR="00242FEB" w:rsidRDefault="00242FEB" w:rsidP="00242FE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(текст)</w:t>
      </w: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pStyle w:val="ConsPlusNormal"/>
        <w:pBdr>
          <w:bottom w:val="single" w:sz="6" w:space="0" w:color="auto"/>
        </w:pBdr>
        <w:rPr>
          <w:rFonts w:ascii="Times New Roman" w:hAnsi="Times New Roman" w:cs="Times New Roman"/>
          <w:sz w:val="28"/>
          <w:szCs w:val="28"/>
        </w:rPr>
      </w:pPr>
    </w:p>
    <w:p w:rsidR="00242FEB" w:rsidRDefault="00242FEB" w:rsidP="00242FEB">
      <w:pPr>
        <w:tabs>
          <w:tab w:val="left" w:pos="1125"/>
        </w:tabs>
      </w:pPr>
    </w:p>
    <w:p w:rsidR="00C4559E" w:rsidRDefault="00C4559E"/>
    <w:sectPr w:rsidR="00C4559E" w:rsidSect="006104A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B5"/>
    <w:rsid w:val="00242FEB"/>
    <w:rsid w:val="002E0FC5"/>
    <w:rsid w:val="003F6A36"/>
    <w:rsid w:val="00475E75"/>
    <w:rsid w:val="006104A6"/>
    <w:rsid w:val="00672340"/>
    <w:rsid w:val="0068139F"/>
    <w:rsid w:val="006D64B5"/>
    <w:rsid w:val="008A7672"/>
    <w:rsid w:val="009577D5"/>
    <w:rsid w:val="00B7661A"/>
    <w:rsid w:val="00C4559E"/>
    <w:rsid w:val="00C5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F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42F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42F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04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4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F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42F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42F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04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4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13" Type="http://schemas.openxmlformats.org/officeDocument/2006/relationships/hyperlink" Target="consultantplus://offline/ref=9604C5BB2BEAECB7178AC3878D5D4296ED2F63B6BA565BAF5257540EA1o8MFK" TargetMode="External"/><Relationship Id="rId18" Type="http://schemas.openxmlformats.org/officeDocument/2006/relationships/hyperlink" Target="consultantplus://offline/ref=9604C5BB2BEAECB7178AC3918E311D93EA2039BDB15855FE0E080F53F686BFBFE05CEB30214A23130F9E6Bo0M3K" TargetMode="External"/><Relationship Id="rId26" Type="http://schemas.openxmlformats.org/officeDocument/2006/relationships/hyperlink" Target="consultantplus://offline/ref=9604C5BB2BEAECB7178AC3878D5D4296ED2F61B1B1525BAF5257540EA1o8MFK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7" Type="http://schemas.openxmlformats.org/officeDocument/2006/relationships/hyperlink" Target="consultantplus://offline/ref=085F4FC2F8FC11AD29283CD329A0B4830E45657A67BC42569F72F7BD95n8MDK" TargetMode="External"/><Relationship Id="rId12" Type="http://schemas.openxmlformats.org/officeDocument/2006/relationships/hyperlink" Target="consultantplus://offline/ref=9604C5BB2BEAECB7178AC3918E311D93EA2039BDB65352F809080F53F686BFBFE05CEB30214A23130F9E6Bo0M2K" TargetMode="External"/><Relationship Id="rId17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5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0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5F4FC2F8FC11AD29283CD329A0B4830E45677F6FB242569F72F7BD958D8845AA969A926EC2FE10nCMCK" TargetMode="External"/><Relationship Id="rId11" Type="http://schemas.openxmlformats.org/officeDocument/2006/relationships/hyperlink" Target="consultantplus://offline/ref=9604C5BB2BEAECB7178AC3878D5D4296ED2F61B3B2585BAF5257540EA1o8MFK" TargetMode="External"/><Relationship Id="rId24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9604C5BB2BEAECB7178AC3878D5D4296ED2F61B0B6525BAF5257540EA1o8MFK" TargetMode="External"/><Relationship Id="rId23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604C5BB2BEAECB7178AC3878D5D4296ED2F63B6BA565BAF5257540EA1o8MFK" TargetMode="External"/><Relationship Id="rId19" Type="http://schemas.openxmlformats.org/officeDocument/2006/relationships/hyperlink" Target="consultantplus://offline/ref=9604C5BB2BEAECB7178AC3918E311D93EA2039BDB15855FE0E080F53F686BFBFE05CEB30214A23130F9E6Bo0M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14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2" Type="http://schemas.openxmlformats.org/officeDocument/2006/relationships/hyperlink" Target="file:///C:\Users\&#1052;&#1086;&#1083;&#1086;&#1076;&#1077;&#1078;&#1100;\Downloads\&#1054;&#1073;%20&#1091;&#1090;&#1074;&#1077;&#1088;&#1078;&#1076;&#1077;&#1085;&#1080;&#1080;%20&#1087;&#1086;&#1088;&#1103;&#1076;&#1082;&#1072;%20&#1088;&#1072;&#1079;&#1088;&#1072;&#1073;&#1086;&#1090;&#1082;&#1080;%20&#1072;&#1076;&#1084;&#1080;&#1085;&#1080;&#1089;&#1090;&#1088;&#1072;&#1090;&#1080;&#1074;&#1085;&#1099;&#1093;%20&#1088;&#1077;&#1075;&#1083;&#1072;&#1084;&#1077;&#1085;&#1090;&#1086;&#1074;%20&#1086;&#1082;&#1072;&#1079;&#1072;&#1085;&#1080;&#1103;%20&#1084;&#1091;&#1085;&#1080;&#1094;&#1080;&#1087;&#1072;&#1083;&#1100;&#1085;&#1099;&#1093;%20&#1091;&#1089;&#1083;&#1091;&#1075;.doc" TargetMode="External"/><Relationship Id="rId27" Type="http://schemas.openxmlformats.org/officeDocument/2006/relationships/hyperlink" Target="consultantplus://offline/ref=9604C5BB2BEAECB7178AC3878D5D4296E42F61B1B15B06A55A0E580CA680EAFFA05ABE73654721o1M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25</Pages>
  <Words>9481</Words>
  <Characters>54044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7</cp:revision>
  <dcterms:created xsi:type="dcterms:W3CDTF">2013-12-05T06:18:00Z</dcterms:created>
  <dcterms:modified xsi:type="dcterms:W3CDTF">2014-03-07T06:48:00Z</dcterms:modified>
</cp:coreProperties>
</file>