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43CA3" w14:textId="52D1F77C" w:rsidR="0096754B" w:rsidRPr="0096754B" w:rsidRDefault="0096754B" w:rsidP="00630E04">
      <w:pPr>
        <w:tabs>
          <w:tab w:val="left" w:pos="3375"/>
        </w:tabs>
        <w:suppressAutoHyphens/>
        <w:spacing w:line="0" w:lineRule="atLeast"/>
        <w:contextualSpacing/>
        <w:jc w:val="center"/>
        <w:rPr>
          <w:rFonts w:ascii="Times New Roman" w:hAnsi="Times New Roman" w:cs="Times New Roman"/>
          <w:b/>
          <w:sz w:val="28"/>
          <w:szCs w:val="28"/>
          <w:lang w:eastAsia="ar-SA"/>
        </w:rPr>
      </w:pPr>
      <w:bookmarkStart w:id="0" w:name="_Hlk215066508"/>
      <w:r w:rsidRPr="0096754B">
        <w:rPr>
          <w:rFonts w:ascii="Times New Roman" w:hAnsi="Times New Roman" w:cs="Times New Roman"/>
          <w:noProof/>
          <w:sz w:val="28"/>
          <w:szCs w:val="28"/>
          <w:lang w:val="ru-RU" w:eastAsia="ru-RU"/>
        </w:rPr>
        <w:drawing>
          <wp:anchor distT="0" distB="0" distL="114300" distR="114300" simplePos="0" relativeHeight="251659264" behindDoc="0" locked="0" layoutInCell="1" allowOverlap="1" wp14:anchorId="4EC95023" wp14:editId="0D676673">
            <wp:simplePos x="0" y="0"/>
            <wp:positionH relativeFrom="column">
              <wp:posOffset>2800350</wp:posOffset>
            </wp:positionH>
            <wp:positionV relativeFrom="paragraph">
              <wp:posOffset>0</wp:posOffset>
            </wp:positionV>
            <wp:extent cx="390525" cy="600075"/>
            <wp:effectExtent l="0" t="0" r="9525" b="952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754B">
        <w:rPr>
          <w:rFonts w:ascii="Times New Roman" w:hAnsi="Times New Roman" w:cs="Times New Roman"/>
          <w:b/>
          <w:sz w:val="28"/>
          <w:szCs w:val="28"/>
          <w:lang w:eastAsia="ar-SA"/>
        </w:rPr>
        <w:t xml:space="preserve"> </w:t>
      </w:r>
      <w:r w:rsidRPr="0096754B">
        <w:rPr>
          <w:rFonts w:ascii="Times New Roman" w:hAnsi="Times New Roman" w:cs="Times New Roman"/>
          <w:b/>
          <w:sz w:val="28"/>
          <w:szCs w:val="28"/>
          <w:lang w:eastAsia="ar-SA"/>
        </w:rPr>
        <w:br w:type="textWrapping" w:clear="all"/>
      </w:r>
    </w:p>
    <w:p w14:paraId="4F66FE99" w14:textId="77777777" w:rsidR="0096754B" w:rsidRPr="0096754B" w:rsidRDefault="0096754B" w:rsidP="00630E04">
      <w:pPr>
        <w:suppressAutoHyphens/>
        <w:spacing w:line="0" w:lineRule="atLeast"/>
        <w:contextualSpacing/>
        <w:jc w:val="center"/>
        <w:rPr>
          <w:rFonts w:ascii="Times New Roman" w:hAnsi="Times New Roman" w:cs="Times New Roman"/>
          <w:b/>
          <w:sz w:val="28"/>
          <w:szCs w:val="28"/>
          <w:lang w:eastAsia="ar-SA"/>
        </w:rPr>
      </w:pPr>
      <w:r w:rsidRPr="0096754B">
        <w:rPr>
          <w:rFonts w:ascii="Times New Roman" w:hAnsi="Times New Roman" w:cs="Times New Roman"/>
          <w:b/>
          <w:sz w:val="28"/>
          <w:szCs w:val="28"/>
          <w:lang w:eastAsia="ar-SA"/>
        </w:rPr>
        <w:t>РОССИЙСКАЯ ФЕДЕРАЦИЯ</w:t>
      </w:r>
    </w:p>
    <w:p w14:paraId="3D421510" w14:textId="77777777" w:rsidR="0096754B" w:rsidRPr="0096754B" w:rsidRDefault="0096754B" w:rsidP="00630E04">
      <w:pPr>
        <w:suppressAutoHyphens/>
        <w:spacing w:line="0" w:lineRule="atLeast"/>
        <w:contextualSpacing/>
        <w:jc w:val="center"/>
        <w:rPr>
          <w:rFonts w:ascii="Times New Roman" w:hAnsi="Times New Roman" w:cs="Times New Roman"/>
          <w:b/>
          <w:sz w:val="28"/>
          <w:szCs w:val="28"/>
          <w:lang w:eastAsia="ar-SA"/>
        </w:rPr>
      </w:pPr>
      <w:r w:rsidRPr="0096754B">
        <w:rPr>
          <w:rFonts w:ascii="Times New Roman" w:hAnsi="Times New Roman" w:cs="Times New Roman"/>
          <w:b/>
          <w:sz w:val="28"/>
          <w:szCs w:val="28"/>
          <w:lang w:eastAsia="ar-SA"/>
        </w:rPr>
        <w:t>РОСТОВСКАЯ ОБЛАСТЬ</w:t>
      </w:r>
    </w:p>
    <w:p w14:paraId="2B2EECB7" w14:textId="77777777" w:rsidR="0096754B" w:rsidRPr="0096754B" w:rsidRDefault="0096754B" w:rsidP="00630E04">
      <w:pPr>
        <w:suppressAutoHyphens/>
        <w:spacing w:line="0" w:lineRule="atLeast"/>
        <w:contextualSpacing/>
        <w:jc w:val="center"/>
        <w:rPr>
          <w:rFonts w:ascii="Times New Roman" w:hAnsi="Times New Roman" w:cs="Times New Roman"/>
          <w:b/>
          <w:sz w:val="28"/>
          <w:szCs w:val="28"/>
          <w:lang w:eastAsia="ar-SA"/>
        </w:rPr>
      </w:pPr>
      <w:r w:rsidRPr="0096754B">
        <w:rPr>
          <w:rFonts w:ascii="Times New Roman" w:hAnsi="Times New Roman" w:cs="Times New Roman"/>
          <w:b/>
          <w:sz w:val="28"/>
          <w:szCs w:val="28"/>
          <w:lang w:eastAsia="ar-SA"/>
        </w:rPr>
        <w:t xml:space="preserve"> </w:t>
      </w:r>
    </w:p>
    <w:p w14:paraId="423C0385" w14:textId="77777777" w:rsidR="0096754B" w:rsidRPr="0096754B" w:rsidRDefault="0096754B" w:rsidP="00630E04">
      <w:pPr>
        <w:suppressAutoHyphens/>
        <w:spacing w:line="0" w:lineRule="atLeast"/>
        <w:contextualSpacing/>
        <w:jc w:val="center"/>
        <w:rPr>
          <w:rFonts w:ascii="Times New Roman" w:hAnsi="Times New Roman" w:cs="Times New Roman"/>
          <w:b/>
          <w:sz w:val="28"/>
          <w:szCs w:val="28"/>
          <w:lang w:eastAsia="ar-SA"/>
        </w:rPr>
      </w:pPr>
      <w:r w:rsidRPr="0096754B">
        <w:rPr>
          <w:rFonts w:ascii="Times New Roman" w:hAnsi="Times New Roman" w:cs="Times New Roman"/>
          <w:b/>
          <w:sz w:val="28"/>
          <w:szCs w:val="28"/>
          <w:lang w:eastAsia="ar-SA"/>
        </w:rPr>
        <w:t>Муниципальное образование «Бессергеневское сельское поселение»</w:t>
      </w:r>
    </w:p>
    <w:p w14:paraId="135FD365" w14:textId="77777777" w:rsidR="0096754B" w:rsidRPr="0096754B" w:rsidRDefault="0096754B" w:rsidP="00630E04">
      <w:pPr>
        <w:suppressAutoHyphens/>
        <w:spacing w:line="0" w:lineRule="atLeast"/>
        <w:contextualSpacing/>
        <w:jc w:val="center"/>
        <w:rPr>
          <w:rFonts w:ascii="Times New Roman" w:hAnsi="Times New Roman" w:cs="Times New Roman"/>
          <w:b/>
          <w:sz w:val="28"/>
          <w:szCs w:val="28"/>
          <w:lang w:eastAsia="ar-SA"/>
        </w:rPr>
      </w:pPr>
      <w:r w:rsidRPr="0096754B">
        <w:rPr>
          <w:rFonts w:ascii="Times New Roman" w:hAnsi="Times New Roman" w:cs="Times New Roman"/>
          <w:b/>
          <w:sz w:val="28"/>
          <w:szCs w:val="28"/>
          <w:lang w:eastAsia="ar-SA"/>
        </w:rPr>
        <w:t>Администрация Бессергеневского сельского поселения</w:t>
      </w:r>
    </w:p>
    <w:p w14:paraId="5E3D8781" w14:textId="77777777" w:rsidR="0096754B" w:rsidRPr="0096754B" w:rsidRDefault="0096754B" w:rsidP="00630E04">
      <w:pPr>
        <w:suppressAutoHyphens/>
        <w:spacing w:line="0" w:lineRule="atLeast"/>
        <w:contextualSpacing/>
        <w:jc w:val="center"/>
        <w:rPr>
          <w:rFonts w:ascii="Times New Roman" w:hAnsi="Times New Roman" w:cs="Times New Roman"/>
          <w:b/>
          <w:sz w:val="28"/>
          <w:szCs w:val="28"/>
          <w:lang w:eastAsia="ar-SA"/>
        </w:rPr>
      </w:pPr>
    </w:p>
    <w:p w14:paraId="79845A71" w14:textId="77777777" w:rsidR="0096754B" w:rsidRPr="0096754B" w:rsidRDefault="0096754B" w:rsidP="00630E04">
      <w:pPr>
        <w:tabs>
          <w:tab w:val="left" w:pos="3180"/>
        </w:tabs>
        <w:suppressAutoHyphens/>
        <w:spacing w:line="0" w:lineRule="atLeast"/>
        <w:contextualSpacing/>
        <w:jc w:val="center"/>
        <w:rPr>
          <w:rFonts w:ascii="Times New Roman" w:hAnsi="Times New Roman" w:cs="Times New Roman"/>
          <w:b/>
          <w:bCs/>
          <w:color w:val="000000"/>
          <w:spacing w:val="57"/>
          <w:sz w:val="28"/>
          <w:szCs w:val="28"/>
        </w:rPr>
      </w:pPr>
      <w:r w:rsidRPr="0096754B">
        <w:rPr>
          <w:rFonts w:ascii="Times New Roman" w:hAnsi="Times New Roman" w:cs="Times New Roman"/>
          <w:b/>
          <w:sz w:val="28"/>
          <w:szCs w:val="28"/>
          <w:lang w:eastAsia="ar-SA"/>
        </w:rPr>
        <w:t>ПОСТАНОВЛЕНИЕ</w:t>
      </w:r>
    </w:p>
    <w:p w14:paraId="658EA78C" w14:textId="77777777" w:rsidR="0096754B" w:rsidRPr="0096754B" w:rsidRDefault="0096754B" w:rsidP="00630E04">
      <w:pPr>
        <w:spacing w:line="0" w:lineRule="atLeast"/>
        <w:ind w:left="283"/>
        <w:contextualSpacing/>
        <w:jc w:val="center"/>
        <w:rPr>
          <w:rFonts w:ascii="Times New Roman" w:hAnsi="Times New Roman" w:cs="Times New Roman"/>
          <w:sz w:val="28"/>
          <w:szCs w:val="28"/>
        </w:rPr>
      </w:pPr>
      <w:r w:rsidRPr="0096754B">
        <w:rPr>
          <w:rFonts w:ascii="Times New Roman" w:hAnsi="Times New Roman" w:cs="Times New Roman"/>
          <w:b/>
          <w:color w:val="000000"/>
          <w:sz w:val="28"/>
          <w:szCs w:val="28"/>
        </w:rPr>
        <w:t xml:space="preserve">  </w:t>
      </w:r>
      <w:r w:rsidRPr="0096754B">
        <w:rPr>
          <w:rFonts w:ascii="Times New Roman" w:hAnsi="Times New Roman" w:cs="Times New Roman"/>
          <w:sz w:val="28"/>
          <w:szCs w:val="28"/>
        </w:rPr>
        <w:t xml:space="preserve"> </w:t>
      </w:r>
    </w:p>
    <w:p w14:paraId="2CBE8180" w14:textId="77777777" w:rsidR="0096754B" w:rsidRPr="0096754B" w:rsidRDefault="0096754B" w:rsidP="00630E04">
      <w:pPr>
        <w:spacing w:line="0" w:lineRule="atLeast"/>
        <w:contextualSpacing/>
        <w:jc w:val="center"/>
        <w:rPr>
          <w:rFonts w:ascii="Times New Roman" w:hAnsi="Times New Roman" w:cs="Times New Roman"/>
          <w:sz w:val="28"/>
          <w:szCs w:val="28"/>
        </w:rPr>
      </w:pPr>
    </w:p>
    <w:p w14:paraId="237AC499" w14:textId="1729C2D5" w:rsidR="0096754B" w:rsidRDefault="0096754B" w:rsidP="00630E04">
      <w:pPr>
        <w:spacing w:before="100" w:beforeAutospacing="1" w:after="100" w:afterAutospacing="1" w:line="0" w:lineRule="atLeast"/>
        <w:contextualSpacing/>
        <w:rPr>
          <w:rFonts w:ascii="Times New Roman" w:hAnsi="Times New Roman" w:cs="Times New Roman"/>
          <w:sz w:val="28"/>
          <w:szCs w:val="28"/>
        </w:rPr>
      </w:pPr>
      <w:r w:rsidRPr="0096754B">
        <w:rPr>
          <w:rFonts w:ascii="Times New Roman" w:hAnsi="Times New Roman" w:cs="Times New Roman"/>
          <w:sz w:val="28"/>
          <w:szCs w:val="28"/>
        </w:rPr>
        <w:t xml:space="preserve">28.04.2025                                         № 44                          ст-ца Бессергеневская </w:t>
      </w:r>
    </w:p>
    <w:p w14:paraId="38241D5A" w14:textId="77777777" w:rsidR="00630E04" w:rsidRPr="0096754B" w:rsidRDefault="00630E04" w:rsidP="00630E04">
      <w:pPr>
        <w:spacing w:before="100" w:beforeAutospacing="1" w:after="100" w:afterAutospacing="1" w:line="0" w:lineRule="atLeast"/>
        <w:contextualSpacing/>
        <w:rPr>
          <w:rFonts w:ascii="Times New Roman" w:eastAsia="Andale Sans UI" w:hAnsi="Times New Roman" w:cs="Times New Roman"/>
          <w:kern w:val="2"/>
          <w:sz w:val="28"/>
          <w:szCs w:val="28"/>
          <w:lang w:eastAsia="ar-SA"/>
        </w:rPr>
      </w:pPr>
    </w:p>
    <w:p w14:paraId="37D4E4CB"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r w:rsidRPr="0096754B">
        <w:rPr>
          <w:rFonts w:ascii="Times New Roman" w:hAnsi="Times New Roman" w:cs="Times New Roman"/>
          <w:b/>
          <w:sz w:val="28"/>
          <w:szCs w:val="28"/>
        </w:rPr>
        <w:t xml:space="preserve">Об утверждении </w:t>
      </w:r>
      <w:proofErr w:type="spellStart"/>
      <w:r w:rsidRPr="0096754B">
        <w:rPr>
          <w:rFonts w:ascii="Times New Roman" w:hAnsi="Times New Roman" w:cs="Times New Roman"/>
          <w:b/>
          <w:sz w:val="28"/>
          <w:szCs w:val="28"/>
        </w:rPr>
        <w:t>администра</w:t>
      </w:r>
      <w:proofErr w:type="spellEnd"/>
      <w:r w:rsidRPr="0096754B">
        <w:rPr>
          <w:rFonts w:ascii="Times New Roman" w:hAnsi="Times New Roman" w:cs="Times New Roman"/>
          <w:b/>
          <w:sz w:val="28"/>
          <w:szCs w:val="28"/>
        </w:rPr>
        <w:t>-</w:t>
      </w:r>
    </w:p>
    <w:p w14:paraId="7D5A16F6"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proofErr w:type="spellStart"/>
      <w:r w:rsidRPr="0096754B">
        <w:rPr>
          <w:rFonts w:ascii="Times New Roman" w:hAnsi="Times New Roman" w:cs="Times New Roman"/>
          <w:b/>
          <w:sz w:val="28"/>
          <w:szCs w:val="28"/>
        </w:rPr>
        <w:t>тивного</w:t>
      </w:r>
      <w:proofErr w:type="spellEnd"/>
      <w:r w:rsidRPr="0096754B">
        <w:rPr>
          <w:rFonts w:ascii="Times New Roman" w:hAnsi="Times New Roman" w:cs="Times New Roman"/>
          <w:b/>
          <w:sz w:val="28"/>
          <w:szCs w:val="28"/>
        </w:rPr>
        <w:t xml:space="preserve"> регламента </w:t>
      </w:r>
    </w:p>
    <w:p w14:paraId="042FC5B2"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r w:rsidRPr="0096754B">
        <w:rPr>
          <w:rFonts w:ascii="Times New Roman" w:hAnsi="Times New Roman" w:cs="Times New Roman"/>
          <w:b/>
          <w:sz w:val="28"/>
          <w:szCs w:val="28"/>
        </w:rPr>
        <w:t xml:space="preserve">предоставления муниципальной </w:t>
      </w:r>
    </w:p>
    <w:p w14:paraId="37BFE78D"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r w:rsidRPr="0096754B">
        <w:rPr>
          <w:rFonts w:ascii="Times New Roman" w:hAnsi="Times New Roman" w:cs="Times New Roman"/>
          <w:b/>
          <w:sz w:val="28"/>
          <w:szCs w:val="28"/>
        </w:rPr>
        <w:t xml:space="preserve">услуги «Предоставление </w:t>
      </w:r>
    </w:p>
    <w:p w14:paraId="5822D44D"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r w:rsidRPr="0096754B">
        <w:rPr>
          <w:rFonts w:ascii="Times New Roman" w:hAnsi="Times New Roman" w:cs="Times New Roman"/>
          <w:b/>
          <w:sz w:val="28"/>
          <w:szCs w:val="28"/>
        </w:rPr>
        <w:t xml:space="preserve">разрешения на осуществление </w:t>
      </w:r>
    </w:p>
    <w:p w14:paraId="4B378422"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r w:rsidRPr="0096754B">
        <w:rPr>
          <w:rFonts w:ascii="Times New Roman" w:hAnsi="Times New Roman" w:cs="Times New Roman"/>
          <w:b/>
          <w:sz w:val="28"/>
          <w:szCs w:val="28"/>
        </w:rPr>
        <w:t xml:space="preserve">земляных работ» на территории </w:t>
      </w:r>
    </w:p>
    <w:p w14:paraId="2BD4F75A"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r w:rsidRPr="0096754B">
        <w:rPr>
          <w:rFonts w:ascii="Times New Roman" w:hAnsi="Times New Roman" w:cs="Times New Roman"/>
          <w:b/>
          <w:sz w:val="28"/>
          <w:szCs w:val="28"/>
        </w:rPr>
        <w:t>Бессергеневского сельского</w:t>
      </w:r>
    </w:p>
    <w:p w14:paraId="2421F9DC" w14:textId="77777777" w:rsidR="0096754B" w:rsidRPr="0096754B" w:rsidRDefault="0096754B" w:rsidP="00630E04">
      <w:pPr>
        <w:spacing w:line="0" w:lineRule="atLeast"/>
        <w:ind w:right="4392"/>
        <w:contextualSpacing/>
        <w:jc w:val="both"/>
        <w:rPr>
          <w:rFonts w:ascii="Times New Roman" w:hAnsi="Times New Roman" w:cs="Times New Roman"/>
          <w:b/>
          <w:sz w:val="28"/>
          <w:szCs w:val="28"/>
        </w:rPr>
      </w:pPr>
      <w:r w:rsidRPr="0096754B">
        <w:rPr>
          <w:rFonts w:ascii="Times New Roman" w:hAnsi="Times New Roman" w:cs="Times New Roman"/>
          <w:b/>
          <w:sz w:val="28"/>
          <w:szCs w:val="28"/>
        </w:rPr>
        <w:t>поселения.</w:t>
      </w:r>
    </w:p>
    <w:p w14:paraId="467B2F4F" w14:textId="77777777" w:rsidR="0096754B" w:rsidRPr="0096754B" w:rsidRDefault="0096754B" w:rsidP="0096754B">
      <w:pPr>
        <w:ind w:firstLine="708"/>
        <w:jc w:val="both"/>
        <w:rPr>
          <w:rFonts w:ascii="Times New Roman" w:hAnsi="Times New Roman" w:cs="Times New Roman"/>
          <w:sz w:val="28"/>
          <w:szCs w:val="28"/>
        </w:rPr>
      </w:pPr>
    </w:p>
    <w:p w14:paraId="7ED2C0FD" w14:textId="28B09C0C" w:rsidR="0096754B" w:rsidRPr="00022FA2" w:rsidRDefault="0096754B" w:rsidP="0096754B">
      <w:pPr>
        <w:shd w:val="clear" w:color="auto" w:fill="FFFFFF"/>
        <w:ind w:firstLine="851"/>
        <w:jc w:val="both"/>
        <w:rPr>
          <w:rFonts w:ascii="Times New Roman" w:hAnsi="Times New Roman" w:cs="Times New Roman"/>
          <w:color w:val="1A1A1A"/>
          <w:sz w:val="28"/>
          <w:szCs w:val="28"/>
        </w:rPr>
      </w:pPr>
      <w:r w:rsidRPr="00022FA2">
        <w:rPr>
          <w:rFonts w:ascii="Times New Roman" w:hAnsi="Times New Roman" w:cs="Times New Roman"/>
          <w:color w:val="1A1A1A"/>
          <w:sz w:val="28"/>
          <w:szCs w:val="28"/>
        </w:rPr>
        <w:t>В целях реализации Федерального закона от 27 июля 2010 года № 210–ФЗ «Об организации предоставления государственных и муниципальных услуг», плана перевода массовых социально значимых услуг в электронный формат, утвержденного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7 июля 2022 года № 25, руководствуясь ч.9 ст.46 Устава  муниципального образования «Бессергеневское сельское поселение»</w:t>
      </w:r>
      <w:r w:rsidR="00630E04">
        <w:rPr>
          <w:rFonts w:ascii="Times New Roman" w:hAnsi="Times New Roman" w:cs="Times New Roman"/>
          <w:color w:val="1A1A1A"/>
          <w:sz w:val="28"/>
          <w:szCs w:val="28"/>
        </w:rPr>
        <w:t>,</w:t>
      </w:r>
    </w:p>
    <w:p w14:paraId="76429B33" w14:textId="77777777" w:rsidR="0096754B" w:rsidRPr="00022FA2" w:rsidRDefault="0096754B" w:rsidP="0096754B">
      <w:pPr>
        <w:shd w:val="clear" w:color="auto" w:fill="FFFFFF"/>
        <w:ind w:firstLine="851"/>
        <w:jc w:val="both"/>
        <w:rPr>
          <w:rFonts w:ascii="Times New Roman" w:hAnsi="Times New Roman" w:cs="Times New Roman"/>
          <w:color w:val="1A1A1A"/>
          <w:sz w:val="28"/>
          <w:szCs w:val="28"/>
        </w:rPr>
      </w:pPr>
    </w:p>
    <w:p w14:paraId="7448E5F1" w14:textId="3B6B9143" w:rsidR="0096754B" w:rsidRPr="00022FA2" w:rsidRDefault="0096754B" w:rsidP="0096754B">
      <w:pPr>
        <w:jc w:val="center"/>
        <w:rPr>
          <w:rFonts w:ascii="Times New Roman" w:hAnsi="Times New Roman" w:cs="Times New Roman"/>
          <w:sz w:val="28"/>
          <w:szCs w:val="28"/>
        </w:rPr>
      </w:pPr>
      <w:r w:rsidRPr="00022FA2">
        <w:rPr>
          <w:rFonts w:ascii="Times New Roman" w:hAnsi="Times New Roman" w:cs="Times New Roman"/>
          <w:sz w:val="28"/>
          <w:szCs w:val="28"/>
        </w:rPr>
        <w:t>ПОСТАНОВЛЯЮ:</w:t>
      </w:r>
    </w:p>
    <w:p w14:paraId="2BAA367A" w14:textId="77777777" w:rsidR="0096754B" w:rsidRPr="00022FA2" w:rsidRDefault="0096754B" w:rsidP="0096754B">
      <w:pPr>
        <w:jc w:val="center"/>
        <w:rPr>
          <w:rFonts w:ascii="Times New Roman" w:hAnsi="Times New Roman" w:cs="Times New Roman"/>
          <w:sz w:val="28"/>
          <w:szCs w:val="28"/>
        </w:rPr>
      </w:pPr>
    </w:p>
    <w:p w14:paraId="3BF8BDC3" w14:textId="77777777" w:rsidR="0096754B" w:rsidRPr="00022FA2" w:rsidRDefault="0096754B" w:rsidP="0096754B">
      <w:pPr>
        <w:pStyle w:val="a4"/>
        <w:ind w:left="0" w:firstLine="709"/>
        <w:jc w:val="both"/>
        <w:rPr>
          <w:rFonts w:ascii="Times New Roman" w:eastAsia="Times New Roman CYR" w:hAnsi="Times New Roman" w:cs="Times New Roman"/>
          <w:sz w:val="28"/>
          <w:szCs w:val="28"/>
        </w:rPr>
      </w:pPr>
      <w:r w:rsidRPr="00022FA2">
        <w:rPr>
          <w:rFonts w:ascii="Times New Roman" w:hAnsi="Times New Roman" w:cs="Times New Roman"/>
          <w:sz w:val="28"/>
          <w:szCs w:val="28"/>
        </w:rPr>
        <w:t xml:space="preserve">1.Утвердить административный регламент предоставления муниципальной услуги «Предоставление разрешения на осуществление земляных работ» на территории </w:t>
      </w:r>
      <w:r w:rsidRPr="00022FA2">
        <w:rPr>
          <w:rFonts w:ascii="Times New Roman" w:hAnsi="Times New Roman" w:cs="Times New Roman"/>
          <w:iCs/>
          <w:sz w:val="28"/>
          <w:szCs w:val="28"/>
        </w:rPr>
        <w:t>муниципального образования «Бессергеневское сельское поселение»</w:t>
      </w:r>
      <w:r w:rsidRPr="00022FA2">
        <w:rPr>
          <w:rFonts w:ascii="Times New Roman" w:eastAsia="Times New Roman CYR" w:hAnsi="Times New Roman" w:cs="Times New Roman"/>
          <w:sz w:val="28"/>
          <w:szCs w:val="28"/>
        </w:rPr>
        <w:t xml:space="preserve"> (приложение).</w:t>
      </w:r>
    </w:p>
    <w:p w14:paraId="5094BAB4" w14:textId="77777777" w:rsidR="0096754B" w:rsidRPr="00022FA2" w:rsidRDefault="0096754B" w:rsidP="0096754B">
      <w:pPr>
        <w:pStyle w:val="ConsPlusTitle"/>
        <w:ind w:firstLine="709"/>
        <w:jc w:val="both"/>
        <w:rPr>
          <w:rFonts w:eastAsia="Times New Roman CYR"/>
          <w:b w:val="0"/>
        </w:rPr>
      </w:pPr>
      <w:r w:rsidRPr="00022FA2">
        <w:rPr>
          <w:rFonts w:eastAsia="Times New Roman CYR"/>
          <w:b w:val="0"/>
        </w:rPr>
        <w:t>2</w:t>
      </w:r>
      <w:r w:rsidRPr="00022FA2">
        <w:rPr>
          <w:rFonts w:eastAsia="Times New Roman CYR"/>
        </w:rPr>
        <w:t xml:space="preserve">. </w:t>
      </w:r>
      <w:r w:rsidRPr="00022FA2">
        <w:rPr>
          <w:rFonts w:eastAsia="Times New Roman CYR"/>
          <w:b w:val="0"/>
        </w:rPr>
        <w:t>Постановление Администрации Бессергеневского сельского поселения от 24.04.2024 №38 «</w:t>
      </w:r>
      <w:r w:rsidRPr="00022FA2">
        <w:rPr>
          <w:b w:val="0"/>
        </w:rPr>
        <w:t>Об утверждении Административного регламента предоставления муниципальной услуги «Выдача разрешения на производство земельных работ на территории муниципального образования «Бессергеневское сельское поселение</w:t>
      </w:r>
      <w:r w:rsidRPr="00022FA2">
        <w:rPr>
          <w:rFonts w:eastAsia="Times New Roman CYR"/>
          <w:b w:val="0"/>
        </w:rPr>
        <w:t>» признать утратившим силу.</w:t>
      </w:r>
    </w:p>
    <w:p w14:paraId="74CB7590" w14:textId="77777777" w:rsidR="0096754B" w:rsidRPr="00022FA2" w:rsidRDefault="0096754B" w:rsidP="0096754B">
      <w:pPr>
        <w:ind w:firstLine="709"/>
        <w:jc w:val="both"/>
        <w:rPr>
          <w:rFonts w:ascii="Times New Roman" w:eastAsia="Times New Roman CYR" w:hAnsi="Times New Roman" w:cs="Times New Roman"/>
          <w:sz w:val="28"/>
          <w:szCs w:val="28"/>
        </w:rPr>
      </w:pPr>
      <w:r w:rsidRPr="00022FA2">
        <w:rPr>
          <w:rFonts w:ascii="Times New Roman" w:eastAsia="Times New Roman CYR" w:hAnsi="Times New Roman" w:cs="Times New Roman"/>
          <w:sz w:val="28"/>
          <w:szCs w:val="28"/>
        </w:rPr>
        <w:t>3. </w:t>
      </w:r>
      <w:r w:rsidRPr="00022FA2">
        <w:rPr>
          <w:rFonts w:ascii="Times New Roman" w:hAnsi="Times New Roman" w:cs="Times New Roman"/>
          <w:sz w:val="28"/>
          <w:szCs w:val="28"/>
        </w:rPr>
        <w:t xml:space="preserve">Настоящее постановление обнародовать путем размещения в сети Интернет на официальном сайте </w:t>
      </w:r>
      <w:r w:rsidRPr="00022FA2">
        <w:rPr>
          <w:rFonts w:ascii="Times New Roman" w:eastAsia="Times New Roman CYR" w:hAnsi="Times New Roman" w:cs="Times New Roman"/>
          <w:sz w:val="28"/>
          <w:szCs w:val="28"/>
        </w:rPr>
        <w:t xml:space="preserve">на </w:t>
      </w:r>
      <w:r w:rsidRPr="00022FA2">
        <w:rPr>
          <w:rFonts w:ascii="Times New Roman" w:hAnsi="Times New Roman" w:cs="Times New Roman"/>
          <w:sz w:val="28"/>
          <w:szCs w:val="28"/>
        </w:rPr>
        <w:t>официальном сайте Администрации Бессергеневского сельского поселения.</w:t>
      </w:r>
    </w:p>
    <w:p w14:paraId="3C69FDEA" w14:textId="77777777" w:rsidR="0096754B" w:rsidRPr="00022FA2" w:rsidRDefault="0096754B" w:rsidP="0096754B">
      <w:pPr>
        <w:ind w:firstLine="709"/>
        <w:jc w:val="both"/>
        <w:rPr>
          <w:rFonts w:ascii="Times New Roman" w:hAnsi="Times New Roman" w:cs="Times New Roman"/>
          <w:sz w:val="28"/>
          <w:szCs w:val="28"/>
        </w:rPr>
      </w:pPr>
      <w:r w:rsidRPr="00022FA2">
        <w:rPr>
          <w:rFonts w:ascii="Times New Roman" w:hAnsi="Times New Roman" w:cs="Times New Roman"/>
          <w:sz w:val="28"/>
          <w:szCs w:val="28"/>
        </w:rPr>
        <w:t>4. Настоящее постановление вступает в силу со дня его обнародования.</w:t>
      </w:r>
    </w:p>
    <w:p w14:paraId="493EC35D" w14:textId="77777777" w:rsidR="0096754B" w:rsidRPr="00022FA2" w:rsidRDefault="0096754B" w:rsidP="0096754B">
      <w:pPr>
        <w:spacing w:after="200"/>
        <w:ind w:firstLine="709"/>
        <w:contextualSpacing/>
        <w:jc w:val="both"/>
        <w:rPr>
          <w:rFonts w:ascii="Times New Roman" w:hAnsi="Times New Roman" w:cs="Times New Roman"/>
          <w:sz w:val="28"/>
          <w:szCs w:val="28"/>
        </w:rPr>
      </w:pPr>
      <w:r w:rsidRPr="00022FA2">
        <w:rPr>
          <w:rFonts w:ascii="Times New Roman" w:eastAsia="Times New Roman CYR" w:hAnsi="Times New Roman" w:cs="Times New Roman"/>
          <w:sz w:val="28"/>
          <w:szCs w:val="28"/>
        </w:rPr>
        <w:t xml:space="preserve">5. </w:t>
      </w:r>
      <w:r w:rsidRPr="00022FA2">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по </w:t>
      </w:r>
      <w:proofErr w:type="gramStart"/>
      <w:r w:rsidRPr="00022FA2">
        <w:rPr>
          <w:rFonts w:ascii="Times New Roman" w:hAnsi="Times New Roman" w:cs="Times New Roman"/>
          <w:sz w:val="28"/>
          <w:szCs w:val="28"/>
        </w:rPr>
        <w:t>вопросам  ЖКХ</w:t>
      </w:r>
      <w:proofErr w:type="gramEnd"/>
      <w:r w:rsidRPr="00022FA2">
        <w:rPr>
          <w:rFonts w:ascii="Times New Roman" w:hAnsi="Times New Roman" w:cs="Times New Roman"/>
          <w:sz w:val="28"/>
          <w:szCs w:val="28"/>
        </w:rPr>
        <w:t xml:space="preserve">, строительства и благоустройства. </w:t>
      </w:r>
    </w:p>
    <w:p w14:paraId="07D999F6" w14:textId="77777777" w:rsidR="0096754B" w:rsidRPr="00022FA2" w:rsidRDefault="0096754B" w:rsidP="0096754B">
      <w:pPr>
        <w:ind w:firstLine="709"/>
        <w:jc w:val="both"/>
        <w:rPr>
          <w:rFonts w:ascii="Times New Roman" w:eastAsia="Times New Roman CYR" w:hAnsi="Times New Roman" w:cs="Times New Roman"/>
          <w:sz w:val="28"/>
          <w:szCs w:val="28"/>
        </w:rPr>
      </w:pPr>
    </w:p>
    <w:p w14:paraId="41F4174F" w14:textId="77777777" w:rsidR="0096754B" w:rsidRPr="00022FA2" w:rsidRDefault="0096754B" w:rsidP="00022FA2">
      <w:pPr>
        <w:spacing w:line="192" w:lineRule="auto"/>
        <w:jc w:val="both"/>
        <w:rPr>
          <w:rFonts w:ascii="Times New Roman" w:hAnsi="Times New Roman" w:cs="Times New Roman"/>
          <w:sz w:val="28"/>
          <w:szCs w:val="28"/>
        </w:rPr>
      </w:pPr>
    </w:p>
    <w:p w14:paraId="4C2EFA3B" w14:textId="77777777" w:rsidR="0096754B" w:rsidRPr="00022FA2" w:rsidRDefault="0096754B" w:rsidP="00022FA2">
      <w:pPr>
        <w:spacing w:line="168" w:lineRule="auto"/>
        <w:jc w:val="both"/>
        <w:rPr>
          <w:rFonts w:ascii="Times New Roman" w:eastAsia="Andale Sans UI" w:hAnsi="Times New Roman" w:cs="Times New Roman"/>
          <w:sz w:val="28"/>
          <w:szCs w:val="28"/>
        </w:rPr>
      </w:pPr>
      <w:r w:rsidRPr="00022FA2">
        <w:rPr>
          <w:rFonts w:ascii="Times New Roman" w:hAnsi="Times New Roman" w:cs="Times New Roman"/>
          <w:sz w:val="28"/>
          <w:szCs w:val="28"/>
        </w:rPr>
        <w:t xml:space="preserve">Глава Администрации </w:t>
      </w:r>
    </w:p>
    <w:p w14:paraId="41427CAE" w14:textId="77777777" w:rsidR="0096754B" w:rsidRPr="00022FA2" w:rsidRDefault="0096754B" w:rsidP="00022FA2">
      <w:pPr>
        <w:spacing w:line="168" w:lineRule="auto"/>
        <w:rPr>
          <w:rFonts w:ascii="Times New Roman" w:hAnsi="Times New Roman" w:cs="Times New Roman"/>
          <w:sz w:val="28"/>
          <w:szCs w:val="28"/>
        </w:rPr>
      </w:pPr>
      <w:r w:rsidRPr="00022FA2">
        <w:rPr>
          <w:rFonts w:ascii="Times New Roman" w:hAnsi="Times New Roman" w:cs="Times New Roman"/>
          <w:sz w:val="28"/>
          <w:szCs w:val="28"/>
        </w:rPr>
        <w:t xml:space="preserve">Бессергеневского </w:t>
      </w:r>
    </w:p>
    <w:p w14:paraId="2EB5F17C" w14:textId="77777777" w:rsidR="0096754B" w:rsidRPr="00022FA2" w:rsidRDefault="0096754B" w:rsidP="00022FA2">
      <w:pPr>
        <w:spacing w:line="168" w:lineRule="auto"/>
        <w:rPr>
          <w:rFonts w:ascii="Times New Roman" w:hAnsi="Times New Roman" w:cs="Times New Roman"/>
          <w:sz w:val="28"/>
          <w:szCs w:val="28"/>
        </w:rPr>
      </w:pPr>
      <w:r w:rsidRPr="00022FA2">
        <w:rPr>
          <w:rFonts w:ascii="Times New Roman" w:hAnsi="Times New Roman" w:cs="Times New Roman"/>
          <w:sz w:val="28"/>
          <w:szCs w:val="28"/>
        </w:rPr>
        <w:t>сельского поселения                                                                            А.М. Гудков</w:t>
      </w:r>
    </w:p>
    <w:p w14:paraId="14FDE676" w14:textId="77777777" w:rsidR="0096754B" w:rsidRPr="00022FA2" w:rsidRDefault="0096754B" w:rsidP="0096754B">
      <w:pPr>
        <w:rPr>
          <w:sz w:val="28"/>
          <w:szCs w:val="28"/>
        </w:rPr>
      </w:pPr>
    </w:p>
    <w:p w14:paraId="6B7EEA1F" w14:textId="77777777" w:rsidR="0096754B" w:rsidRPr="00022FA2" w:rsidRDefault="0096754B" w:rsidP="0096754B">
      <w:pPr>
        <w:rPr>
          <w:sz w:val="28"/>
          <w:szCs w:val="28"/>
        </w:rPr>
      </w:pPr>
    </w:p>
    <w:p w14:paraId="7EE89C5F" w14:textId="77777777" w:rsidR="0096754B" w:rsidRPr="00022FA2" w:rsidRDefault="0096754B" w:rsidP="0096754B">
      <w:pPr>
        <w:rPr>
          <w:sz w:val="28"/>
          <w:szCs w:val="28"/>
        </w:rPr>
      </w:pPr>
    </w:p>
    <w:p w14:paraId="3CC3E51E" w14:textId="77777777" w:rsidR="0096754B" w:rsidRPr="00022FA2" w:rsidRDefault="0096754B" w:rsidP="0096754B">
      <w:pPr>
        <w:rPr>
          <w:sz w:val="28"/>
          <w:szCs w:val="28"/>
        </w:rPr>
      </w:pPr>
    </w:p>
    <w:p w14:paraId="42398C6F" w14:textId="77777777" w:rsidR="0096754B" w:rsidRPr="00022FA2" w:rsidRDefault="0096754B" w:rsidP="0096754B">
      <w:pPr>
        <w:rPr>
          <w:sz w:val="28"/>
          <w:szCs w:val="28"/>
        </w:rPr>
      </w:pPr>
    </w:p>
    <w:p w14:paraId="34CD64AD" w14:textId="77777777" w:rsidR="0096754B" w:rsidRPr="00022FA2" w:rsidRDefault="0096754B" w:rsidP="0096754B">
      <w:pPr>
        <w:rPr>
          <w:sz w:val="28"/>
          <w:szCs w:val="28"/>
        </w:rPr>
      </w:pPr>
    </w:p>
    <w:p w14:paraId="469C1F55" w14:textId="77777777" w:rsidR="0096754B" w:rsidRPr="00022FA2" w:rsidRDefault="0096754B" w:rsidP="0096754B">
      <w:pPr>
        <w:rPr>
          <w:sz w:val="28"/>
          <w:szCs w:val="28"/>
        </w:rPr>
      </w:pPr>
    </w:p>
    <w:p w14:paraId="6E6ADB97" w14:textId="77777777" w:rsidR="0096754B" w:rsidRPr="00022FA2" w:rsidRDefault="0096754B" w:rsidP="0096754B">
      <w:pPr>
        <w:rPr>
          <w:sz w:val="28"/>
          <w:szCs w:val="28"/>
        </w:rPr>
      </w:pPr>
    </w:p>
    <w:p w14:paraId="14771649" w14:textId="1A5F30A2" w:rsidR="0096754B" w:rsidRDefault="0096754B" w:rsidP="0096754B">
      <w:pPr>
        <w:rPr>
          <w:sz w:val="28"/>
          <w:szCs w:val="28"/>
        </w:rPr>
      </w:pPr>
    </w:p>
    <w:p w14:paraId="50D97A23" w14:textId="10A00A07" w:rsidR="00630E04" w:rsidRDefault="00630E04" w:rsidP="0096754B">
      <w:pPr>
        <w:rPr>
          <w:sz w:val="28"/>
          <w:szCs w:val="28"/>
        </w:rPr>
      </w:pPr>
    </w:p>
    <w:p w14:paraId="66AD6C22" w14:textId="0F815913" w:rsidR="00630E04" w:rsidRDefault="00630E04" w:rsidP="0096754B">
      <w:pPr>
        <w:rPr>
          <w:sz w:val="28"/>
          <w:szCs w:val="28"/>
        </w:rPr>
      </w:pPr>
    </w:p>
    <w:p w14:paraId="7042EA97" w14:textId="2C2FD34F" w:rsidR="00630E04" w:rsidRDefault="00630E04" w:rsidP="0096754B">
      <w:pPr>
        <w:rPr>
          <w:sz w:val="28"/>
          <w:szCs w:val="28"/>
        </w:rPr>
      </w:pPr>
    </w:p>
    <w:p w14:paraId="41CA3A2B" w14:textId="4567F1D0" w:rsidR="00630E04" w:rsidRDefault="00630E04" w:rsidP="0096754B">
      <w:pPr>
        <w:rPr>
          <w:sz w:val="28"/>
          <w:szCs w:val="28"/>
        </w:rPr>
      </w:pPr>
    </w:p>
    <w:p w14:paraId="3FB483B7" w14:textId="1F8C27DF" w:rsidR="00630E04" w:rsidRDefault="00630E04" w:rsidP="0096754B">
      <w:pPr>
        <w:rPr>
          <w:sz w:val="28"/>
          <w:szCs w:val="28"/>
        </w:rPr>
      </w:pPr>
    </w:p>
    <w:bookmarkEnd w:id="0"/>
    <w:p w14:paraId="5B8C410A" w14:textId="076D93EE" w:rsidR="00022FA2" w:rsidRDefault="00022FA2" w:rsidP="0096754B">
      <w:pPr>
        <w:snapToGrid w:val="0"/>
        <w:spacing w:line="240" w:lineRule="auto"/>
        <w:ind w:right="15"/>
        <w:jc w:val="right"/>
        <w:rPr>
          <w:sz w:val="28"/>
          <w:szCs w:val="28"/>
        </w:rPr>
      </w:pPr>
    </w:p>
    <w:p w14:paraId="11D0CED5" w14:textId="77777777" w:rsidR="00630E04" w:rsidRDefault="00630E04" w:rsidP="0096754B">
      <w:pPr>
        <w:snapToGrid w:val="0"/>
        <w:spacing w:line="240" w:lineRule="auto"/>
        <w:ind w:right="15"/>
        <w:jc w:val="right"/>
        <w:rPr>
          <w:sz w:val="28"/>
          <w:szCs w:val="28"/>
        </w:rPr>
      </w:pPr>
    </w:p>
    <w:p w14:paraId="57CC377F" w14:textId="44AB54B6" w:rsidR="000829BA" w:rsidRPr="00022FA2" w:rsidRDefault="00CC1905" w:rsidP="00CC1905">
      <w:pPr>
        <w:snapToGrid w:val="0"/>
        <w:spacing w:line="168" w:lineRule="auto"/>
        <w:ind w:right="17"/>
        <w:rPr>
          <w:rFonts w:ascii="Times New Roman" w:hAnsi="Times New Roman" w:cs="Times New Roman"/>
          <w:sz w:val="24"/>
          <w:szCs w:val="24"/>
        </w:rPr>
      </w:pPr>
      <w:r>
        <w:rPr>
          <w:sz w:val="24"/>
          <w:szCs w:val="24"/>
        </w:rPr>
        <w:t xml:space="preserve">                                                                                                                                    </w:t>
      </w:r>
      <w:r w:rsidR="005844FD" w:rsidRPr="00022FA2">
        <w:rPr>
          <w:sz w:val="24"/>
          <w:szCs w:val="24"/>
        </w:rPr>
        <w:t>П</w:t>
      </w:r>
      <w:r w:rsidR="005844FD" w:rsidRPr="00022FA2">
        <w:rPr>
          <w:rFonts w:ascii="Times New Roman" w:hAnsi="Times New Roman" w:cs="Times New Roman"/>
          <w:sz w:val="24"/>
          <w:szCs w:val="24"/>
        </w:rPr>
        <w:t>риложение</w:t>
      </w:r>
    </w:p>
    <w:p w14:paraId="6E24F43B" w14:textId="7B54EC80" w:rsidR="000829BA" w:rsidRPr="00022FA2" w:rsidRDefault="00CC1905" w:rsidP="00CC1905">
      <w:pPr>
        <w:snapToGrid w:val="0"/>
        <w:spacing w:line="168" w:lineRule="auto"/>
        <w:ind w:left="675" w:right="17"/>
        <w:rPr>
          <w:rFonts w:ascii="Times New Roman" w:hAnsi="Times New Roman" w:cs="Times New Roman"/>
          <w:sz w:val="24"/>
          <w:szCs w:val="24"/>
        </w:rPr>
      </w:pPr>
      <w:r>
        <w:rPr>
          <w:rFonts w:ascii="Times New Roman" w:hAnsi="Times New Roman" w:cs="Times New Roman"/>
          <w:sz w:val="24"/>
          <w:szCs w:val="24"/>
        </w:rPr>
        <w:t xml:space="preserve">                                                                                      </w:t>
      </w:r>
      <w:r w:rsidR="005844FD" w:rsidRPr="00022FA2">
        <w:rPr>
          <w:rFonts w:ascii="Times New Roman" w:hAnsi="Times New Roman" w:cs="Times New Roman"/>
          <w:sz w:val="24"/>
          <w:szCs w:val="24"/>
        </w:rPr>
        <w:t>к постановлению</w:t>
      </w:r>
      <w:r>
        <w:rPr>
          <w:rFonts w:ascii="Times New Roman" w:hAnsi="Times New Roman" w:cs="Times New Roman"/>
          <w:sz w:val="24"/>
          <w:szCs w:val="24"/>
        </w:rPr>
        <w:t xml:space="preserve"> </w:t>
      </w:r>
      <w:r w:rsidR="005844FD" w:rsidRPr="00022FA2">
        <w:rPr>
          <w:rFonts w:ascii="Times New Roman" w:hAnsi="Times New Roman" w:cs="Times New Roman"/>
          <w:sz w:val="24"/>
          <w:szCs w:val="24"/>
        </w:rPr>
        <w:t>Администрации</w:t>
      </w:r>
    </w:p>
    <w:p w14:paraId="1ABA72F2" w14:textId="74C1EF86" w:rsidR="000829BA" w:rsidRPr="00022FA2" w:rsidRDefault="005844FD" w:rsidP="00022FA2">
      <w:pPr>
        <w:snapToGrid w:val="0"/>
        <w:spacing w:line="168" w:lineRule="auto"/>
        <w:ind w:left="675" w:right="17"/>
        <w:jc w:val="right"/>
        <w:rPr>
          <w:rFonts w:ascii="Times New Roman" w:hAnsi="Times New Roman" w:cs="Times New Roman"/>
          <w:sz w:val="24"/>
          <w:szCs w:val="24"/>
        </w:rPr>
      </w:pPr>
      <w:r w:rsidRPr="00022FA2">
        <w:rPr>
          <w:rFonts w:ascii="Times New Roman" w:hAnsi="Times New Roman" w:cs="Times New Roman"/>
          <w:sz w:val="24"/>
          <w:szCs w:val="24"/>
        </w:rPr>
        <w:t>Бессергеневского сельского</w:t>
      </w:r>
    </w:p>
    <w:p w14:paraId="753EDB68" w14:textId="65D899B1" w:rsidR="000829BA" w:rsidRPr="00022FA2" w:rsidRDefault="00022FA2" w:rsidP="00022FA2">
      <w:pPr>
        <w:snapToGrid w:val="0"/>
        <w:spacing w:line="168" w:lineRule="auto"/>
        <w:ind w:left="675" w:right="17"/>
        <w:rPr>
          <w:rFonts w:ascii="Times New Roman" w:hAnsi="Times New Roman" w:cs="Times New Roman"/>
          <w:sz w:val="24"/>
          <w:szCs w:val="24"/>
        </w:rPr>
      </w:pPr>
      <w:r>
        <w:rPr>
          <w:rFonts w:ascii="Times New Roman" w:hAnsi="Times New Roman" w:cs="Times New Roman"/>
          <w:sz w:val="24"/>
          <w:szCs w:val="24"/>
        </w:rPr>
        <w:t xml:space="preserve">                                                                                           п</w:t>
      </w:r>
      <w:r w:rsidR="005844FD" w:rsidRPr="00022FA2">
        <w:rPr>
          <w:rFonts w:ascii="Times New Roman" w:hAnsi="Times New Roman" w:cs="Times New Roman"/>
          <w:sz w:val="24"/>
          <w:szCs w:val="24"/>
        </w:rPr>
        <w:t>оселения</w:t>
      </w:r>
      <w:r>
        <w:rPr>
          <w:rFonts w:ascii="Times New Roman" w:hAnsi="Times New Roman" w:cs="Times New Roman"/>
          <w:sz w:val="24"/>
          <w:szCs w:val="24"/>
        </w:rPr>
        <w:t xml:space="preserve"> </w:t>
      </w:r>
      <w:proofErr w:type="gramStart"/>
      <w:r w:rsidR="005844FD" w:rsidRPr="00022FA2">
        <w:rPr>
          <w:rFonts w:ascii="Times New Roman" w:hAnsi="Times New Roman" w:cs="Times New Roman"/>
          <w:sz w:val="24"/>
          <w:szCs w:val="24"/>
        </w:rPr>
        <w:t xml:space="preserve">от  </w:t>
      </w:r>
      <w:r w:rsidR="00AD5DFF" w:rsidRPr="00022FA2">
        <w:rPr>
          <w:rFonts w:ascii="Times New Roman" w:hAnsi="Times New Roman" w:cs="Times New Roman"/>
          <w:sz w:val="24"/>
          <w:szCs w:val="24"/>
        </w:rPr>
        <w:t>28</w:t>
      </w:r>
      <w:r w:rsidR="005844FD" w:rsidRPr="00022FA2">
        <w:rPr>
          <w:rFonts w:ascii="Times New Roman" w:hAnsi="Times New Roman" w:cs="Times New Roman"/>
          <w:sz w:val="24"/>
          <w:szCs w:val="24"/>
        </w:rPr>
        <w:t>.</w:t>
      </w:r>
      <w:r w:rsidR="00AD5DFF" w:rsidRPr="00022FA2">
        <w:rPr>
          <w:rFonts w:ascii="Times New Roman" w:hAnsi="Times New Roman" w:cs="Times New Roman"/>
          <w:sz w:val="24"/>
          <w:szCs w:val="24"/>
        </w:rPr>
        <w:t>04</w:t>
      </w:r>
      <w:r w:rsidR="005844FD" w:rsidRPr="00022FA2">
        <w:rPr>
          <w:rFonts w:ascii="Times New Roman" w:hAnsi="Times New Roman" w:cs="Times New Roman"/>
          <w:sz w:val="24"/>
          <w:szCs w:val="24"/>
        </w:rPr>
        <w:t>.2025</w:t>
      </w:r>
      <w:proofErr w:type="gramEnd"/>
      <w:r w:rsidR="005844FD" w:rsidRPr="00022FA2">
        <w:rPr>
          <w:rFonts w:ascii="Times New Roman" w:hAnsi="Times New Roman" w:cs="Times New Roman"/>
          <w:sz w:val="24"/>
          <w:szCs w:val="24"/>
        </w:rPr>
        <w:t xml:space="preserve"> №</w:t>
      </w:r>
      <w:r w:rsidRPr="00022FA2">
        <w:rPr>
          <w:rFonts w:ascii="Times New Roman" w:hAnsi="Times New Roman" w:cs="Times New Roman"/>
          <w:sz w:val="24"/>
          <w:szCs w:val="24"/>
        </w:rPr>
        <w:t xml:space="preserve"> 44</w:t>
      </w:r>
    </w:p>
    <w:p w14:paraId="0774104F" w14:textId="77777777" w:rsidR="000829BA" w:rsidRPr="00022FA2" w:rsidRDefault="000829BA">
      <w:pPr>
        <w:widowControl w:val="0"/>
        <w:suppressAutoHyphens/>
        <w:autoSpaceDE w:val="0"/>
        <w:autoSpaceDN w:val="0"/>
        <w:jc w:val="both"/>
        <w:rPr>
          <w:rFonts w:ascii="Times New Roman" w:hAnsi="Times New Roman" w:cs="Times New Roman"/>
          <w:b/>
          <w:sz w:val="28"/>
          <w:szCs w:val="28"/>
          <w:lang w:eastAsia="ar-SA"/>
        </w:rPr>
      </w:pPr>
    </w:p>
    <w:p w14:paraId="0AA24CFE" w14:textId="3427EC69" w:rsidR="000829BA" w:rsidRPr="00022FA2" w:rsidRDefault="005844FD">
      <w:pPr>
        <w:widowControl w:val="0"/>
        <w:suppressAutoHyphens/>
        <w:autoSpaceDE w:val="0"/>
        <w:autoSpaceDN w:val="0"/>
        <w:ind w:firstLine="709"/>
        <w:jc w:val="center"/>
        <w:rPr>
          <w:rFonts w:ascii="Times New Roman" w:hAnsi="Times New Roman" w:cs="Times New Roman"/>
          <w:b/>
          <w:sz w:val="28"/>
          <w:szCs w:val="28"/>
          <w:lang w:eastAsia="ar-SA"/>
        </w:rPr>
      </w:pPr>
      <w:r w:rsidRPr="00022FA2">
        <w:rPr>
          <w:rFonts w:ascii="Times New Roman" w:hAnsi="Times New Roman" w:cs="Times New Roman"/>
          <w:b/>
          <w:sz w:val="28"/>
          <w:szCs w:val="28"/>
          <w:lang w:eastAsia="ar-SA"/>
        </w:rPr>
        <w:t xml:space="preserve">Административный регламент по предоставлению муниципальной услуги «Предоставление разрешения на осуществление земельных </w:t>
      </w:r>
      <w:proofErr w:type="gramStart"/>
      <w:r w:rsidRPr="00022FA2">
        <w:rPr>
          <w:rFonts w:ascii="Times New Roman" w:hAnsi="Times New Roman" w:cs="Times New Roman"/>
          <w:b/>
          <w:sz w:val="28"/>
          <w:szCs w:val="28"/>
          <w:lang w:eastAsia="ar-SA"/>
        </w:rPr>
        <w:t>работ  на</w:t>
      </w:r>
      <w:proofErr w:type="gramEnd"/>
      <w:r w:rsidRPr="00022FA2">
        <w:rPr>
          <w:rFonts w:ascii="Times New Roman" w:hAnsi="Times New Roman" w:cs="Times New Roman"/>
          <w:b/>
          <w:sz w:val="28"/>
          <w:szCs w:val="28"/>
          <w:lang w:eastAsia="ar-SA"/>
        </w:rPr>
        <w:t xml:space="preserve">  территории муниципального образования «Бессергеневское сельское поселение»</w:t>
      </w:r>
    </w:p>
    <w:p w14:paraId="0F7058C9" w14:textId="77777777" w:rsidR="000829BA" w:rsidRPr="00022FA2" w:rsidRDefault="000829BA">
      <w:pPr>
        <w:widowControl w:val="0"/>
        <w:suppressAutoHyphens/>
        <w:autoSpaceDE w:val="0"/>
        <w:autoSpaceDN w:val="0"/>
        <w:ind w:firstLine="709"/>
        <w:jc w:val="center"/>
        <w:rPr>
          <w:rFonts w:ascii="Times New Roman" w:hAnsi="Times New Roman" w:cs="Times New Roman"/>
          <w:b/>
          <w:sz w:val="28"/>
          <w:szCs w:val="28"/>
          <w:lang w:eastAsia="ar-SA"/>
        </w:rPr>
      </w:pPr>
    </w:p>
    <w:p w14:paraId="640AC673" w14:textId="72CA707C" w:rsidR="000829BA" w:rsidRPr="00022FA2" w:rsidRDefault="00AD5DFF">
      <w:pPr>
        <w:suppressAutoHyphens/>
        <w:ind w:firstLine="709"/>
        <w:jc w:val="center"/>
        <w:rPr>
          <w:rFonts w:ascii="Times New Roman" w:hAnsi="Times New Roman" w:cs="Times New Roman"/>
          <w:b/>
          <w:bCs/>
          <w:sz w:val="28"/>
          <w:szCs w:val="28"/>
          <w:lang w:eastAsia="ar-SA"/>
        </w:rPr>
      </w:pPr>
      <w:r w:rsidRPr="00022FA2">
        <w:rPr>
          <w:rFonts w:ascii="Times New Roman" w:hAnsi="Times New Roman" w:cs="Times New Roman"/>
          <w:b/>
          <w:bCs/>
          <w:sz w:val="28"/>
          <w:szCs w:val="28"/>
          <w:lang w:eastAsia="ar-SA"/>
        </w:rPr>
        <w:t xml:space="preserve">1, </w:t>
      </w:r>
      <w:r w:rsidR="005844FD" w:rsidRPr="00022FA2">
        <w:rPr>
          <w:rFonts w:ascii="Times New Roman" w:hAnsi="Times New Roman" w:cs="Times New Roman"/>
          <w:b/>
          <w:bCs/>
          <w:sz w:val="28"/>
          <w:szCs w:val="28"/>
          <w:lang w:eastAsia="ar-SA"/>
        </w:rPr>
        <w:t>Общие положения</w:t>
      </w:r>
    </w:p>
    <w:p w14:paraId="0C6C02CC" w14:textId="77777777" w:rsidR="000829BA" w:rsidRPr="00022FA2" w:rsidRDefault="000829BA">
      <w:pPr>
        <w:widowControl w:val="0"/>
        <w:suppressAutoHyphens/>
        <w:autoSpaceDE w:val="0"/>
        <w:jc w:val="both"/>
        <w:rPr>
          <w:bCs/>
          <w:sz w:val="28"/>
          <w:szCs w:val="28"/>
          <w:lang w:eastAsia="zh-CN" w:bidi="hi-IN"/>
        </w:rPr>
      </w:pPr>
    </w:p>
    <w:p w14:paraId="26B3F77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1.1. Настоящий административный регламент устанавливает порядок предоставления муниципальной услуги «Предоставление разрешения на осуществление земляных работ на территории Бессергеневского сельского поселения»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Бессергеневского сельского поселения. </w:t>
      </w:r>
    </w:p>
    <w:p w14:paraId="612A7D21"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1.2. Заявителями на получение муниципальной услуги являются физические лица, в том числе зарегистрированные в качестве индивидуальных предпринимателей, или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14:paraId="360F4B75"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1.3. Проведение любых видов земляных работ без оформления разрешения на осуществление земляных работ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 </w:t>
      </w:r>
    </w:p>
    <w:p w14:paraId="03CE93A3"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1.4. Получение разрешения на осуществление земляных работ обязательно при выполнении следующих видов работ: </w:t>
      </w:r>
    </w:p>
    <w:p w14:paraId="2702764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 </w:t>
      </w:r>
    </w:p>
    <w:p w14:paraId="248180FA"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1.4.2. капитальный, текущий ремонт зданий, строений, сооружений, за исключением текущего ремонта дорог и тротуаров без изменения профиля и планировки дорог; </w:t>
      </w:r>
    </w:p>
    <w:p w14:paraId="173DCD37"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1.4.3. размещение объектов на землях или земельных участках, находящихся в государственной или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рекламных конструкций на землях или земельных участках, находящихся в государственной или в муниципальной собственности, использование земель или земельного участка, находящихся в государственной или муниципальной собственности, в целях проведения инженерных изысканий; строительства временных или вспомогательных сооружений (включая ограждения, бытовки, навесы); </w:t>
      </w:r>
    </w:p>
    <w:p w14:paraId="38F67B04"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1.4.4. аварийно-восстановительный ремонт, в том числе сетей инженерно-технического обеспечения, сооружений; </w:t>
      </w:r>
    </w:p>
    <w:p w14:paraId="62DA1F98"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1.4.5.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 </w:t>
      </w:r>
    </w:p>
    <w:p w14:paraId="64FAED92"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1.4.6. работы по благоустройству, в том числе по вертикальной планировке территорий, за исключением работ по посадке деревьев, кустарников, благоустройства газонов;</w:t>
      </w:r>
    </w:p>
    <w:p w14:paraId="0978F4B3"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 1.4.7. проведение работ по сохранению объектов культурного наследия, проведение археологических полевых работ. </w:t>
      </w:r>
    </w:p>
    <w:p w14:paraId="005037C5"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1.5. Заявитель обращается с заявлением о предоставлении муниципальной услуги в случаях, указанных в пункте 1.4 настоящего административного регламента с целью: </w:t>
      </w:r>
    </w:p>
    <w:p w14:paraId="207831A6"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1.5.1. Получения разрешения на осуществление земляных работ, связанных с проведением плановых (текущих) работ на территории муниципального образования; </w:t>
      </w:r>
    </w:p>
    <w:p w14:paraId="3E155FC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1.5.2. Получения разрешения на осуществление земляных работ в связи с аварийно-восстановительными работами на территории муниципального образования; </w:t>
      </w:r>
    </w:p>
    <w:p w14:paraId="55095A65"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1.5.3. Продления разрешения на право производства земляных работ на территории муниципального образования. </w:t>
      </w:r>
    </w:p>
    <w:p w14:paraId="62DDB87E"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1.6. Порядок информирования заявителей о предоставлении муниципальной услуги </w:t>
      </w:r>
    </w:p>
    <w:p w14:paraId="6EFBB7E0"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1.6.1. Сведения о месте нахождения, контактных телефонах и графике работы администрации Бессергеневского сельского поселения: Администрация Бессергеневского сельского поселения находится по адресу: </w:t>
      </w:r>
      <w:r w:rsidRPr="00022FA2">
        <w:rPr>
          <w:rFonts w:ascii="Times New Roman" w:eastAsia="SimSun" w:hAnsi="Times New Roman" w:cs="Times New Roman"/>
          <w:color w:val="333333"/>
          <w:sz w:val="28"/>
          <w:szCs w:val="28"/>
          <w:shd w:val="clear" w:color="auto" w:fill="FFFFFF"/>
        </w:rPr>
        <w:t> Ростовская область, Октябрьский район, ст. Бессергеневская, ул. Советская, д. 3</w:t>
      </w:r>
      <w:r w:rsidRPr="00022FA2">
        <w:rPr>
          <w:rFonts w:ascii="Arial" w:eastAsia="SimSun" w:hAnsi="Arial" w:cs="Arial"/>
          <w:color w:val="333333"/>
          <w:sz w:val="28"/>
          <w:szCs w:val="28"/>
          <w:shd w:val="clear" w:color="auto" w:fill="FFFFFF"/>
        </w:rPr>
        <w:t>8</w:t>
      </w:r>
      <w:r w:rsidRPr="00022FA2">
        <w:rPr>
          <w:rFonts w:ascii="Times New Roman" w:hAnsi="Times New Roman" w:cs="Times New Roman"/>
          <w:sz w:val="28"/>
          <w:szCs w:val="28"/>
        </w:rPr>
        <w:t xml:space="preserve">; тел.: 8 </w:t>
      </w:r>
      <w:r w:rsidRPr="00022FA2">
        <w:rPr>
          <w:rFonts w:ascii="Times New Roman" w:eastAsia="SimSun" w:hAnsi="Times New Roman" w:cs="Times New Roman"/>
          <w:color w:val="333333"/>
          <w:sz w:val="28"/>
          <w:szCs w:val="28"/>
          <w:shd w:val="clear" w:color="auto" w:fill="FFFFFF"/>
        </w:rPr>
        <w:t>(86360) 3-71-16</w:t>
      </w:r>
      <w:r w:rsidRPr="00022FA2">
        <w:rPr>
          <w:rFonts w:ascii="Times New Roman" w:hAnsi="Times New Roman" w:cs="Times New Roman"/>
          <w:sz w:val="28"/>
          <w:szCs w:val="28"/>
        </w:rPr>
        <w:t xml:space="preserve">; официальный сайт: </w:t>
      </w:r>
      <w:hyperlink r:id="rId9" w:history="1">
        <w:r w:rsidRPr="00022FA2">
          <w:rPr>
            <w:rStyle w:val="a3"/>
            <w:rFonts w:ascii="Times New Roman" w:hAnsi="Times New Roman" w:cs="Times New Roman"/>
            <w:sz w:val="28"/>
            <w:szCs w:val="28"/>
            <w:lang w:val="en-US"/>
          </w:rPr>
          <w:t>www</w:t>
        </w:r>
        <w:r w:rsidRPr="00022FA2">
          <w:rPr>
            <w:rStyle w:val="a3"/>
            <w:rFonts w:ascii="Times New Roman" w:hAnsi="Times New Roman" w:cs="Times New Roman"/>
            <w:sz w:val="28"/>
            <w:szCs w:val="28"/>
          </w:rPr>
          <w:t>.</w:t>
        </w:r>
        <w:proofErr w:type="spellStart"/>
        <w:r w:rsidRPr="00022FA2">
          <w:rPr>
            <w:rStyle w:val="a3"/>
            <w:rFonts w:ascii="Times New Roman" w:hAnsi="Times New Roman" w:cs="Times New Roman"/>
            <w:sz w:val="28"/>
            <w:szCs w:val="28"/>
            <w:lang w:val="en-US"/>
          </w:rPr>
          <w:t>bessergenevskoe</w:t>
        </w:r>
        <w:proofErr w:type="spellEnd"/>
        <w:r w:rsidRPr="00022FA2">
          <w:rPr>
            <w:rStyle w:val="a3"/>
            <w:rFonts w:ascii="Times New Roman" w:hAnsi="Times New Roman" w:cs="Times New Roman"/>
            <w:sz w:val="28"/>
            <w:szCs w:val="28"/>
          </w:rPr>
          <w:t>.</w:t>
        </w:r>
        <w:proofErr w:type="spellStart"/>
        <w:r w:rsidRPr="00022FA2">
          <w:rPr>
            <w:rStyle w:val="a3"/>
            <w:rFonts w:ascii="Times New Roman" w:hAnsi="Times New Roman" w:cs="Times New Roman"/>
            <w:sz w:val="28"/>
            <w:szCs w:val="28"/>
            <w:lang w:val="en-US"/>
          </w:rPr>
          <w:t>ru</w:t>
        </w:r>
        <w:proofErr w:type="spellEnd"/>
      </w:hyperlink>
      <w:r w:rsidRPr="00022FA2">
        <w:rPr>
          <w:rFonts w:ascii="Times New Roman" w:hAnsi="Times New Roman" w:cs="Times New Roman"/>
          <w:sz w:val="28"/>
          <w:szCs w:val="28"/>
        </w:rPr>
        <w:t xml:space="preserve">. Приём и консультирование граждан по вопросам, связанным с предоставлением Муниципальной услуги, осуществляется администрацией Бессергеневского сельского поселения, в соответствии со следующим графиком: Понедельник-пятница с 08:00 до 17:00, перерыв на обед (ежедневно) с12:00 до 13:00; суббота и воскресенье - выходной. </w:t>
      </w:r>
    </w:p>
    <w:p w14:paraId="49CA011D" w14:textId="6D1069A8"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1.6.2. Информацию о порядке предоставления муниципальной услуги заявитель может получить: непосредственно в администрации Бессергеневского сельского поселения (информационные стенды, устное информирование по телефону, а также на личном приеме муниципальными служащими); по почте, в том числе электронной (адрес электронной почты), в случае письменного обращения заявителя; в сети Интернет на официальном сайте администрации Бессергеневского  сельского поселения (</w:t>
      </w:r>
      <w:hyperlink r:id="rId10" w:history="1">
        <w:r w:rsidR="001D0E88" w:rsidRPr="00022FA2">
          <w:rPr>
            <w:rStyle w:val="a3"/>
            <w:rFonts w:ascii="Times New Roman" w:hAnsi="Times New Roman" w:cs="Times New Roman"/>
            <w:sz w:val="28"/>
            <w:szCs w:val="28"/>
            <w:lang w:val="en-US"/>
          </w:rPr>
          <w:t>www</w:t>
        </w:r>
        <w:r w:rsidR="001D0E88" w:rsidRPr="00022FA2">
          <w:rPr>
            <w:rStyle w:val="a3"/>
            <w:rFonts w:ascii="Times New Roman" w:hAnsi="Times New Roman" w:cs="Times New Roman"/>
            <w:sz w:val="28"/>
            <w:szCs w:val="28"/>
          </w:rPr>
          <w:t>.</w:t>
        </w:r>
        <w:r w:rsidR="001D0E88" w:rsidRPr="00022FA2">
          <w:rPr>
            <w:rStyle w:val="a3"/>
            <w:rFonts w:ascii="Times New Roman" w:hAnsi="Times New Roman" w:cs="Times New Roman"/>
            <w:sz w:val="28"/>
            <w:szCs w:val="28"/>
            <w:lang w:val="en-US"/>
          </w:rPr>
          <w:t>bessergenevskoe</w:t>
        </w:r>
        <w:r w:rsidR="001D0E88" w:rsidRPr="00022FA2">
          <w:rPr>
            <w:rStyle w:val="a3"/>
            <w:rFonts w:ascii="Times New Roman" w:hAnsi="Times New Roman" w:cs="Times New Roman"/>
            <w:sz w:val="28"/>
            <w:szCs w:val="28"/>
          </w:rPr>
          <w:t>.</w:t>
        </w:r>
        <w:r w:rsidR="001D0E88" w:rsidRPr="00022FA2">
          <w:rPr>
            <w:rStyle w:val="a3"/>
            <w:rFonts w:ascii="Times New Roman" w:hAnsi="Times New Roman" w:cs="Times New Roman"/>
            <w:sz w:val="28"/>
            <w:szCs w:val="28"/>
            <w:lang w:val="en-US"/>
          </w:rPr>
          <w:t>ru</w:t>
        </w:r>
      </w:hyperlink>
      <w:r w:rsidR="001D0E88" w:rsidRPr="00022FA2">
        <w:rPr>
          <w:rFonts w:ascii="Times New Roman" w:hAnsi="Times New Roman" w:cs="Times New Roman"/>
          <w:sz w:val="28"/>
          <w:szCs w:val="28"/>
        </w:rPr>
        <w:t xml:space="preserve"> </w:t>
      </w:r>
      <w:r w:rsidRPr="00022FA2">
        <w:rPr>
          <w:rFonts w:ascii="Times New Roman" w:hAnsi="Times New Roman" w:cs="Times New Roman"/>
          <w:sz w:val="28"/>
          <w:szCs w:val="28"/>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1" w:history="1">
        <w:r w:rsidR="001D0E88" w:rsidRPr="00022FA2">
          <w:rPr>
            <w:rStyle w:val="a3"/>
            <w:rFonts w:ascii="Times New Roman" w:hAnsi="Times New Roman" w:cs="Times New Roman"/>
            <w:sz w:val="28"/>
            <w:szCs w:val="28"/>
          </w:rPr>
          <w:t>www.gosuslugi.ru</w:t>
        </w:r>
      </w:hyperlink>
      <w:r w:rsidR="001D0E88" w:rsidRPr="00022FA2">
        <w:rPr>
          <w:rFonts w:ascii="Times New Roman" w:hAnsi="Times New Roman" w:cs="Times New Roman"/>
          <w:sz w:val="28"/>
          <w:szCs w:val="28"/>
        </w:rPr>
        <w:t xml:space="preserve"> </w:t>
      </w:r>
      <w:r w:rsidRPr="00022FA2">
        <w:rPr>
          <w:rFonts w:ascii="Times New Roman" w:hAnsi="Times New Roman" w:cs="Times New Roman"/>
          <w:sz w:val="28"/>
          <w:szCs w:val="28"/>
        </w:rPr>
        <w:t xml:space="preserve">), (далее – информационная система). </w:t>
      </w:r>
    </w:p>
    <w:p w14:paraId="65998F5F" w14:textId="77777777" w:rsidR="000829BA" w:rsidRPr="00022FA2" w:rsidRDefault="000829BA">
      <w:pPr>
        <w:ind w:firstLine="708"/>
        <w:jc w:val="both"/>
        <w:rPr>
          <w:rFonts w:ascii="Times New Roman" w:hAnsi="Times New Roman" w:cs="Times New Roman"/>
          <w:sz w:val="28"/>
          <w:szCs w:val="28"/>
        </w:rPr>
      </w:pPr>
    </w:p>
    <w:p w14:paraId="4F1E278C" w14:textId="77777777" w:rsidR="000829BA" w:rsidRPr="00022FA2" w:rsidRDefault="005844FD">
      <w:pPr>
        <w:ind w:firstLine="708"/>
        <w:jc w:val="center"/>
        <w:rPr>
          <w:rFonts w:ascii="Times New Roman" w:hAnsi="Times New Roman" w:cs="Times New Roman"/>
          <w:b/>
          <w:bCs/>
          <w:sz w:val="28"/>
          <w:szCs w:val="28"/>
        </w:rPr>
      </w:pPr>
      <w:r w:rsidRPr="00022FA2">
        <w:rPr>
          <w:rFonts w:ascii="Times New Roman" w:hAnsi="Times New Roman" w:cs="Times New Roman"/>
          <w:b/>
          <w:bCs/>
          <w:sz w:val="28"/>
          <w:szCs w:val="28"/>
        </w:rPr>
        <w:t>2. Стандарт предоставления муниципальной услуги</w:t>
      </w:r>
    </w:p>
    <w:p w14:paraId="52DFFF3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 Наименование муниципальной услуги – «Предоставление разрешения на осуществление земляных работ на территории Бессергеневского сельского поселения». </w:t>
      </w:r>
    </w:p>
    <w:p w14:paraId="76500879"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2.2. Органы и организации, участвующие в предоставлении муниципальной услуги. </w:t>
      </w:r>
    </w:p>
    <w:p w14:paraId="7761FC12"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2.2.1. Муниципальная услуга предоставляется администрацией Бессергеневского сельского поселения (далее – уполномоченный орган). </w:t>
      </w:r>
    </w:p>
    <w:p w14:paraId="051030F5"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2.2.2. 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14:paraId="5932E891"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2.3. Результатом предоставления муниципальной услуги является: - предоставление разрешения на осуществление земляных работ (далее – разрешение) либо отказ в предоставлении разрешения; - продление разрешения (отказ в продлении) разрешения; Разрешение оформляется в соответствии с формой согласно Приложению № 1 к настоящему административному регламенту. </w:t>
      </w:r>
    </w:p>
    <w:p w14:paraId="1110DA0C"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2.4. Срок предоставления муниципальной услуги. </w:t>
      </w:r>
    </w:p>
    <w:p w14:paraId="4E89A9E4"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2.4.1. при рассмотрении заявления в целях, указанных в пункте 1.5.1 настоящего административного регламента - не более 5 рабочих дней со дня поступления заявления;</w:t>
      </w:r>
    </w:p>
    <w:p w14:paraId="12477E20"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 2.4.2. при рассмотрении заявления в целях, указанных в пункте 1.5.2 настоящего административного регламента - не более 5 рабочих дней со дня поступления заявления; </w:t>
      </w:r>
    </w:p>
    <w:p w14:paraId="5BBE537C"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2.4.3. при рассмотрении заявления в целях, указанных в пункте 1.5.3 настоящего административного регламента - не более 5 рабочих дней со дня поступления заявления.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заявителем соответствующего заявления в течение 5 дней с момента начала аварийно-восстановительных работ. В случае представления заявителем документов через МФЦ срок предоставления муниципальной услуги исчисляется со дня передачи МФЦ заявления и прилагаемых к нему документов в уполномоченный орган. </w:t>
      </w:r>
    </w:p>
    <w:p w14:paraId="2F95AF4A"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2.5. Правовые основания для предоставления услуги.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уполномоченного органа, МФЦ, организаций, а также их должностных лиц, муниципальных служащих, работников размещены на официальном сайте уполномоченного органа, МФЦ в информационно-телекоммуникационной сети «Интернет», а также на Едином портале государственных и муниципальных услуг. </w:t>
      </w:r>
    </w:p>
    <w:p w14:paraId="1C726B4C"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2.6. Исчерпывающий перечень документов, необходимых для предоставления муниципальной услуги. </w:t>
      </w:r>
    </w:p>
    <w:p w14:paraId="6C8B0C09"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2.6.1. Исчерпывающий перечень документов, которые заявитель должен представить самостоятельно: </w:t>
      </w:r>
    </w:p>
    <w:p w14:paraId="2D59B5C6"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2.6.1.1. В случае обращения в целях, указанных в пункте 1.5.1 </w:t>
      </w:r>
      <w:proofErr w:type="gramStart"/>
      <w:r w:rsidRPr="00022FA2">
        <w:rPr>
          <w:rFonts w:ascii="Times New Roman" w:hAnsi="Times New Roman" w:cs="Times New Roman"/>
          <w:sz w:val="28"/>
          <w:szCs w:val="28"/>
        </w:rPr>
        <w:t>настоящего административного регламента</w:t>
      </w:r>
      <w:proofErr w:type="gramEnd"/>
      <w:r w:rsidRPr="00022FA2">
        <w:rPr>
          <w:rFonts w:ascii="Times New Roman" w:hAnsi="Times New Roman" w:cs="Times New Roman"/>
          <w:sz w:val="28"/>
          <w:szCs w:val="28"/>
        </w:rPr>
        <w:t xml:space="preserve"> заявитель представляет заявление о выдаче разрешения (далее также заявление) по форме согласно приложению № 2 к настоящему административному регламенту. Форма заявления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659F342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 2.6.1.2. К заявлению должны быть приложены следующие документы: 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 2) документ, подтверждающий полномочия представителя </w:t>
      </w:r>
      <w:proofErr w:type="gramStart"/>
      <w:r w:rsidRPr="00022FA2">
        <w:rPr>
          <w:rFonts w:ascii="Times New Roman" w:hAnsi="Times New Roman" w:cs="Times New Roman"/>
          <w:sz w:val="28"/>
          <w:szCs w:val="28"/>
        </w:rPr>
        <w:t>заявителя, в случае, если</w:t>
      </w:r>
      <w:proofErr w:type="gramEnd"/>
      <w:r w:rsidRPr="00022FA2">
        <w:rPr>
          <w:rFonts w:ascii="Times New Roman" w:hAnsi="Times New Roman" w:cs="Times New Roman"/>
          <w:sz w:val="28"/>
          <w:szCs w:val="28"/>
        </w:rPr>
        <w:t xml:space="preserve"> с заявлением обращается представитель заявителя. 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 3) проект производства работ, включающий в себя: - наименование заказчика; сведения о подрядной организации (полное наименование, место нахождения организации, фамилия, имя, отчество (при наличии) должностного лица, ответственного за проведение работ), в случае если земляные работы будут производиться подрядной организацией; описание места 6 работ (точные адресные ориентиры начала и окончания вскрываемого участка производства работ), вида, объемов и продолжительности работ; описание технологической последовательности выполнения работ с указанием работ, проводимых на проезжей части улиц и магистралей, пешеходных тротуаров; описание мероприятий по восстановлению нарушенного благоустройства; схему производства работ (</w:t>
      </w:r>
      <w:proofErr w:type="spellStart"/>
      <w:r w:rsidRPr="00022FA2">
        <w:rPr>
          <w:rFonts w:ascii="Times New Roman" w:hAnsi="Times New Roman" w:cs="Times New Roman"/>
          <w:sz w:val="28"/>
          <w:szCs w:val="28"/>
        </w:rPr>
        <w:t>выкопировку</w:t>
      </w:r>
      <w:proofErr w:type="spellEnd"/>
      <w:r w:rsidRPr="00022FA2">
        <w:rPr>
          <w:rFonts w:ascii="Times New Roman" w:hAnsi="Times New Roman" w:cs="Times New Roman"/>
          <w:sz w:val="28"/>
          <w:szCs w:val="28"/>
        </w:rPr>
        <w:t xml:space="preserve"> из плана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с указанием места производства работ); - график производства работ (с указанием даты начала, даты окончания, а также этапов производства работ); - лист согласования, содержащий сведения о согласовании проекта производства работ с владельцами (балансодержателями) существующих на земельном участке коммуникаций, собственниками (правообладателями) земельных участков, чьи права могут быть нарушены в ходе осуществления земляных работ. - в случае производства земляных работ на проезжей части - схему ограждения места проведения работ с указанием видов работ и сроков их выполнения, согласованную с собственником дорог либо лицом, уполномоченным собственником, в границах территории муниципального образования (не требуется согласование в отношении дорог местного значения, находящихся в муниципальной собственности уполномоченного органа, которое осуществляется при рассмотрении заявления). </w:t>
      </w:r>
    </w:p>
    <w:p w14:paraId="27A1E550"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2.6.1.3. В случае обращения в целях, указанных в пункте 1.5.2 настоящего административного регламента, заявитель представляет: 1) заявление; 2) схему производства работ (</w:t>
      </w:r>
      <w:proofErr w:type="spellStart"/>
      <w:r w:rsidRPr="00022FA2">
        <w:rPr>
          <w:rFonts w:ascii="Times New Roman" w:hAnsi="Times New Roman" w:cs="Times New Roman"/>
          <w:sz w:val="28"/>
          <w:szCs w:val="28"/>
        </w:rPr>
        <w:t>выкопировку</w:t>
      </w:r>
      <w:proofErr w:type="spellEnd"/>
      <w:r w:rsidRPr="00022FA2">
        <w:rPr>
          <w:rFonts w:ascii="Times New Roman" w:hAnsi="Times New Roman" w:cs="Times New Roman"/>
          <w:sz w:val="28"/>
          <w:szCs w:val="28"/>
        </w:rPr>
        <w:t xml:space="preserve"> из плана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с указанием места производства работ); 3) акт о выявлении аварийной ситуации в месте проведения работ, с приложением фотографии земельного участка с указанием места аварийного участка; 4) документ, подтверждающий уведомление лиц, эксплуатирующих инженерные сети, сооружения и коммуникации, расположенные на смежных с аварией земельных участках, о проведении аварийных работ.</w:t>
      </w:r>
    </w:p>
    <w:p w14:paraId="08E6F9AB"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 2.6.1.4. В случае обращения в целях, указанных в пункте 1.5.3 настоящего административного регламента заявитель представляет: 1) заявление о продлении разрешения по форме согласно Приложению № 3 к настоящему административному регламенту (далее также заявление); 2) график производства земляных работ с уточнением новых сроков производства работ; 3) проект производства работ (в случае изменения технических решений). </w:t>
      </w:r>
    </w:p>
    <w:p w14:paraId="2004D32A"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2.6.2. Перечень документов (информации), которые заявитель вправе представить по собственной инициативе: 1) выписка из Единого государственного реестра юридических лиц о юридическом лице, являющемся заявителем; 2) выписка из Единого государственного реестра индивидуальных предпринимателей об индивидуальном предпринимателе, являющемся заявителем. 7 3) выписка из Единого государственного реестра недвижимости об основных характеристиках и зарегистрированных правах на объект недвижимости (в случае, если земляные работы проводятся на земельном участке, на котором расположен соответствующий объект, или на граничащих с ним земельных участках); 4) уведомление о планируемом сносе объекта капитального строительства (в случае, если проведение земляных работ необходимо при осуществлении сноса объекта капитального строительства); 5) разрешение на проведение работ по сохранению объектов культурного наследия (в случае, если проведение земляных работ необходимо при осуществлении работ по сохранению объектов культурного наследия); 6) порубочный билет и (или) разрешение на пересадку деревьев и кустарников (в случае, если при проведении земляных работ необходимо осуществление работ по вырубке или пересадке зеленых насаждений); 7) разрешение на использование земель или земельного участка, находящихся в государственной или муниципальной собственности (в случае, если земляные работы проводятся на землях или земельном участке, предоставленном заявителю для использования на основании соответствующего разрешения); 8) разрешение на размещение объекта (в случае, если проведение земляных работ необходимо для размещения объекта без предоставления земельного участка и установления сервитутов, публичного сервитута); 9)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 если разрешение на осуществление земляных работ запрашивается при строительстве соответствующих объектов, в том числе проведении к ним подземных коммуникаций); 10) разрешение на установку и эксплуатацию рекламной конструкции (в случае, если проведение земляных работ необходимо для установки рекламной конструкции). В случае если заявитель не представил указанные документы (информацию) по собственной инициативе, данные документы (информацию</w:t>
      </w:r>
      <w:proofErr w:type="gramStart"/>
      <w:r w:rsidRPr="00022FA2">
        <w:rPr>
          <w:rFonts w:ascii="Times New Roman" w:hAnsi="Times New Roman" w:cs="Times New Roman"/>
          <w:sz w:val="28"/>
          <w:szCs w:val="28"/>
        </w:rPr>
        <w:t>), в случае, если</w:t>
      </w:r>
      <w:proofErr w:type="gramEnd"/>
      <w:r w:rsidRPr="00022FA2">
        <w:rPr>
          <w:rFonts w:ascii="Times New Roman" w:hAnsi="Times New Roman" w:cs="Times New Roman"/>
          <w:sz w:val="28"/>
          <w:szCs w:val="28"/>
        </w:rPr>
        <w:t xml:space="preserve"> они необходимы для предоставления муниципальной услуги, уполномоченный орган самостоятельно запрашивает и получает в рамках межведомственного информационного взаимодействия. </w:t>
      </w:r>
    </w:p>
    <w:p w14:paraId="7425B504"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2.6.3. Заявление и документы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w:t>
      </w:r>
    </w:p>
    <w:p w14:paraId="659E5496"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2.6.3.1. Заявление о выдаче разрешения в форме электронного документа представляется в уполномоченный орган по выбору заявителя: -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 - путем направления электронного документа в уполномоченный орган на официальную электронную почту. 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  1) в виде бумажного документа, который заявитель получает непосредственно при личном обращении; 2) в виде бумажного документа, который направляется уполномоченным органом заявителю посредством почтового отправления; 3)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4) в виде электронного документа, который направляется уполномоченным органом заявителю посредством электронной почты. Заявление в форме электронного документа подписывается по выбору заявителя: - простой электронной подписью заявителя (представителя заявителя); - усиленной (квалифицированной, неквалифицированной) электронной подписью заявителя (представителя заявителя). 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061FDB55"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 2.6.3.2. 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 Копии документов должны быть заверены в установленном законодательством порядке или представлены с предъявлением подлинников. </w:t>
      </w:r>
    </w:p>
    <w:p w14:paraId="0F2E0162"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2.6.4. Запрещается требовать от заявителя: 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  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 1/1 от 12.01.2015 г. «Об утверждении Перечня услуг, которые являются необходимыми и обязательными для предоставления муниципальных услуг администрацией Бессергеневского сельского поселения и предоставляются организациями, участвующими в предоставлении муниципальных услуг, а также порядка определения платы за их оказание»; 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2.7. Исчерпывающий перечень оснований для отказа в приеме заявления к рассмотрению. 10 При поступлении заявления и прилагаемых к нему документов уполномоченный орган отказывает в приеме к рассмотрению заявления в следующих случаях: 1) заявление и прилагаемые к нему документы направлены с нарушением требований, установленных пунктом 2.6.3.1 настоящего административного регламента; 2) к заявлению не приложены документы, предусмотренные пунктами 2.6.1.2 - 2.6.1.4 настоящего административного регламента в случае, если предоставление таких документов является обязательным; 3)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 и/или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4) 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 2.8. Основания для приостановления предоставления муниципальной услуги и для отказа в предоставлении муниципальной услуги. </w:t>
      </w:r>
    </w:p>
    <w:p w14:paraId="72F7B43C"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2.8.1. Основания для приостановления предоставления муниципальной услуги отсутствуют.</w:t>
      </w:r>
    </w:p>
    <w:p w14:paraId="23CA655F" w14:textId="4E6C76B4"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 2.8.2. Уполномоченный орган принимает решение об отказе в выдаче разрешения при наличии хотя бы одного из следующих оснований: 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 2) несоответствие проекта производства работ требованиям, установленным настоящим административным регламентом; 3) невозможность проведения работ в заявленные сроки в связи с проведением праздничных, культурно-массовых и иных мероприятий на территории муниципального образования (земельных участках), в отношении которых запрашивается разрешение на осуществление земляных работ (основание не применяется в случае, когда разрешение запрашивается в целях проведения аварийно-восстановительных работ); 4) установлены факты нарушений при проведении земляных работ в соответствии с ранее предоставленным разрешением на осуществление земляных работ: нарушение сроков производства земляных работ на других объектах согласно ранее предоставленным разрешениям на осуществление земляных работ; отсутствие подписанных актов приемки работ по восстановлению дорожных покрытий, озеленения и элементов благоустройства, разрушенных и поврежденных при производстве земляных работ в соответствии с ранее предоставленными уполномоченным органом разрешениями на осуществление земляных работ, завершенных в установленные сроки; </w:t>
      </w:r>
      <w:proofErr w:type="spellStart"/>
      <w:r w:rsidRPr="00022FA2">
        <w:rPr>
          <w:rFonts w:ascii="Times New Roman" w:hAnsi="Times New Roman" w:cs="Times New Roman"/>
          <w:sz w:val="28"/>
          <w:szCs w:val="28"/>
        </w:rPr>
        <w:t>неустранение</w:t>
      </w:r>
      <w:proofErr w:type="spellEnd"/>
      <w:r w:rsidRPr="00022FA2">
        <w:rPr>
          <w:rFonts w:ascii="Times New Roman" w:hAnsi="Times New Roman" w:cs="Times New Roman"/>
          <w:sz w:val="28"/>
          <w:szCs w:val="28"/>
        </w:rPr>
        <w:t xml:space="preserve"> нарушений, выявленных уполномоченным органом при осуществлении им контроля за ходом производства земляных работ в соответствии с ранее предоставленными разрешениями на осуществление таких работ). 5) наличие противоречивых сведений в заявлении о предоставлении услуги и приложенных к нему документах; 6) проект производства работ (схема производства работ) не согласован(а) землепользователями, землевладельцами, арендаторами, залогодержателями земельных участков, если земельные участки, на которых планируется производить земляные работы, обременены правами указанных лиц. </w:t>
      </w:r>
    </w:p>
    <w:p w14:paraId="269FC5DB"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2.8.3. Основанием для отказа в продлении разрешения является поступление в уполномоченный орган информации о выявленном, в рамках муниципального контроля в сфере благоустройства территории факте отсутствия начатых земляных работ и невозможности их осуществления в случаях, предусмотренных подпунктом 3 пункта 2.8.2 настоящего административного регламента). </w:t>
      </w:r>
    </w:p>
    <w:p w14:paraId="5A761BF4"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2.9. Муниципальная услуга предоставляется бесплатно. </w:t>
      </w:r>
    </w:p>
    <w:p w14:paraId="001B3EBB"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2.10. Максимальное время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p>
    <w:p w14:paraId="30422C4E"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 2.11. Срок регистрации заявления и прилагаемых к нему документов составляет: - на личном приеме граждан – не более 15 минут; - при поступлении заявления и документов по почте или через МФЦ – не более 3 дней со дня поступления в уполномоченный орган; -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 </w:t>
      </w:r>
    </w:p>
    <w:p w14:paraId="75AA71CB"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26DC6F96"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2.12.1. Требования к помещениям, в которых предоставляется муниципальная услуга. </w:t>
      </w:r>
    </w:p>
    <w:p w14:paraId="71B18443"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 Помещения уполномоченного органа должны соответствовать 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 и быть оборудованы средствами пожаротушения. Вход и выход из помещений оборудуются соответствующими указателями. Вход в уполномоченный орган оборудуется информационной табличкой (вывеской), содержащей информацию о наименовании, месте нахождения и режиме работы. Кабинеты оборудуются информационной табличкой (вывеской), содержащей информацию о наименовании уполномоченного органа, осуществляющего предоставление муниципальной услуги. </w:t>
      </w:r>
    </w:p>
    <w:p w14:paraId="422BF613"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2.12.2. Требования к местам ожидания. </w:t>
      </w:r>
    </w:p>
    <w:p w14:paraId="2B8C1AE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Места ожидания должны соответствовать комфортным условиям для заявителей и оптимальным условиям работы специалистов уполномоченного органа. Места ожидания должны быть оборудованы стульями, кресельными секциями, скамьями. </w:t>
      </w:r>
    </w:p>
    <w:p w14:paraId="38F2091C"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2.12.3. Требования к местам приема заявителей. Прием заявителей осуществляется в специально выделенных для этих целей помещениях. 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 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 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 </w:t>
      </w:r>
    </w:p>
    <w:p w14:paraId="3854392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2.12.4. Требования к информационным стендам. </w:t>
      </w:r>
    </w:p>
    <w:p w14:paraId="12229AE4"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 На информационных стендах, официальном сайте уполномоченного органа размещаются следующие информационные материалы: извлечения из законодательных и нормативных правовых актов, содержащих нормы, регулирующие деятельность по исполнению муниципальной услуги; текст настоящего административного регламента; информация о порядке исполнения муниципальной услуги; перечень документов, необходимых для предоставления муниципальной услуги; формы и образцы документов для заполнения. сведения о месте нахождения и графике работы наименование администрации муниципального образования и МФЦ; справочные телефоны; адреса электронной почты и адреса Интернет-сайтов; информация о месте личного приема, а также об установленных для личного приема днях и часах. При изменении информации по исполнению муниципальной услуги осуществляется ее периодическое обновление. 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(www.gosuslugi.ru), на официальном сайте уполномоченного органа (http://adm-kalashnikovskoe.ru). 13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 </w:t>
      </w:r>
    </w:p>
    <w:p w14:paraId="549CD5F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2.12.5. Требования к обеспечению доступности предоставления муниципальной услуги для инвалидов. В целях обеспечения условий доступности для инвалидов муниципальной услуги должно быть обеспечено: -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 - беспрепятственный вход инвалидов в помещение и выход из него; - возможность самостоятельного передвижения инвалидов по территории организации, помещения, в которых оказывается муниципальная услуга; -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 -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 -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 допуск сурдопереводчика и </w:t>
      </w:r>
      <w:proofErr w:type="spellStart"/>
      <w:r w:rsidRPr="00022FA2">
        <w:rPr>
          <w:rFonts w:ascii="Times New Roman" w:hAnsi="Times New Roman" w:cs="Times New Roman"/>
          <w:sz w:val="28"/>
          <w:szCs w:val="28"/>
        </w:rPr>
        <w:t>тифлосурдопереводчика</w:t>
      </w:r>
      <w:proofErr w:type="spellEnd"/>
      <w:r w:rsidRPr="00022FA2">
        <w:rPr>
          <w:rFonts w:ascii="Times New Roman" w:hAnsi="Times New Roman" w:cs="Times New Roman"/>
          <w:sz w:val="28"/>
          <w:szCs w:val="28"/>
        </w:rPr>
        <w:t xml:space="preserve">; -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 предоставление при необходимости услуги по месту жительства инвалида или в дистанционном режиме; - оказание специалистами иной необходимой помощи инвалидам в преодолении барьеров, препятствующих получению ими услуг наравне с другими лицами. </w:t>
      </w:r>
    </w:p>
    <w:p w14:paraId="1FCA882E"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 </w:t>
      </w:r>
    </w:p>
    <w:p w14:paraId="37D71FCF" w14:textId="77777777" w:rsidR="000829BA" w:rsidRPr="00022FA2" w:rsidRDefault="005844FD">
      <w:pPr>
        <w:ind w:firstLine="708"/>
        <w:jc w:val="both"/>
        <w:rPr>
          <w:rFonts w:ascii="Times New Roman" w:hAnsi="Times New Roman" w:cs="Times New Roman"/>
          <w:sz w:val="28"/>
          <w:szCs w:val="28"/>
        </w:rPr>
      </w:pPr>
      <w:r w:rsidRPr="00022FA2">
        <w:rPr>
          <w:rFonts w:ascii="Times New Roman" w:hAnsi="Times New Roman" w:cs="Times New Roman"/>
          <w:sz w:val="28"/>
          <w:szCs w:val="28"/>
        </w:rPr>
        <w:t xml:space="preserve">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 </w:t>
      </w:r>
    </w:p>
    <w:p w14:paraId="52EC0C88" w14:textId="77777777" w:rsidR="000829BA" w:rsidRPr="00022FA2" w:rsidRDefault="005844FD">
      <w:pPr>
        <w:ind w:firstLine="708"/>
        <w:jc w:val="center"/>
        <w:rPr>
          <w:rFonts w:ascii="Times New Roman" w:hAnsi="Times New Roman" w:cs="Times New Roman"/>
          <w:b/>
          <w:bCs/>
          <w:sz w:val="28"/>
          <w:szCs w:val="28"/>
        </w:rPr>
      </w:pPr>
      <w:r w:rsidRPr="00022FA2">
        <w:rPr>
          <w:rFonts w:ascii="Times New Roman" w:hAnsi="Times New Roman" w:cs="Times New Roman"/>
          <w:b/>
          <w:bCs/>
          <w:sz w:val="28"/>
          <w:szCs w:val="28"/>
        </w:rPr>
        <w:t xml:space="preserve">3. Состав, последовательность и сроки выполнения административных процедур, требования к порядку их выполнения, в том числе </w:t>
      </w:r>
      <w:proofErr w:type="gramStart"/>
      <w:r w:rsidRPr="00022FA2">
        <w:rPr>
          <w:rFonts w:ascii="Times New Roman" w:hAnsi="Times New Roman" w:cs="Times New Roman"/>
          <w:b/>
          <w:bCs/>
          <w:sz w:val="28"/>
          <w:szCs w:val="28"/>
        </w:rPr>
        <w:t>особенности  выполнения</w:t>
      </w:r>
      <w:proofErr w:type="gramEnd"/>
      <w:r w:rsidRPr="00022FA2">
        <w:rPr>
          <w:rFonts w:ascii="Times New Roman" w:hAnsi="Times New Roman" w:cs="Times New Roman"/>
          <w:b/>
          <w:bCs/>
          <w:sz w:val="28"/>
          <w:szCs w:val="28"/>
        </w:rPr>
        <w:t xml:space="preserve"> административных процедур в электронной форме, а также особенности выполнения административных процедур в МФЦ</w:t>
      </w:r>
    </w:p>
    <w:p w14:paraId="44A9B06C"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3CE1F21B" w14:textId="77777777" w:rsidR="000829BA" w:rsidRPr="00022FA2" w:rsidRDefault="005844FD" w:rsidP="00CC1905">
      <w:pPr>
        <w:numPr>
          <w:ilvl w:val="0"/>
          <w:numId w:val="2"/>
        </w:num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 </w:t>
      </w:r>
    </w:p>
    <w:p w14:paraId="4311CB9A" w14:textId="77777777" w:rsidR="000829BA" w:rsidRPr="00022FA2" w:rsidRDefault="005844FD" w:rsidP="00CC1905">
      <w:pPr>
        <w:numPr>
          <w:ilvl w:val="0"/>
          <w:numId w:val="2"/>
        </w:num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формирование и направление межведомственных запросов о предоставлении документов (информации), необходимых для рассмотрения заявления; </w:t>
      </w:r>
    </w:p>
    <w:p w14:paraId="1CBCABF6"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 рассмотрение заявления, принятие решения по итогам рассмотрения, направление (выдача) результата предоставления муниципальной услуги. </w:t>
      </w:r>
    </w:p>
    <w:p w14:paraId="0D1DCE1E"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3.1.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14:paraId="4B790EE4"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 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в электронной форме. </w:t>
      </w:r>
    </w:p>
    <w:p w14:paraId="7E3D314B"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3.1.2. При приеме заявления и документов должностное лицо уполномоченного органа, ответственное за прием и регистрацию заявления, специалист МФЦ, осуществляющий прием документов, проверяет комплектность представленного в соответствии с пунктом 2.6.1.2 - 2.6.1.4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 </w:t>
      </w:r>
    </w:p>
    <w:p w14:paraId="0C98FCBD"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3.1.3. Должностное лицо уполномоченного органа, ответственное за прием и регистрацию заявления, принимает и регистрирует заявление с прилагаемыми к нему документами. Заявление и прилагаемые к нему документы, поступившие в уполномоченный орган в электронном виде, регистрируются в общем порядке.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указанным МФЦ. 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6424A71D"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 3.1.4. 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 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15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 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 </w:t>
      </w:r>
    </w:p>
    <w:p w14:paraId="6D2BF62C"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3.1.5.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 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В случае выявления иных оснований для отказа в приеме документов, перечисленных в пункте 2.7 настоящего административного регламента, должностное лицо уполномоченного органа, ответственное за предоставление муниципальной услуги,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 </w:t>
      </w:r>
    </w:p>
    <w:p w14:paraId="4A8FF2BD"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3.1.6. Максимальный срок исполнения административной процедуры: - на личном приеме граждан – не более 15 минут; - при поступлении заявления и документов по почте или через МФЦ – не более 3 дней со дня поступления в уполномоченный орган; - при поступлении заявления в форме электронного документа посредством Единого портала государственных и муниципальных услуг – 1 рабочий день. Уведомление об отказе в приеме к рассмотрению заявления и прилагаемых к нему документов направляется заявителю не позднее 5 рабочих дней со дня поступления заявления в уполномоченный орган. Уведомление об отказе в приеме к рассмотрению заявления, в случае выявления в ходе проверки квалифицированной подписи заявителя несоблюдения 16 установленных условий признания ее действительности направляется в течение 3 дней со дня завершения проведения такой проверки. 3.1.7. Результатом исполнения административной процедуры является: -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 - направление уведомления об отказе в приеме к рассмотрению заявления по основаниям, установленным пунктом 2.7 настоящего административного регламента. </w:t>
      </w:r>
    </w:p>
    <w:p w14:paraId="0F602723"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3.2. Формирование и направление межведомственных запросов о предоставлении документов (информации), необходимых для рассмотрения заявления </w:t>
      </w:r>
    </w:p>
    <w:p w14:paraId="76CA2175"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3.2.1.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2.6.2 настоящего административного регламента. </w:t>
      </w:r>
    </w:p>
    <w:p w14:paraId="43728B1A"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3.2.2. В случае если документы (информация), предусмотренные пунктом 2.6.2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1C4F3931"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 3.2.3.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 </w:t>
      </w:r>
    </w:p>
    <w:p w14:paraId="2651D0FD"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3.2.4. Максимальный срок исполнения административной процедуры – не более 2 дней со дня окончания приема документов и регистрации заявления. </w:t>
      </w:r>
    </w:p>
    <w:p w14:paraId="2BCB38A0"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3.2.5.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w:t>
      </w:r>
    </w:p>
    <w:p w14:paraId="2E482D3D"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 3.3. Рассмотрение заявления, принятие решения по итогам рассмотрения, направление (выдача) результата предоставления муниципальной услуги </w:t>
      </w:r>
    </w:p>
    <w:p w14:paraId="21FC5235"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w:t>
      </w:r>
    </w:p>
    <w:p w14:paraId="67EA74F2"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выдаче (продлении) разрешения, предусмотренных пунктами 2.8.2, 2.8.3 настоящего административного регламента. </w:t>
      </w:r>
    </w:p>
    <w:p w14:paraId="289562E0"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3.3.3. По итогам рассмотрения должностное лицо уполномоченного органа, ответственное за предоставление муниципальной услуги, готовит проект разрешения либо уведомления об отказе в выдаче (продлении) разрешения при наличии оснований, предусмотренных пунктами 2.8.2, 2.8.3 настоящего административного регламента. Уведомление об отказе в выдаче (продлении) разрешения должно быть обоснованным и содержать основания отказа. </w:t>
      </w:r>
    </w:p>
    <w:p w14:paraId="18E15406" w14:textId="77777777" w:rsidR="00234626"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3.3.4. Проект разрешения, проект уведомления об отказе в выдаче (продлении) разрешения,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 В случае если при подаче документов для продления разрешения заявителем представлен оригинал разрешения, специалист уполномоченного органа также проставляет отметку в разрешении с указанием новой даты (периода действия) разрешения </w:t>
      </w:r>
      <w:proofErr w:type="gramStart"/>
      <w:r w:rsidRPr="00022FA2">
        <w:rPr>
          <w:rFonts w:ascii="Times New Roman" w:hAnsi="Times New Roman" w:cs="Times New Roman"/>
          <w:sz w:val="28"/>
          <w:szCs w:val="28"/>
        </w:rPr>
        <w:t>на основании</w:t>
      </w:r>
      <w:proofErr w:type="gramEnd"/>
      <w:r w:rsidRPr="00022FA2">
        <w:rPr>
          <w:rFonts w:ascii="Times New Roman" w:hAnsi="Times New Roman" w:cs="Times New Roman"/>
          <w:sz w:val="28"/>
          <w:szCs w:val="28"/>
        </w:rPr>
        <w:t xml:space="preserve"> принятого уполномоченным органом решения о продлении разрешение. При продлении разрешения по причине замены подрядной организации, осуществляющей работы, оформляется новое разрешение. 3.3.5.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разрешение (уведомление). </w:t>
      </w:r>
    </w:p>
    <w:p w14:paraId="5D3BCD7C" w14:textId="77777777" w:rsidR="00234626"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3.3.6. Подписанное разрешение (уведомление) регистрируется должностным лицом, уполномоченного органа, ответственным за предоставление муниципальной услуги, в установленном порядке. </w:t>
      </w:r>
    </w:p>
    <w:p w14:paraId="055F34D3" w14:textId="307A41D1" w:rsidR="00234626"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3.3.7. Разрешение либо уведомление об отказе в выдаче (продлении) разрешения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 - посредством почтового отправления (по адресу, указанному в заявлении); - в виде электронного документа, ссылка на который направляется уполномоченным органом заявителю посредством электронной почты; - в виде электронного документа, который направляется уполномоченным органом заявителю посредством электронной почты. В случае представления заявления через МФЦ решение направляется в МФЦ для его передачи заявителю, если им не указан иной способ его получения. </w:t>
      </w:r>
    </w:p>
    <w:p w14:paraId="6E8DF1E0" w14:textId="77777777" w:rsidR="00234626"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3.3.8. Максимальный срок исполнения административной процедуры – При рассмотрении заявления в случаях, указанных в пункте 1.5.1 настоящего административного регламента – не более 5 рабочих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 При рассмотрении заявления в случаях, указанных в пункте 1.5.2 настоящего административного регламента - не более 5 рабочих дней с момента поступления заявления. При рассмотрении заявления в случаях, указанных в пункте 1.5.3 настоящего административного регламента - не более 5 рабочих дней с момента поступления заявления. </w:t>
      </w:r>
    </w:p>
    <w:p w14:paraId="05FEE1A1" w14:textId="5A46F0BA"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3.3.9. Результатом исполнения административной процедуры является направление (выдача) заявителю разрешения либо уведомления об отказе в выдаче (продлении) разрешения. </w:t>
      </w:r>
    </w:p>
    <w:p w14:paraId="1E227E16"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w:t>
      </w:r>
    </w:p>
    <w:p w14:paraId="2C4BC5FE"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получение информации о порядке и сроках предоставления муниципальной услуги; запись на прием в уполномоченный орган для подачи запроса о предоставлении муниципальной услуги (далее – запрос); формирование запроса; прием и регистрация уполномоченным органом запроса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выполнения запроса; осуществление оценки качества предоставления муниципальной услуги;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 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14:paraId="05AABCA4" w14:textId="77777777" w:rsidR="00213BC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 3.4.2.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 </w:t>
      </w:r>
    </w:p>
    <w:p w14:paraId="71F77D5C" w14:textId="01E6933A"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3E911554" w14:textId="77777777"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 xml:space="preserve"> 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 </w:t>
      </w:r>
    </w:p>
    <w:p w14:paraId="2EE1B972" w14:textId="1F2AA59E" w:rsidR="000829BA" w:rsidRPr="00022FA2" w:rsidRDefault="005844FD" w:rsidP="00CC1905">
      <w:pPr>
        <w:spacing w:line="252" w:lineRule="auto"/>
        <w:ind w:firstLine="709"/>
        <w:jc w:val="both"/>
        <w:rPr>
          <w:rFonts w:ascii="Times New Roman" w:hAnsi="Times New Roman" w:cs="Times New Roman"/>
          <w:sz w:val="28"/>
          <w:szCs w:val="28"/>
        </w:rPr>
      </w:pPr>
      <w:r w:rsidRPr="00022FA2">
        <w:rPr>
          <w:rFonts w:ascii="Times New Roman" w:hAnsi="Times New Roman" w:cs="Times New Roman"/>
          <w:sz w:val="28"/>
          <w:szCs w:val="28"/>
        </w:rPr>
        <w:t>3.4.5. Заявителю в качестве результата предоставления услуги обеспечивается по его выбору возможность: - получения электронного документа, подписанного с использованием квалифицированной подписи; -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422050AD" w14:textId="6CC3D21D" w:rsidR="001D0E88" w:rsidRPr="00022FA2" w:rsidRDefault="001D0E88">
      <w:pPr>
        <w:ind w:firstLine="708"/>
        <w:jc w:val="both"/>
        <w:rPr>
          <w:rFonts w:ascii="Times New Roman" w:hAnsi="Times New Roman" w:cs="Times New Roman"/>
          <w:sz w:val="28"/>
          <w:szCs w:val="28"/>
        </w:rPr>
      </w:pPr>
    </w:p>
    <w:p w14:paraId="2F609780" w14:textId="27A0D1CF" w:rsidR="001D0E88" w:rsidRPr="00022FA2" w:rsidRDefault="001D0E88">
      <w:pPr>
        <w:ind w:firstLine="708"/>
        <w:jc w:val="both"/>
        <w:rPr>
          <w:rFonts w:ascii="Times New Roman" w:hAnsi="Times New Roman" w:cs="Times New Roman"/>
          <w:sz w:val="28"/>
          <w:szCs w:val="28"/>
        </w:rPr>
      </w:pPr>
    </w:p>
    <w:p w14:paraId="5308AEF5" w14:textId="2F0FCE31" w:rsidR="007C47A3" w:rsidRDefault="007C47A3" w:rsidP="00B2710F">
      <w:pPr>
        <w:pStyle w:val="3"/>
        <w:shd w:val="clear" w:color="auto" w:fill="auto"/>
        <w:spacing w:after="0" w:line="0" w:lineRule="atLeast"/>
        <w:ind w:right="20"/>
        <w:jc w:val="left"/>
        <w:rPr>
          <w:rFonts w:ascii="Times New Roman" w:hAnsi="Times New Roman" w:cs="Times New Roman"/>
          <w:b w:val="0"/>
          <w:bCs w:val="0"/>
          <w:i w:val="0"/>
          <w:iCs w:val="0"/>
          <w:sz w:val="24"/>
          <w:szCs w:val="24"/>
        </w:rPr>
      </w:pPr>
      <w:bookmarkStart w:id="1" w:name="_Hlk215135842"/>
    </w:p>
    <w:p w14:paraId="225EAF76" w14:textId="77777777" w:rsidR="007C47A3" w:rsidRDefault="007C47A3" w:rsidP="007C47A3">
      <w:pPr>
        <w:pStyle w:val="3"/>
        <w:shd w:val="clear" w:color="auto" w:fill="auto"/>
        <w:spacing w:after="0" w:line="240" w:lineRule="auto"/>
        <w:ind w:left="5529" w:right="20"/>
        <w:jc w:val="right"/>
        <w:rPr>
          <w:rFonts w:ascii="Times New Roman" w:hAnsi="Times New Roman" w:cs="Times New Roman"/>
          <w:b w:val="0"/>
          <w:bCs w:val="0"/>
          <w:i w:val="0"/>
          <w:iCs w:val="0"/>
          <w:sz w:val="24"/>
          <w:szCs w:val="24"/>
        </w:rPr>
      </w:pPr>
    </w:p>
    <w:p w14:paraId="49C955A1" w14:textId="3DE20175" w:rsidR="007C47A3" w:rsidRPr="007C47A3" w:rsidRDefault="007C47A3" w:rsidP="007C47A3">
      <w:pPr>
        <w:pStyle w:val="3"/>
        <w:shd w:val="clear" w:color="auto" w:fill="auto"/>
        <w:spacing w:after="0" w:line="240" w:lineRule="auto"/>
        <w:ind w:left="5529" w:right="20"/>
        <w:jc w:val="right"/>
        <w:rPr>
          <w:rFonts w:ascii="Times New Roman" w:hAnsi="Times New Roman" w:cs="Times New Roman"/>
          <w:b w:val="0"/>
          <w:bCs w:val="0"/>
          <w:i w:val="0"/>
          <w:iCs w:val="0"/>
          <w:sz w:val="24"/>
          <w:szCs w:val="24"/>
        </w:rPr>
      </w:pPr>
      <w:r w:rsidRPr="007C47A3">
        <w:rPr>
          <w:rFonts w:ascii="Times New Roman" w:hAnsi="Times New Roman" w:cs="Times New Roman"/>
          <w:b w:val="0"/>
          <w:bCs w:val="0"/>
          <w:i w:val="0"/>
          <w:iCs w:val="0"/>
          <w:sz w:val="24"/>
          <w:szCs w:val="24"/>
        </w:rPr>
        <w:t>Приложение № 1</w:t>
      </w:r>
    </w:p>
    <w:p w14:paraId="4BE6E73E" w14:textId="77777777" w:rsidR="007C47A3" w:rsidRPr="007C47A3" w:rsidRDefault="007C47A3" w:rsidP="007C47A3">
      <w:pPr>
        <w:tabs>
          <w:tab w:val="left" w:pos="888"/>
        </w:tabs>
        <w:ind w:left="5529"/>
        <w:jc w:val="right"/>
        <w:rPr>
          <w:rFonts w:ascii="Times New Roman" w:hAnsi="Times New Roman" w:cs="Times New Roman"/>
          <w:sz w:val="24"/>
          <w:szCs w:val="24"/>
        </w:rPr>
      </w:pPr>
      <w:r w:rsidRPr="007C47A3">
        <w:rPr>
          <w:rFonts w:ascii="Times New Roman" w:hAnsi="Times New Roman" w:cs="Times New Roman"/>
          <w:sz w:val="24"/>
          <w:szCs w:val="24"/>
        </w:rPr>
        <w:t>к административному регламенту предоставления муниципальной услуги «Предоставление разр</w:t>
      </w:r>
      <w:r w:rsidRPr="007C47A3">
        <w:rPr>
          <w:rFonts w:ascii="Times New Roman" w:hAnsi="Times New Roman" w:cs="Times New Roman"/>
          <w:sz w:val="24"/>
          <w:szCs w:val="24"/>
        </w:rPr>
        <w:t>е</w:t>
      </w:r>
      <w:r w:rsidRPr="007C47A3">
        <w:rPr>
          <w:rFonts w:ascii="Times New Roman" w:hAnsi="Times New Roman" w:cs="Times New Roman"/>
          <w:sz w:val="24"/>
          <w:szCs w:val="24"/>
        </w:rPr>
        <w:t>шения на осуществление земл</w:t>
      </w:r>
      <w:r w:rsidRPr="007C47A3">
        <w:rPr>
          <w:rFonts w:ascii="Times New Roman" w:hAnsi="Times New Roman" w:cs="Times New Roman"/>
          <w:sz w:val="24"/>
          <w:szCs w:val="24"/>
        </w:rPr>
        <w:t>я</w:t>
      </w:r>
      <w:r w:rsidRPr="007C47A3">
        <w:rPr>
          <w:rFonts w:ascii="Times New Roman" w:hAnsi="Times New Roman" w:cs="Times New Roman"/>
          <w:sz w:val="24"/>
          <w:szCs w:val="24"/>
        </w:rPr>
        <w:t>ных работ» на территории мун</w:t>
      </w:r>
      <w:r w:rsidRPr="007C47A3">
        <w:rPr>
          <w:rFonts w:ascii="Times New Roman" w:hAnsi="Times New Roman" w:cs="Times New Roman"/>
          <w:sz w:val="24"/>
          <w:szCs w:val="24"/>
        </w:rPr>
        <w:t>и</w:t>
      </w:r>
      <w:r w:rsidRPr="007C47A3">
        <w:rPr>
          <w:rFonts w:ascii="Times New Roman" w:hAnsi="Times New Roman" w:cs="Times New Roman"/>
          <w:sz w:val="24"/>
          <w:szCs w:val="24"/>
        </w:rPr>
        <w:t>ципального образования «Бессе</w:t>
      </w:r>
      <w:r w:rsidRPr="007C47A3">
        <w:rPr>
          <w:rFonts w:ascii="Times New Roman" w:hAnsi="Times New Roman" w:cs="Times New Roman"/>
          <w:sz w:val="24"/>
          <w:szCs w:val="24"/>
        </w:rPr>
        <w:t>р</w:t>
      </w:r>
      <w:r w:rsidRPr="007C47A3">
        <w:rPr>
          <w:rFonts w:ascii="Times New Roman" w:hAnsi="Times New Roman" w:cs="Times New Roman"/>
          <w:sz w:val="24"/>
          <w:szCs w:val="24"/>
        </w:rPr>
        <w:t>геневское сельское поселение»</w:t>
      </w:r>
    </w:p>
    <w:p w14:paraId="7442029F" w14:textId="77777777" w:rsidR="007C47A3" w:rsidRDefault="007C47A3" w:rsidP="007C47A3">
      <w:pPr>
        <w:tabs>
          <w:tab w:val="left" w:pos="888"/>
        </w:tabs>
        <w:ind w:firstLine="720"/>
        <w:rPr>
          <w:sz w:val="28"/>
          <w:szCs w:val="28"/>
        </w:rPr>
      </w:pPr>
    </w:p>
    <w:p w14:paraId="236B8A72" w14:textId="77777777" w:rsidR="007C47A3" w:rsidRDefault="007C47A3" w:rsidP="007C47A3">
      <w:pPr>
        <w:pStyle w:val="3"/>
        <w:shd w:val="clear" w:color="auto" w:fill="auto"/>
        <w:spacing w:after="323" w:line="200" w:lineRule="exact"/>
        <w:ind w:left="1360"/>
      </w:pPr>
      <w:r>
        <w:t>Форма разрешения на осуществление земляных работ</w:t>
      </w:r>
    </w:p>
    <w:p w14:paraId="6FAAF47A" w14:textId="77777777" w:rsidR="007C47A3" w:rsidRDefault="007C47A3" w:rsidP="007C47A3">
      <w:pPr>
        <w:pStyle w:val="2"/>
        <w:shd w:val="clear" w:color="auto" w:fill="auto"/>
        <w:spacing w:after="23" w:line="200" w:lineRule="exact"/>
        <w:jc w:val="center"/>
      </w:pPr>
      <w:r>
        <w:t>РАЗРЕШЕНИЕ</w:t>
      </w:r>
    </w:p>
    <w:p w14:paraId="0C71EDF3" w14:textId="77777777" w:rsidR="007C47A3" w:rsidRDefault="007C47A3" w:rsidP="007C47A3">
      <w:pPr>
        <w:tabs>
          <w:tab w:val="left" w:pos="888"/>
        </w:tabs>
        <w:ind w:firstLine="720"/>
        <w:rPr>
          <w:sz w:val="28"/>
          <w:szCs w:val="28"/>
        </w:rPr>
      </w:pPr>
    </w:p>
    <w:p w14:paraId="09C2400C" w14:textId="50806E3D" w:rsidR="007C47A3" w:rsidRDefault="007C47A3" w:rsidP="007C47A3">
      <w:pPr>
        <w:tabs>
          <w:tab w:val="left" w:pos="888"/>
        </w:tabs>
      </w:pPr>
      <w:r>
        <w:t xml:space="preserve">№____                                                                                           </w:t>
      </w:r>
      <w:r>
        <w:tab/>
        <w:t xml:space="preserve"> Дата</w:t>
      </w:r>
      <w:r>
        <w:t>__________________</w:t>
      </w:r>
      <w:r>
        <w:tab/>
      </w:r>
    </w:p>
    <w:p w14:paraId="6AD851D9" w14:textId="77777777" w:rsidR="007C47A3" w:rsidRDefault="007C47A3" w:rsidP="007C47A3">
      <w:pPr>
        <w:pStyle w:val="1"/>
        <w:shd w:val="clear" w:color="auto" w:fill="auto"/>
        <w:spacing w:before="0" w:after="51" w:line="200" w:lineRule="exact"/>
      </w:pPr>
    </w:p>
    <w:p w14:paraId="07C8EE97" w14:textId="77777777" w:rsidR="007C47A3" w:rsidRDefault="007C47A3" w:rsidP="007C47A3">
      <w:pPr>
        <w:pStyle w:val="1"/>
        <w:shd w:val="clear" w:color="auto" w:fill="auto"/>
        <w:spacing w:before="0" w:after="51" w:line="200" w:lineRule="exact"/>
      </w:pPr>
      <w:r>
        <w:t>Наименование уполномоченного органа местного самоуправления_____________________</w:t>
      </w:r>
    </w:p>
    <w:p w14:paraId="4275DAF7" w14:textId="77777777" w:rsidR="007C47A3" w:rsidRDefault="007C47A3" w:rsidP="007C47A3">
      <w:pPr>
        <w:pStyle w:val="1"/>
        <w:shd w:val="clear" w:color="auto" w:fill="auto"/>
        <w:tabs>
          <w:tab w:val="right" w:leader="underscore" w:pos="8837"/>
        </w:tabs>
        <w:spacing w:before="0" w:line="546" w:lineRule="exact"/>
      </w:pPr>
      <w:r>
        <w:t>Наименование заявителя (заказчика):</w:t>
      </w:r>
      <w:r>
        <w:tab/>
        <w:t>.</w:t>
      </w:r>
    </w:p>
    <w:p w14:paraId="3E5E13D7" w14:textId="77777777" w:rsidR="007C47A3" w:rsidRDefault="007C47A3" w:rsidP="007C47A3">
      <w:pPr>
        <w:pStyle w:val="1"/>
        <w:shd w:val="clear" w:color="auto" w:fill="auto"/>
        <w:spacing w:before="0" w:line="546" w:lineRule="exact"/>
      </w:pPr>
      <w:r>
        <w:t xml:space="preserve">Адрес производства земляных </w:t>
      </w:r>
      <w:proofErr w:type="gramStart"/>
      <w:r>
        <w:t xml:space="preserve">работ:  </w:t>
      </w:r>
      <w:r>
        <w:rPr>
          <w:vertAlign w:val="subscript"/>
        </w:rPr>
        <w:t>1</w:t>
      </w:r>
      <w:proofErr w:type="gramEnd"/>
    </w:p>
    <w:p w14:paraId="44C92446" w14:textId="0647049A" w:rsidR="007C47A3" w:rsidRDefault="007C47A3" w:rsidP="007C47A3">
      <w:pPr>
        <w:pStyle w:val="1"/>
        <w:shd w:val="clear" w:color="auto" w:fill="auto"/>
        <w:tabs>
          <w:tab w:val="center" w:leader="underscore" w:pos="4320"/>
        </w:tabs>
        <w:spacing w:before="0" w:line="546" w:lineRule="exact"/>
      </w:pPr>
      <w:r>
        <w:t>Наименование работ:</w:t>
      </w:r>
      <w:r>
        <w:tab/>
        <w:t>.</w:t>
      </w:r>
    </w:p>
    <w:p w14:paraId="73E07CD5" w14:textId="10800AA1" w:rsidR="007C47A3" w:rsidRDefault="007C47A3" w:rsidP="007C47A3">
      <w:pPr>
        <w:pStyle w:val="1"/>
        <w:shd w:val="clear" w:color="auto" w:fill="auto"/>
        <w:spacing w:before="0" w:line="546" w:lineRule="exact"/>
      </w:pPr>
      <w:r>
        <w:t>Вид и объем вскрываемого покрытия (вид/объем в м</w:t>
      </w:r>
      <w:r>
        <w:rPr>
          <w:vertAlign w:val="superscript"/>
        </w:rPr>
        <w:t>3</w:t>
      </w:r>
      <w:r>
        <w:t xml:space="preserve"> или кв. м):</w:t>
      </w:r>
    </w:p>
    <w:p w14:paraId="0621F650" w14:textId="77777777" w:rsidR="007C47A3" w:rsidRDefault="007C47A3" w:rsidP="007C47A3">
      <w:pPr>
        <w:pStyle w:val="1"/>
        <w:shd w:val="clear" w:color="auto" w:fill="auto"/>
        <w:tabs>
          <w:tab w:val="right" w:leader="underscore" w:pos="5789"/>
          <w:tab w:val="left" w:leader="underscore" w:pos="7183"/>
        </w:tabs>
        <w:spacing w:before="0" w:after="323" w:line="200" w:lineRule="exact"/>
      </w:pPr>
      <w:r>
        <w:t>Период производства земляных работ: с</w:t>
      </w:r>
      <w:r>
        <w:tab/>
        <w:t>по</w:t>
      </w:r>
      <w:r>
        <w:tab/>
        <w:t>.</w:t>
      </w:r>
    </w:p>
    <w:p w14:paraId="5FF30326" w14:textId="21EC99CF" w:rsidR="007C47A3" w:rsidRDefault="007C47A3" w:rsidP="007C47A3">
      <w:pPr>
        <w:pStyle w:val="2"/>
        <w:shd w:val="clear" w:color="auto" w:fill="auto"/>
        <w:spacing w:after="0" w:line="200" w:lineRule="exact"/>
        <w:jc w:val="left"/>
      </w:pPr>
      <w:r>
        <w:t xml:space="preserve">Наименование подрядной организации, осуществляющей земляные </w:t>
      </w:r>
      <w:proofErr w:type="gramStart"/>
      <w:r>
        <w:t>работы:</w:t>
      </w:r>
      <w:r>
        <w:t>_</w:t>
      </w:r>
      <w:proofErr w:type="gramEnd"/>
      <w:r>
        <w:t>_____________________</w:t>
      </w:r>
    </w:p>
    <w:p w14:paraId="08CCA977" w14:textId="77777777" w:rsidR="007C47A3" w:rsidRDefault="007C47A3" w:rsidP="007C47A3">
      <w:pPr>
        <w:pStyle w:val="2"/>
        <w:shd w:val="clear" w:color="auto" w:fill="auto"/>
        <w:spacing w:after="0" w:line="200" w:lineRule="exact"/>
        <w:jc w:val="center"/>
      </w:pPr>
    </w:p>
    <w:p w14:paraId="17B6B57A" w14:textId="7EED3A93" w:rsidR="007C47A3" w:rsidRPr="007C47A3" w:rsidRDefault="007C47A3" w:rsidP="007C47A3">
      <w:pPr>
        <w:pStyle w:val="2"/>
        <w:shd w:val="clear" w:color="auto" w:fill="auto"/>
        <w:spacing w:after="0" w:line="200" w:lineRule="exact"/>
        <w:jc w:val="left"/>
      </w:pPr>
      <w:r>
        <w:t xml:space="preserve">Сведения о должностных лицах, ответственных за производство земляных </w:t>
      </w:r>
      <w:proofErr w:type="gramStart"/>
      <w:r>
        <w:t>работ:</w:t>
      </w:r>
      <w:r>
        <w:t>_</w:t>
      </w:r>
      <w:proofErr w:type="gramEnd"/>
      <w:r>
        <w:t>________________</w:t>
      </w:r>
    </w:p>
    <w:p w14:paraId="575CD346" w14:textId="148506EF" w:rsidR="007C47A3" w:rsidRDefault="007C47A3" w:rsidP="007C47A3">
      <w:pPr>
        <w:pStyle w:val="2"/>
        <w:shd w:val="clear" w:color="auto" w:fill="auto"/>
        <w:spacing w:after="0" w:line="279" w:lineRule="exact"/>
        <w:ind w:right="20"/>
        <w:jc w:val="both"/>
      </w:pPr>
      <w:r>
        <w:t>Наименование подрядной организации, выполняющей работы по восстановлению благоустройства:</w:t>
      </w:r>
      <w:r>
        <w:t>__________________________________________________________________________</w:t>
      </w:r>
    </w:p>
    <w:p w14:paraId="162EAC5B" w14:textId="17A8F9B5" w:rsidR="007C47A3" w:rsidRDefault="007C47A3" w:rsidP="007C47A3">
      <w:pPr>
        <w:pStyle w:val="2"/>
        <w:shd w:val="clear" w:color="auto" w:fill="auto"/>
        <w:spacing w:after="0" w:line="200" w:lineRule="exact"/>
        <w:jc w:val="both"/>
      </w:pPr>
      <w:r>
        <w:rPr>
          <w:noProof/>
        </w:rPr>
        <mc:AlternateContent>
          <mc:Choice Requires="wps">
            <w:drawing>
              <wp:anchor distT="0" distB="0" distL="114300" distR="114300" simplePos="0" relativeHeight="251670528" behindDoc="1" locked="0" layoutInCell="1" allowOverlap="1" wp14:anchorId="0BB21481" wp14:editId="7469BDF3">
                <wp:simplePos x="0" y="0"/>
                <wp:positionH relativeFrom="page">
                  <wp:posOffset>2004060</wp:posOffset>
                </wp:positionH>
                <wp:positionV relativeFrom="page">
                  <wp:posOffset>8427720</wp:posOffset>
                </wp:positionV>
                <wp:extent cx="4640580" cy="45720"/>
                <wp:effectExtent l="0" t="0" r="26670" b="3048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4640580" cy="45720"/>
                        </a:xfrm>
                        <a:prstGeom prst="straightConnector1">
                          <a:avLst/>
                        </a:prstGeom>
                        <a:solidFill>
                          <a:srgbClr val="FFFFFF"/>
                        </a:solidFill>
                        <a:ln w="1460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E2A49C0" id="_x0000_t32" coordsize="21600,21600" o:spt="32" o:oned="t" path="m,l21600,21600e" filled="f">
                <v:path arrowok="t" fillok="f" o:connecttype="none"/>
                <o:lock v:ext="edit" shapetype="t"/>
              </v:shapetype>
              <v:shape id="Прямая со стрелкой 37" o:spid="_x0000_s1026" type="#_x0000_t32" style="position:absolute;margin-left:157.8pt;margin-top:663.6pt;width:365.4pt;height:3.6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" filled="t" strokeweight="1.15pt">
                <v:path arrowok="f"/>
                <o:lock v:ext="edit" shapetype="f"/>
                <w10:wrap anchorx="page" anchory="page"/>
              </v:shape>
            </w:pict>
          </mc:Fallback>
        </mc:AlternateContent>
      </w:r>
      <w:r>
        <w:t>Особые отметки</w:t>
      </w:r>
    </w:p>
    <w:p w14:paraId="1796E305" w14:textId="77777777" w:rsidR="007C47A3" w:rsidRDefault="007C47A3" w:rsidP="007C47A3">
      <w:pPr>
        <w:pStyle w:val="2"/>
        <w:shd w:val="clear" w:color="auto" w:fill="auto"/>
        <w:spacing w:after="0" w:line="308" w:lineRule="exact"/>
        <w:ind w:left="20"/>
        <w:jc w:val="both"/>
      </w:pPr>
    </w:p>
    <w:p w14:paraId="129006FE" w14:textId="77777777" w:rsidR="007C47A3" w:rsidRDefault="007C47A3" w:rsidP="007C47A3">
      <w:pPr>
        <w:pStyle w:val="2"/>
        <w:framePr w:w="2491" w:h="895" w:hRule="exact" w:wrap="around" w:vAnchor="page" w:hAnchor="page" w:x="6769" w:y="13801"/>
        <w:pBdr>
          <w:top w:val="single" w:sz="4" w:space="1" w:color="auto"/>
          <w:left w:val="single" w:sz="4" w:space="4" w:color="auto"/>
          <w:bottom w:val="single" w:sz="4" w:space="1" w:color="auto"/>
          <w:right w:val="single" w:sz="4" w:space="4" w:color="auto"/>
        </w:pBdr>
        <w:shd w:val="clear" w:color="auto" w:fill="auto"/>
        <w:spacing w:after="0" w:line="279" w:lineRule="exact"/>
      </w:pPr>
      <w:r>
        <w:t>Сведения о сертификате</w:t>
      </w:r>
    </w:p>
    <w:p w14:paraId="3A68FF63" w14:textId="77777777" w:rsidR="007C47A3" w:rsidRDefault="007C47A3" w:rsidP="007C47A3">
      <w:pPr>
        <w:pStyle w:val="2"/>
        <w:framePr w:w="2491" w:h="895" w:hRule="exact" w:wrap="around" w:vAnchor="page" w:hAnchor="page" w:x="6769" w:y="13801"/>
        <w:pBdr>
          <w:top w:val="single" w:sz="4" w:space="1" w:color="auto"/>
          <w:left w:val="single" w:sz="4" w:space="4" w:color="auto"/>
          <w:bottom w:val="single" w:sz="4" w:space="1" w:color="auto"/>
          <w:right w:val="single" w:sz="4" w:space="4" w:color="auto"/>
        </w:pBdr>
        <w:shd w:val="clear" w:color="auto" w:fill="auto"/>
        <w:spacing w:after="0" w:line="279" w:lineRule="exact"/>
      </w:pPr>
      <w:r>
        <w:t>электронной</w:t>
      </w:r>
    </w:p>
    <w:p w14:paraId="691A4CE2" w14:textId="77777777" w:rsidR="007C47A3" w:rsidRDefault="007C47A3" w:rsidP="007C47A3">
      <w:pPr>
        <w:pStyle w:val="2"/>
        <w:framePr w:w="2491" w:h="895" w:hRule="exact" w:wrap="around" w:vAnchor="page" w:hAnchor="page" w:x="6769" w:y="13801"/>
        <w:pBdr>
          <w:top w:val="single" w:sz="4" w:space="1" w:color="auto"/>
          <w:left w:val="single" w:sz="4" w:space="4" w:color="auto"/>
          <w:bottom w:val="single" w:sz="4" w:space="1" w:color="auto"/>
          <w:right w:val="single" w:sz="4" w:space="4" w:color="auto"/>
        </w:pBdr>
        <w:shd w:val="clear" w:color="auto" w:fill="auto"/>
        <w:spacing w:after="0" w:line="279" w:lineRule="exact"/>
      </w:pPr>
      <w:r>
        <w:t>подписи</w:t>
      </w:r>
    </w:p>
    <w:p w14:paraId="1ED9B1BA" w14:textId="073D777F" w:rsidR="00786B69" w:rsidRPr="00B2710F" w:rsidRDefault="007C47A3" w:rsidP="00B2710F">
      <w:pPr>
        <w:pStyle w:val="2"/>
        <w:shd w:val="clear" w:color="auto" w:fill="auto"/>
        <w:spacing w:after="0" w:line="308" w:lineRule="exact"/>
        <w:ind w:left="20"/>
        <w:jc w:val="both"/>
      </w:pPr>
      <w:r>
        <w:t>{Ф.И.О. должность уполномоченного сотрудника}</w:t>
      </w:r>
      <w:bookmarkEnd w:id="1"/>
    </w:p>
    <w:p w14:paraId="4C6045F7" w14:textId="77777777" w:rsidR="007C47A3" w:rsidRDefault="007C47A3" w:rsidP="007C47A3">
      <w:pPr>
        <w:pStyle w:val="3"/>
        <w:shd w:val="clear" w:color="auto" w:fill="auto"/>
        <w:spacing w:after="0" w:line="273" w:lineRule="exact"/>
        <w:ind w:right="20"/>
        <w:jc w:val="right"/>
        <w:rPr>
          <w:sz w:val="22"/>
          <w:szCs w:val="22"/>
        </w:rPr>
      </w:pPr>
    </w:p>
    <w:p w14:paraId="6B97860D" w14:textId="77777777" w:rsidR="007C47A3" w:rsidRDefault="007C47A3" w:rsidP="007C47A3">
      <w:pPr>
        <w:pStyle w:val="3"/>
        <w:shd w:val="clear" w:color="auto" w:fill="auto"/>
        <w:spacing w:after="0" w:line="273" w:lineRule="exact"/>
        <w:ind w:right="20"/>
        <w:jc w:val="right"/>
        <w:rPr>
          <w:sz w:val="22"/>
          <w:szCs w:val="22"/>
        </w:rPr>
      </w:pPr>
    </w:p>
    <w:p w14:paraId="74D5EADD" w14:textId="77777777" w:rsidR="007C47A3" w:rsidRDefault="007C47A3" w:rsidP="007C47A3">
      <w:pPr>
        <w:pStyle w:val="3"/>
        <w:shd w:val="clear" w:color="auto" w:fill="auto"/>
        <w:spacing w:after="0" w:line="273" w:lineRule="exact"/>
        <w:ind w:right="20"/>
        <w:jc w:val="right"/>
        <w:rPr>
          <w:sz w:val="22"/>
          <w:szCs w:val="22"/>
        </w:rPr>
      </w:pPr>
    </w:p>
    <w:p w14:paraId="14447EFD" w14:textId="77777777" w:rsidR="007C47A3" w:rsidRDefault="007C47A3" w:rsidP="007C47A3">
      <w:pPr>
        <w:pStyle w:val="3"/>
        <w:shd w:val="clear" w:color="auto" w:fill="auto"/>
        <w:spacing w:after="0" w:line="273" w:lineRule="exact"/>
        <w:ind w:right="20"/>
        <w:jc w:val="right"/>
        <w:rPr>
          <w:sz w:val="22"/>
          <w:szCs w:val="22"/>
        </w:rPr>
      </w:pPr>
    </w:p>
    <w:p w14:paraId="7E34AC24" w14:textId="77777777" w:rsidR="007C47A3" w:rsidRDefault="007C47A3" w:rsidP="007C47A3">
      <w:pPr>
        <w:pStyle w:val="3"/>
        <w:shd w:val="clear" w:color="auto" w:fill="auto"/>
        <w:spacing w:after="0" w:line="273" w:lineRule="exact"/>
        <w:ind w:right="20"/>
        <w:jc w:val="right"/>
        <w:rPr>
          <w:sz w:val="22"/>
          <w:szCs w:val="22"/>
        </w:rPr>
      </w:pPr>
    </w:p>
    <w:p w14:paraId="77F65187" w14:textId="77777777" w:rsidR="007C47A3" w:rsidRDefault="007C47A3" w:rsidP="007C47A3">
      <w:pPr>
        <w:pStyle w:val="3"/>
        <w:shd w:val="clear" w:color="auto" w:fill="auto"/>
        <w:spacing w:after="0" w:line="273" w:lineRule="exact"/>
        <w:ind w:right="20"/>
        <w:jc w:val="right"/>
        <w:rPr>
          <w:sz w:val="22"/>
          <w:szCs w:val="22"/>
        </w:rPr>
      </w:pPr>
    </w:p>
    <w:p w14:paraId="5B460B6D" w14:textId="77777777" w:rsidR="007C47A3" w:rsidRDefault="007C47A3" w:rsidP="007C47A3">
      <w:pPr>
        <w:pStyle w:val="3"/>
        <w:shd w:val="clear" w:color="auto" w:fill="auto"/>
        <w:spacing w:after="0" w:line="273" w:lineRule="exact"/>
        <w:ind w:right="20"/>
        <w:jc w:val="right"/>
        <w:rPr>
          <w:sz w:val="22"/>
          <w:szCs w:val="22"/>
        </w:rPr>
      </w:pPr>
    </w:p>
    <w:p w14:paraId="61DA4D4F" w14:textId="77777777" w:rsidR="007C47A3" w:rsidRDefault="007C47A3" w:rsidP="007C47A3">
      <w:pPr>
        <w:pStyle w:val="3"/>
        <w:shd w:val="clear" w:color="auto" w:fill="auto"/>
        <w:spacing w:after="0" w:line="273" w:lineRule="exact"/>
        <w:ind w:right="20"/>
        <w:jc w:val="right"/>
        <w:rPr>
          <w:sz w:val="22"/>
          <w:szCs w:val="22"/>
        </w:rPr>
      </w:pPr>
    </w:p>
    <w:p w14:paraId="14838ABE" w14:textId="77777777" w:rsidR="007C47A3" w:rsidRDefault="007C47A3" w:rsidP="007C47A3">
      <w:pPr>
        <w:pStyle w:val="3"/>
        <w:shd w:val="clear" w:color="auto" w:fill="auto"/>
        <w:spacing w:after="0" w:line="273" w:lineRule="exact"/>
        <w:ind w:right="20"/>
        <w:jc w:val="right"/>
        <w:rPr>
          <w:sz w:val="22"/>
          <w:szCs w:val="22"/>
        </w:rPr>
      </w:pPr>
    </w:p>
    <w:p w14:paraId="0029F258" w14:textId="77777777" w:rsidR="00B2710F" w:rsidRDefault="00B2710F" w:rsidP="007C47A3">
      <w:pPr>
        <w:pStyle w:val="3"/>
        <w:shd w:val="clear" w:color="auto" w:fill="auto"/>
        <w:spacing w:after="0" w:line="273" w:lineRule="exact"/>
        <w:ind w:right="20"/>
        <w:jc w:val="right"/>
        <w:rPr>
          <w:rFonts w:ascii="Times New Roman" w:hAnsi="Times New Roman" w:cs="Times New Roman"/>
          <w:b w:val="0"/>
          <w:bCs w:val="0"/>
          <w:sz w:val="24"/>
          <w:szCs w:val="24"/>
        </w:rPr>
      </w:pPr>
    </w:p>
    <w:p w14:paraId="73826C8E" w14:textId="77777777" w:rsidR="00B2710F" w:rsidRDefault="00B2710F" w:rsidP="007C47A3">
      <w:pPr>
        <w:pStyle w:val="3"/>
        <w:shd w:val="clear" w:color="auto" w:fill="auto"/>
        <w:spacing w:after="0" w:line="273" w:lineRule="exact"/>
        <w:ind w:right="20"/>
        <w:jc w:val="right"/>
        <w:rPr>
          <w:rFonts w:ascii="Times New Roman" w:hAnsi="Times New Roman" w:cs="Times New Roman"/>
          <w:b w:val="0"/>
          <w:bCs w:val="0"/>
          <w:sz w:val="24"/>
          <w:szCs w:val="24"/>
        </w:rPr>
      </w:pPr>
    </w:p>
    <w:p w14:paraId="1D1D849E" w14:textId="77777777" w:rsidR="00B2710F" w:rsidRDefault="00B2710F" w:rsidP="007C47A3">
      <w:pPr>
        <w:pStyle w:val="3"/>
        <w:shd w:val="clear" w:color="auto" w:fill="auto"/>
        <w:spacing w:after="0" w:line="273" w:lineRule="exact"/>
        <w:ind w:right="20"/>
        <w:jc w:val="right"/>
        <w:rPr>
          <w:rFonts w:ascii="Times New Roman" w:hAnsi="Times New Roman" w:cs="Times New Roman"/>
          <w:b w:val="0"/>
          <w:bCs w:val="0"/>
          <w:sz w:val="24"/>
          <w:szCs w:val="24"/>
        </w:rPr>
      </w:pPr>
    </w:p>
    <w:p w14:paraId="01205D39" w14:textId="77777777" w:rsidR="00B2710F" w:rsidRDefault="00B2710F" w:rsidP="007C47A3">
      <w:pPr>
        <w:pStyle w:val="3"/>
        <w:shd w:val="clear" w:color="auto" w:fill="auto"/>
        <w:spacing w:after="0" w:line="273" w:lineRule="exact"/>
        <w:ind w:right="20"/>
        <w:jc w:val="right"/>
        <w:rPr>
          <w:rFonts w:ascii="Times New Roman" w:hAnsi="Times New Roman" w:cs="Times New Roman"/>
          <w:b w:val="0"/>
          <w:bCs w:val="0"/>
          <w:sz w:val="24"/>
          <w:szCs w:val="24"/>
        </w:rPr>
      </w:pPr>
    </w:p>
    <w:p w14:paraId="420EB363" w14:textId="77777777" w:rsidR="00B2710F" w:rsidRDefault="00B2710F" w:rsidP="007C47A3">
      <w:pPr>
        <w:pStyle w:val="3"/>
        <w:shd w:val="clear" w:color="auto" w:fill="auto"/>
        <w:spacing w:after="0" w:line="273" w:lineRule="exact"/>
        <w:ind w:right="20"/>
        <w:jc w:val="right"/>
        <w:rPr>
          <w:rFonts w:ascii="Times New Roman" w:hAnsi="Times New Roman" w:cs="Times New Roman"/>
          <w:b w:val="0"/>
          <w:bCs w:val="0"/>
          <w:sz w:val="24"/>
          <w:szCs w:val="24"/>
        </w:rPr>
      </w:pPr>
    </w:p>
    <w:p w14:paraId="7B6C8D54" w14:textId="51A50070" w:rsidR="007C47A3" w:rsidRPr="00B2710F" w:rsidRDefault="007C47A3" w:rsidP="007C47A3">
      <w:pPr>
        <w:pStyle w:val="3"/>
        <w:shd w:val="clear" w:color="auto" w:fill="auto"/>
        <w:spacing w:after="0" w:line="273" w:lineRule="exact"/>
        <w:ind w:right="20"/>
        <w:jc w:val="right"/>
        <w:rPr>
          <w:rFonts w:ascii="Times New Roman" w:hAnsi="Times New Roman" w:cs="Times New Roman"/>
          <w:b w:val="0"/>
          <w:bCs w:val="0"/>
          <w:i w:val="0"/>
          <w:iCs w:val="0"/>
          <w:sz w:val="24"/>
          <w:szCs w:val="24"/>
        </w:rPr>
      </w:pPr>
      <w:r w:rsidRPr="00B2710F">
        <w:rPr>
          <w:rFonts w:ascii="Times New Roman" w:hAnsi="Times New Roman" w:cs="Times New Roman"/>
          <w:b w:val="0"/>
          <w:bCs w:val="0"/>
          <w:i w:val="0"/>
          <w:iCs w:val="0"/>
          <w:sz w:val="24"/>
          <w:szCs w:val="24"/>
        </w:rPr>
        <w:t>Приложение № 2</w:t>
      </w:r>
    </w:p>
    <w:p w14:paraId="0E76D005" w14:textId="77777777" w:rsidR="007C47A3" w:rsidRPr="00B2710F" w:rsidRDefault="007C47A3" w:rsidP="007C47A3">
      <w:pPr>
        <w:tabs>
          <w:tab w:val="left" w:pos="888"/>
        </w:tabs>
        <w:ind w:left="5529"/>
        <w:jc w:val="right"/>
        <w:rPr>
          <w:rFonts w:ascii="Times New Roman" w:hAnsi="Times New Roman" w:cs="Times New Roman"/>
          <w:sz w:val="24"/>
          <w:szCs w:val="24"/>
        </w:rPr>
      </w:pPr>
      <w:r w:rsidRPr="00B2710F">
        <w:rPr>
          <w:rFonts w:ascii="Times New Roman" w:hAnsi="Times New Roman" w:cs="Times New Roman"/>
          <w:sz w:val="24"/>
          <w:szCs w:val="24"/>
        </w:rPr>
        <w:t>к административному регл</w:t>
      </w:r>
      <w:r w:rsidRPr="00B2710F">
        <w:rPr>
          <w:rFonts w:ascii="Times New Roman" w:hAnsi="Times New Roman" w:cs="Times New Roman"/>
          <w:sz w:val="24"/>
          <w:szCs w:val="24"/>
        </w:rPr>
        <w:t>а</w:t>
      </w:r>
      <w:r w:rsidRPr="00B2710F">
        <w:rPr>
          <w:rFonts w:ascii="Times New Roman" w:hAnsi="Times New Roman" w:cs="Times New Roman"/>
          <w:sz w:val="24"/>
          <w:szCs w:val="24"/>
        </w:rPr>
        <w:t>менту предоставления муниципальной услуги «Предоставление разр</w:t>
      </w:r>
      <w:r w:rsidRPr="00B2710F">
        <w:rPr>
          <w:rFonts w:ascii="Times New Roman" w:hAnsi="Times New Roman" w:cs="Times New Roman"/>
          <w:sz w:val="24"/>
          <w:szCs w:val="24"/>
        </w:rPr>
        <w:t>е</w:t>
      </w:r>
      <w:r w:rsidRPr="00B2710F">
        <w:rPr>
          <w:rFonts w:ascii="Times New Roman" w:hAnsi="Times New Roman" w:cs="Times New Roman"/>
          <w:sz w:val="24"/>
          <w:szCs w:val="24"/>
        </w:rPr>
        <w:t>шения на осуществление земл</w:t>
      </w:r>
      <w:r w:rsidRPr="00B2710F">
        <w:rPr>
          <w:rFonts w:ascii="Times New Roman" w:hAnsi="Times New Roman" w:cs="Times New Roman"/>
          <w:sz w:val="24"/>
          <w:szCs w:val="24"/>
        </w:rPr>
        <w:t>я</w:t>
      </w:r>
      <w:r w:rsidRPr="00B2710F">
        <w:rPr>
          <w:rFonts w:ascii="Times New Roman" w:hAnsi="Times New Roman" w:cs="Times New Roman"/>
          <w:sz w:val="24"/>
          <w:szCs w:val="24"/>
        </w:rPr>
        <w:t>ных работ» на территории мун</w:t>
      </w:r>
      <w:r w:rsidRPr="00B2710F">
        <w:rPr>
          <w:rFonts w:ascii="Times New Roman" w:hAnsi="Times New Roman" w:cs="Times New Roman"/>
          <w:sz w:val="24"/>
          <w:szCs w:val="24"/>
        </w:rPr>
        <w:t>и</w:t>
      </w:r>
      <w:r w:rsidRPr="00B2710F">
        <w:rPr>
          <w:rFonts w:ascii="Times New Roman" w:hAnsi="Times New Roman" w:cs="Times New Roman"/>
          <w:sz w:val="24"/>
          <w:szCs w:val="24"/>
        </w:rPr>
        <w:t>ципального образования «Бессе</w:t>
      </w:r>
      <w:r w:rsidRPr="00B2710F">
        <w:rPr>
          <w:rFonts w:ascii="Times New Roman" w:hAnsi="Times New Roman" w:cs="Times New Roman"/>
          <w:sz w:val="24"/>
          <w:szCs w:val="24"/>
        </w:rPr>
        <w:t>р</w:t>
      </w:r>
      <w:r w:rsidRPr="00B2710F">
        <w:rPr>
          <w:rFonts w:ascii="Times New Roman" w:hAnsi="Times New Roman" w:cs="Times New Roman"/>
          <w:sz w:val="24"/>
          <w:szCs w:val="24"/>
        </w:rPr>
        <w:t>геневское сельское посел</w:t>
      </w:r>
      <w:r w:rsidRPr="00B2710F">
        <w:rPr>
          <w:rFonts w:ascii="Times New Roman" w:hAnsi="Times New Roman" w:cs="Times New Roman"/>
          <w:sz w:val="24"/>
          <w:szCs w:val="24"/>
        </w:rPr>
        <w:t>е</w:t>
      </w:r>
      <w:r w:rsidRPr="00B2710F">
        <w:rPr>
          <w:rFonts w:ascii="Times New Roman" w:hAnsi="Times New Roman" w:cs="Times New Roman"/>
          <w:sz w:val="24"/>
          <w:szCs w:val="24"/>
        </w:rPr>
        <w:t>ние»</w:t>
      </w:r>
    </w:p>
    <w:p w14:paraId="7F171712" w14:textId="77777777" w:rsidR="007C47A3" w:rsidRDefault="007C47A3" w:rsidP="007C47A3">
      <w:pPr>
        <w:pStyle w:val="3"/>
        <w:shd w:val="clear" w:color="auto" w:fill="auto"/>
        <w:spacing w:line="273" w:lineRule="exact"/>
        <w:ind w:left="3980"/>
      </w:pPr>
    </w:p>
    <w:p w14:paraId="33DD03C7" w14:textId="77777777" w:rsidR="007C47A3" w:rsidRDefault="007C47A3" w:rsidP="007C47A3">
      <w:pPr>
        <w:pStyle w:val="3"/>
        <w:shd w:val="clear" w:color="auto" w:fill="auto"/>
        <w:spacing w:line="273" w:lineRule="exact"/>
      </w:pPr>
      <w:r>
        <w:t>Форма</w:t>
      </w:r>
    </w:p>
    <w:p w14:paraId="40E6B50C" w14:textId="77777777" w:rsidR="007C47A3" w:rsidRDefault="007C47A3" w:rsidP="007C47A3">
      <w:pPr>
        <w:pStyle w:val="3"/>
        <w:shd w:val="clear" w:color="auto" w:fill="auto"/>
        <w:spacing w:line="325" w:lineRule="exact"/>
        <w:ind w:left="200" w:right="920"/>
      </w:pPr>
      <w:r>
        <w:t>решения об отказе в приеме документов, необходимых для предоста</w:t>
      </w:r>
      <w:r>
        <w:t>в</w:t>
      </w:r>
      <w:r>
        <w:t>ления муниципальной услуги / об отказе в предоставлении муниципал</w:t>
      </w:r>
      <w:r>
        <w:t>ь</w:t>
      </w:r>
      <w:r>
        <w:t>ной услуги</w:t>
      </w:r>
    </w:p>
    <w:p w14:paraId="6DBC5956" w14:textId="77777777" w:rsidR="007C47A3" w:rsidRDefault="007C47A3" w:rsidP="007C47A3">
      <w:pPr>
        <w:pStyle w:val="2"/>
        <w:shd w:val="clear" w:color="auto" w:fill="auto"/>
        <w:spacing w:after="263" w:line="200" w:lineRule="exact"/>
        <w:ind w:left="20"/>
        <w:jc w:val="center"/>
      </w:pPr>
      <w:r>
        <w:t>наименование уполномоченного на предоставление услуги</w:t>
      </w:r>
    </w:p>
    <w:p w14:paraId="6DBC191F" w14:textId="77777777" w:rsidR="007C47A3" w:rsidRDefault="007C47A3" w:rsidP="007C47A3">
      <w:pPr>
        <w:pStyle w:val="2"/>
        <w:shd w:val="clear" w:color="auto" w:fill="auto"/>
        <w:spacing w:after="218" w:line="200" w:lineRule="exact"/>
        <w:ind w:left="5100"/>
      </w:pPr>
      <w:r>
        <w:t>Кому:</w:t>
      </w:r>
    </w:p>
    <w:p w14:paraId="641CB538" w14:textId="77777777" w:rsidR="007C47A3" w:rsidRDefault="007C47A3" w:rsidP="007C47A3">
      <w:pPr>
        <w:pStyle w:val="5"/>
        <w:shd w:val="clear" w:color="auto" w:fill="auto"/>
        <w:spacing w:before="0" w:after="321" w:line="226" w:lineRule="exact"/>
        <w:ind w:left="5100" w:right="260"/>
        <w:jc w:val="left"/>
      </w:pPr>
      <w:r>
        <w:t>(фамилия, имя, отчество (последнее - при наличии), наименование и данные документа, удостоверяющего личность - для физического лица .наименование индивидуального пре</w:t>
      </w:r>
      <w:r>
        <w:t>д</w:t>
      </w:r>
      <w:r>
        <w:t>принимателя, ИНН, ОГРНИП</w:t>
      </w:r>
      <w:r>
        <w:rPr>
          <w:rStyle w:val="54pt0pt"/>
          <w:rFonts w:eastAsiaTheme="minorHAnsi"/>
        </w:rPr>
        <w:t xml:space="preserve"> - </w:t>
      </w:r>
      <w:r>
        <w:t>для физическ</w:t>
      </w:r>
      <w:r>
        <w:t>о</w:t>
      </w:r>
      <w:r>
        <w:t xml:space="preserve">го лица, зарегистрированного в ка </w:t>
      </w:r>
      <w:proofErr w:type="spellStart"/>
      <w:r>
        <w:t>честве</w:t>
      </w:r>
      <w:proofErr w:type="spellEnd"/>
      <w:r>
        <w:t xml:space="preserve"> и</w:t>
      </w:r>
      <w:r>
        <w:t>н</w:t>
      </w:r>
      <w:r>
        <w:t>дивидуального предпринимателя);полное наименование юридического лица, ИНН, ОГРН, юридический адрес - для юридическ</w:t>
      </w:r>
      <w:r>
        <w:t>о</w:t>
      </w:r>
      <w:r>
        <w:t>го лица)</w:t>
      </w:r>
    </w:p>
    <w:p w14:paraId="3C610208" w14:textId="77777777" w:rsidR="007C47A3" w:rsidRDefault="007C47A3" w:rsidP="007C47A3">
      <w:pPr>
        <w:pStyle w:val="2"/>
        <w:shd w:val="clear" w:color="auto" w:fill="auto"/>
        <w:spacing w:after="0" w:line="200" w:lineRule="exact"/>
        <w:ind w:left="5100"/>
      </w:pPr>
      <w:r>
        <w:t>Контактные да</w:t>
      </w:r>
      <w:r>
        <w:t>н</w:t>
      </w:r>
      <w:r>
        <w:t>ные:</w:t>
      </w:r>
    </w:p>
    <w:p w14:paraId="7097BAD4" w14:textId="77777777" w:rsidR="007C47A3" w:rsidRDefault="007C47A3" w:rsidP="007C47A3">
      <w:pPr>
        <w:pStyle w:val="5"/>
        <w:shd w:val="clear" w:color="auto" w:fill="auto"/>
        <w:spacing w:before="0" w:after="321" w:line="226" w:lineRule="exact"/>
        <w:ind w:left="5100" w:right="400"/>
        <w:jc w:val="both"/>
      </w:pPr>
      <w:r>
        <w:t>(почтовый и</w:t>
      </w:r>
      <w:r>
        <w:t>н</w:t>
      </w:r>
      <w:r>
        <w:t xml:space="preserve">декс и адрес - для физического лица, </w:t>
      </w:r>
      <w:proofErr w:type="spellStart"/>
      <w:r>
        <w:t>вт.ч</w:t>
      </w:r>
      <w:proofErr w:type="spellEnd"/>
      <w:r>
        <w:t>. зарегистрир</w:t>
      </w:r>
      <w:r>
        <w:t>о</w:t>
      </w:r>
      <w:r>
        <w:t>ванного в качестве индивидуального предпринимателя, тел</w:t>
      </w:r>
      <w:r>
        <w:t>е</w:t>
      </w:r>
      <w:r>
        <w:t>фон, адрес электронной почты)</w:t>
      </w:r>
    </w:p>
    <w:p w14:paraId="07E753A0" w14:textId="77777777" w:rsidR="007C47A3" w:rsidRPr="007C47A3" w:rsidRDefault="007C47A3" w:rsidP="007C47A3">
      <w:pPr>
        <w:pStyle w:val="3"/>
        <w:shd w:val="clear" w:color="auto" w:fill="auto"/>
        <w:spacing w:line="240" w:lineRule="auto"/>
        <w:rPr>
          <w:sz w:val="24"/>
          <w:szCs w:val="24"/>
        </w:rPr>
      </w:pPr>
      <w:r w:rsidRPr="007C47A3">
        <w:rPr>
          <w:sz w:val="24"/>
          <w:szCs w:val="24"/>
        </w:rPr>
        <w:t>РЕШЕНИЕ</w:t>
      </w:r>
    </w:p>
    <w:p w14:paraId="507FD74C" w14:textId="77777777" w:rsidR="007C47A3" w:rsidRDefault="007C47A3" w:rsidP="007C47A3">
      <w:pPr>
        <w:pStyle w:val="2"/>
        <w:shd w:val="clear" w:color="auto" w:fill="auto"/>
        <w:tabs>
          <w:tab w:val="right" w:leader="underscore" w:pos="5075"/>
          <w:tab w:val="left" w:leader="underscore" w:pos="7177"/>
        </w:tabs>
        <w:spacing w:after="28" w:line="200" w:lineRule="exact"/>
        <w:ind w:left="2700"/>
        <w:jc w:val="both"/>
      </w:pPr>
      <w:r>
        <w:t>№</w:t>
      </w:r>
      <w:r>
        <w:tab/>
        <w:t>от</w:t>
      </w:r>
      <w:r>
        <w:tab/>
        <w:t>.</w:t>
      </w:r>
    </w:p>
    <w:p w14:paraId="537364F6" w14:textId="77777777" w:rsidR="007C47A3" w:rsidRDefault="007C47A3" w:rsidP="007C47A3">
      <w:pPr>
        <w:pStyle w:val="10"/>
        <w:shd w:val="clear" w:color="auto" w:fill="auto"/>
        <w:spacing w:before="0" w:after="205" w:line="200" w:lineRule="exact"/>
        <w:ind w:left="20"/>
      </w:pPr>
      <w:r>
        <w:t>(номер и дата решения)</w:t>
      </w:r>
    </w:p>
    <w:p w14:paraId="0CF50FDB" w14:textId="77777777" w:rsidR="007C47A3" w:rsidRDefault="007C47A3" w:rsidP="007C47A3">
      <w:pPr>
        <w:pStyle w:val="2"/>
        <w:shd w:val="clear" w:color="auto" w:fill="auto"/>
        <w:spacing w:after="0" w:line="273" w:lineRule="exact"/>
        <w:ind w:right="20"/>
      </w:pPr>
      <w:r>
        <w:t>По результатам рассмотрения заявления по услуге «Предоставление разрешения на</w:t>
      </w:r>
    </w:p>
    <w:p w14:paraId="306DF9E9" w14:textId="77777777" w:rsidR="007C47A3" w:rsidRDefault="007C47A3" w:rsidP="007C47A3">
      <w:pPr>
        <w:pStyle w:val="2"/>
        <w:shd w:val="clear" w:color="auto" w:fill="auto"/>
        <w:tabs>
          <w:tab w:val="right" w:leader="underscore" w:pos="5714"/>
          <w:tab w:val="right" w:leader="underscore" w:pos="7583"/>
          <w:tab w:val="left" w:pos="7746"/>
        </w:tabs>
        <w:spacing w:after="0" w:line="273" w:lineRule="exact"/>
        <w:jc w:val="both"/>
      </w:pPr>
      <w:r>
        <w:t xml:space="preserve">осуществление земляных работ» от </w:t>
      </w:r>
      <w:r>
        <w:tab/>
        <w:t>№</w:t>
      </w:r>
      <w:r>
        <w:tab/>
        <w:t>и</w:t>
      </w:r>
      <w:r>
        <w:tab/>
        <w:t>приложенных к</w:t>
      </w:r>
    </w:p>
    <w:p w14:paraId="06191FB6" w14:textId="77777777" w:rsidR="007C47A3" w:rsidRDefault="007C47A3" w:rsidP="007C47A3">
      <w:pPr>
        <w:pStyle w:val="2"/>
        <w:shd w:val="clear" w:color="auto" w:fill="auto"/>
        <w:tabs>
          <w:tab w:val="right" w:leader="underscore" w:pos="4401"/>
          <w:tab w:val="right" w:pos="5342"/>
          <w:tab w:val="left" w:leader="underscore" w:pos="7697"/>
        </w:tabs>
        <w:spacing w:after="0" w:line="273" w:lineRule="exact"/>
        <w:jc w:val="both"/>
      </w:pPr>
      <w:r>
        <w:t>нему документов,</w:t>
      </w:r>
      <w:r>
        <w:tab/>
        <w:t>принято</w:t>
      </w:r>
      <w:r>
        <w:tab/>
        <w:t>решение</w:t>
      </w:r>
      <w:r>
        <w:tab/>
      </w:r>
      <w:r>
        <w:rPr>
          <w:rStyle w:val="0pt"/>
          <w:rFonts w:eastAsiaTheme="minorHAnsi"/>
          <w:vertAlign w:val="subscript"/>
        </w:rPr>
        <w:t>Л</w:t>
      </w:r>
      <w:r>
        <w:rPr>
          <w:rStyle w:val="11"/>
          <w:rFonts w:eastAsiaTheme="minorHAnsi"/>
        </w:rPr>
        <w:t xml:space="preserve"> по следующим</w:t>
      </w:r>
    </w:p>
    <w:p w14:paraId="0CE24836" w14:textId="77777777" w:rsidR="007C47A3" w:rsidRDefault="007C47A3" w:rsidP="007C47A3">
      <w:pPr>
        <w:pStyle w:val="2"/>
        <w:shd w:val="clear" w:color="auto" w:fill="auto"/>
        <w:spacing w:after="0" w:line="273" w:lineRule="exact"/>
        <w:jc w:val="both"/>
      </w:pPr>
      <w:r>
        <w:t>основаниям:</w:t>
      </w:r>
    </w:p>
    <w:p w14:paraId="5FF8F0D8" w14:textId="77777777" w:rsidR="007C47A3" w:rsidRDefault="007C47A3" w:rsidP="007C47A3">
      <w:pPr>
        <w:pStyle w:val="2"/>
        <w:shd w:val="clear" w:color="auto" w:fill="auto"/>
        <w:spacing w:after="0" w:line="279" w:lineRule="exact"/>
        <w:ind w:right="20"/>
        <w:jc w:val="both"/>
      </w:pPr>
      <w:r>
        <w:t>Вы вправе повторно обратиться в орган, уполномоченный на предоставление услуги, с заявлением о пред</w:t>
      </w:r>
      <w:r>
        <w:t>о</w:t>
      </w:r>
      <w:r>
        <w:t>ставлении услуги после устранения указанных нарушений.</w:t>
      </w:r>
    </w:p>
    <w:p w14:paraId="666BB9FF" w14:textId="02BB6E0B" w:rsidR="007C47A3" w:rsidRPr="007C47A3" w:rsidRDefault="007C47A3" w:rsidP="007C47A3">
      <w:pPr>
        <w:pStyle w:val="2"/>
        <w:shd w:val="clear" w:color="auto" w:fill="auto"/>
        <w:spacing w:after="0" w:line="279" w:lineRule="exact"/>
        <w:ind w:right="20" w:firstLine="700"/>
      </w:pPr>
      <w:r>
        <w:t>Данный отказ может быть обжалован в досудебном порядке путем направления жалобы в уполном</w:t>
      </w:r>
      <w:r>
        <w:t>о</w:t>
      </w:r>
      <w:r>
        <w:t>ченный орган, а также в судебном порядке.</w:t>
      </w:r>
    </w:p>
    <w:p w14:paraId="5538C602" w14:textId="0C66059F" w:rsidR="007C47A3" w:rsidRPr="00B2710F" w:rsidRDefault="007C47A3" w:rsidP="00B2710F">
      <w:pPr>
        <w:pStyle w:val="2"/>
        <w:shd w:val="clear" w:color="auto" w:fill="auto"/>
        <w:spacing w:after="0" w:line="290" w:lineRule="exact"/>
        <w:jc w:val="left"/>
      </w:pPr>
      <w:r>
        <w:t>{Ф.И.О. должность уполномоченного сотрудника}</w:t>
      </w:r>
    </w:p>
    <w:p w14:paraId="5FC44665" w14:textId="741D4481" w:rsidR="00786B69" w:rsidRPr="007C47A3" w:rsidRDefault="00786B69" w:rsidP="007C47A3">
      <w:pPr>
        <w:pStyle w:val="3"/>
        <w:shd w:val="clear" w:color="auto" w:fill="auto"/>
        <w:spacing w:after="0" w:line="273" w:lineRule="exact"/>
        <w:ind w:right="20"/>
        <w:jc w:val="right"/>
        <w:rPr>
          <w:rFonts w:ascii="Times New Roman" w:hAnsi="Times New Roman" w:cs="Times New Roman"/>
          <w:b w:val="0"/>
          <w:bCs w:val="0"/>
          <w:i w:val="0"/>
          <w:iCs w:val="0"/>
          <w:sz w:val="24"/>
          <w:szCs w:val="24"/>
        </w:rPr>
      </w:pPr>
      <w:r w:rsidRPr="007C47A3">
        <w:rPr>
          <w:rFonts w:ascii="Times New Roman" w:hAnsi="Times New Roman" w:cs="Times New Roman"/>
          <w:b w:val="0"/>
          <w:bCs w:val="0"/>
          <w:i w:val="0"/>
          <w:iCs w:val="0"/>
          <w:sz w:val="24"/>
          <w:szCs w:val="24"/>
        </w:rPr>
        <w:t xml:space="preserve">Приложение № </w:t>
      </w:r>
      <w:r w:rsidR="007C47A3" w:rsidRPr="007C47A3">
        <w:rPr>
          <w:rFonts w:ascii="Times New Roman" w:hAnsi="Times New Roman" w:cs="Times New Roman"/>
          <w:b w:val="0"/>
          <w:bCs w:val="0"/>
          <w:i w:val="0"/>
          <w:iCs w:val="0"/>
          <w:sz w:val="24"/>
          <w:szCs w:val="24"/>
        </w:rPr>
        <w:t>3</w:t>
      </w:r>
    </w:p>
    <w:p w14:paraId="07CD7B2B" w14:textId="77777777" w:rsidR="00786B69" w:rsidRPr="007C47A3" w:rsidRDefault="00786B69" w:rsidP="007C47A3">
      <w:pPr>
        <w:tabs>
          <w:tab w:val="left" w:pos="888"/>
        </w:tabs>
        <w:ind w:left="5529"/>
        <w:jc w:val="right"/>
        <w:rPr>
          <w:rFonts w:ascii="Times New Roman" w:hAnsi="Times New Roman" w:cs="Times New Roman"/>
          <w:sz w:val="24"/>
          <w:szCs w:val="24"/>
        </w:rPr>
      </w:pPr>
      <w:r w:rsidRPr="007C47A3">
        <w:rPr>
          <w:rFonts w:ascii="Times New Roman" w:hAnsi="Times New Roman" w:cs="Times New Roman"/>
          <w:sz w:val="24"/>
          <w:szCs w:val="24"/>
        </w:rPr>
        <w:t>к административному регламенту предоставления муниципальной услуги «Предоставление разрешения на осуществление земляных работ» на территории муниципального образования «</w:t>
      </w:r>
      <w:proofErr w:type="gramStart"/>
      <w:r w:rsidRPr="007C47A3">
        <w:rPr>
          <w:rFonts w:ascii="Times New Roman" w:hAnsi="Times New Roman" w:cs="Times New Roman"/>
          <w:sz w:val="24"/>
          <w:szCs w:val="24"/>
        </w:rPr>
        <w:t>Бессергеневское  сельское</w:t>
      </w:r>
      <w:proofErr w:type="gramEnd"/>
      <w:r w:rsidRPr="007C47A3">
        <w:rPr>
          <w:rFonts w:ascii="Times New Roman" w:hAnsi="Times New Roman" w:cs="Times New Roman"/>
          <w:sz w:val="24"/>
          <w:szCs w:val="24"/>
        </w:rPr>
        <w:t xml:space="preserve"> поселение»</w:t>
      </w:r>
    </w:p>
    <w:p w14:paraId="70FAD85D" w14:textId="77777777" w:rsidR="00786B69" w:rsidRDefault="00786B69" w:rsidP="00786B69">
      <w:pPr>
        <w:pStyle w:val="12"/>
        <w:shd w:val="clear" w:color="auto" w:fill="auto"/>
        <w:spacing w:before="0" w:line="240" w:lineRule="exact"/>
        <w:jc w:val="center"/>
      </w:pPr>
    </w:p>
    <w:p w14:paraId="624B6D61" w14:textId="77777777" w:rsidR="00786B69" w:rsidRPr="00786B69" w:rsidRDefault="00786B69" w:rsidP="00786B69">
      <w:pPr>
        <w:pStyle w:val="12"/>
        <w:shd w:val="clear" w:color="auto" w:fill="auto"/>
        <w:spacing w:before="0" w:line="240" w:lineRule="exact"/>
        <w:jc w:val="center"/>
        <w:rPr>
          <w:rFonts w:ascii="Times New Roman" w:hAnsi="Times New Roman" w:cs="Times New Roman"/>
          <w:sz w:val="28"/>
          <w:szCs w:val="28"/>
        </w:rPr>
      </w:pPr>
      <w:r w:rsidRPr="00786B69">
        <w:rPr>
          <w:rFonts w:ascii="Times New Roman" w:hAnsi="Times New Roman" w:cs="Times New Roman"/>
          <w:sz w:val="28"/>
          <w:szCs w:val="28"/>
        </w:rPr>
        <w:t>График производства земляных работ</w:t>
      </w:r>
    </w:p>
    <w:p w14:paraId="02B01D59" w14:textId="77777777" w:rsidR="00786B69" w:rsidRDefault="00786B69" w:rsidP="00786B69">
      <w:pPr>
        <w:pStyle w:val="20"/>
        <w:shd w:val="clear" w:color="auto" w:fill="auto"/>
        <w:spacing w:line="240" w:lineRule="exact"/>
        <w:ind w:left="20"/>
        <w:jc w:val="both"/>
      </w:pPr>
      <w:r>
        <w:t>Функциональное назначение объекта:</w:t>
      </w:r>
    </w:p>
    <w:p w14:paraId="3962A384" w14:textId="77777777" w:rsidR="00786B69" w:rsidRDefault="00786B69" w:rsidP="00786B69">
      <w:pPr>
        <w:pStyle w:val="20"/>
        <w:shd w:val="clear" w:color="auto" w:fill="auto"/>
        <w:tabs>
          <w:tab w:val="left" w:leader="underscore" w:pos="7522"/>
        </w:tabs>
        <w:spacing w:after="3" w:line="240" w:lineRule="exact"/>
        <w:ind w:left="20"/>
        <w:jc w:val="both"/>
      </w:pPr>
      <w:r>
        <w:t>Адрес объекта:</w:t>
      </w:r>
      <w:r>
        <w:tab/>
      </w:r>
    </w:p>
    <w:p w14:paraId="1827E409" w14:textId="77777777" w:rsidR="00786B69" w:rsidRDefault="00786B69" w:rsidP="00786B69">
      <w:pPr>
        <w:spacing w:line="200" w:lineRule="exact"/>
      </w:pPr>
      <w:r>
        <w:t>(адрес проведения земляных работ,</w:t>
      </w:r>
      <w:r>
        <w:rPr>
          <w:rStyle w:val="a6"/>
        </w:rPr>
        <w:t xml:space="preserve"> </w:t>
      </w:r>
      <w:r>
        <w:rPr>
          <w:rStyle w:val="22"/>
          <w:rFonts w:eastAsiaTheme="minorHAnsi"/>
        </w:rPr>
        <w:t>кадастровый номер земельного участка)</w:t>
      </w:r>
    </w:p>
    <w:p w14:paraId="4D63F906" w14:textId="77777777" w:rsidR="00786B69" w:rsidRDefault="00786B69" w:rsidP="00786B69">
      <w:pPr>
        <w:pStyle w:val="2"/>
        <w:shd w:val="clear" w:color="auto" w:fill="auto"/>
        <w:spacing w:after="0" w:line="200" w:lineRule="exact"/>
        <w:ind w:left="4160"/>
      </w:pPr>
    </w:p>
    <w:tbl>
      <w:tblPr>
        <w:tblW w:w="0" w:type="auto"/>
        <w:tblInd w:w="10" w:type="dxa"/>
        <w:tblLayout w:type="fixed"/>
        <w:tblCellMar>
          <w:left w:w="10" w:type="dxa"/>
          <w:right w:w="10" w:type="dxa"/>
        </w:tblCellMar>
        <w:tblLook w:val="0000" w:firstRow="0" w:lastRow="0" w:firstColumn="0" w:lastColumn="0" w:noHBand="0" w:noVBand="0"/>
      </w:tblPr>
      <w:tblGrid>
        <w:gridCol w:w="761"/>
        <w:gridCol w:w="4343"/>
        <w:gridCol w:w="2195"/>
        <w:gridCol w:w="2230"/>
      </w:tblGrid>
      <w:tr w:rsidR="00786B69" w14:paraId="1EAD5CF2" w14:textId="77777777" w:rsidTr="0012133F">
        <w:trPr>
          <w:trHeight w:hRule="exact" w:val="1515"/>
        </w:trPr>
        <w:tc>
          <w:tcPr>
            <w:tcW w:w="761" w:type="dxa"/>
            <w:tcBorders>
              <w:top w:val="single" w:sz="4" w:space="0" w:color="auto"/>
              <w:left w:val="single" w:sz="4" w:space="0" w:color="auto"/>
            </w:tcBorders>
            <w:shd w:val="clear" w:color="auto" w:fill="FFFFFF"/>
          </w:tcPr>
          <w:p w14:paraId="0F552729" w14:textId="77777777" w:rsidR="00786B69" w:rsidRDefault="00786B69" w:rsidP="0012133F">
            <w:pPr>
              <w:pStyle w:val="2"/>
              <w:shd w:val="clear" w:color="auto" w:fill="auto"/>
              <w:spacing w:after="0" w:line="240" w:lineRule="exact"/>
              <w:ind w:left="20"/>
            </w:pPr>
            <w:r>
              <w:rPr>
                <w:rStyle w:val="12pt"/>
                <w:rFonts w:eastAsiaTheme="minorHAnsi"/>
              </w:rPr>
              <w:t>№ п/п</w:t>
            </w:r>
          </w:p>
        </w:tc>
        <w:tc>
          <w:tcPr>
            <w:tcW w:w="4343" w:type="dxa"/>
            <w:tcBorders>
              <w:top w:val="single" w:sz="4" w:space="0" w:color="auto"/>
              <w:left w:val="single" w:sz="4" w:space="0" w:color="auto"/>
            </w:tcBorders>
            <w:shd w:val="clear" w:color="auto" w:fill="FFFFFF"/>
            <w:vAlign w:val="center"/>
          </w:tcPr>
          <w:p w14:paraId="50CC0A6A" w14:textId="77777777" w:rsidR="00786B69" w:rsidRDefault="00786B69" w:rsidP="0012133F">
            <w:pPr>
              <w:pStyle w:val="2"/>
              <w:shd w:val="clear" w:color="auto" w:fill="auto"/>
              <w:spacing w:after="0" w:line="240" w:lineRule="exact"/>
              <w:jc w:val="center"/>
            </w:pPr>
            <w:r>
              <w:rPr>
                <w:rStyle w:val="12pt"/>
                <w:rFonts w:eastAsiaTheme="minorHAnsi"/>
              </w:rPr>
              <w:t>Наименование работ</w:t>
            </w:r>
          </w:p>
        </w:tc>
        <w:tc>
          <w:tcPr>
            <w:tcW w:w="2195" w:type="dxa"/>
            <w:tcBorders>
              <w:top w:val="single" w:sz="4" w:space="0" w:color="auto"/>
              <w:left w:val="single" w:sz="4" w:space="0" w:color="auto"/>
            </w:tcBorders>
            <w:shd w:val="clear" w:color="auto" w:fill="FFFFFF"/>
          </w:tcPr>
          <w:p w14:paraId="3EB85907" w14:textId="77777777" w:rsidR="00786B69" w:rsidRDefault="00786B69" w:rsidP="0012133F">
            <w:pPr>
              <w:pStyle w:val="2"/>
              <w:shd w:val="clear" w:color="auto" w:fill="auto"/>
              <w:spacing w:after="0" w:line="523" w:lineRule="exact"/>
              <w:jc w:val="both"/>
            </w:pPr>
            <w:r>
              <w:rPr>
                <w:rStyle w:val="12pt"/>
                <w:rFonts w:eastAsiaTheme="minorHAnsi"/>
              </w:rPr>
              <w:t>Дата начала работ (день/</w:t>
            </w:r>
            <w:proofErr w:type="spellStart"/>
            <w:r>
              <w:rPr>
                <w:rStyle w:val="12pt"/>
                <w:rFonts w:eastAsiaTheme="minorHAnsi"/>
              </w:rPr>
              <w:t>мссяц</w:t>
            </w:r>
            <w:proofErr w:type="spellEnd"/>
            <w:r>
              <w:rPr>
                <w:rStyle w:val="12pt"/>
                <w:rFonts w:eastAsiaTheme="minorHAnsi"/>
              </w:rPr>
              <w:t>/год)</w:t>
            </w:r>
          </w:p>
        </w:tc>
        <w:tc>
          <w:tcPr>
            <w:tcW w:w="2230" w:type="dxa"/>
            <w:tcBorders>
              <w:top w:val="single" w:sz="4" w:space="0" w:color="auto"/>
              <w:left w:val="single" w:sz="4" w:space="0" w:color="auto"/>
              <w:right w:val="single" w:sz="4" w:space="0" w:color="auto"/>
            </w:tcBorders>
            <w:shd w:val="clear" w:color="auto" w:fill="FFFFFF"/>
          </w:tcPr>
          <w:p w14:paraId="413C3730" w14:textId="77777777" w:rsidR="00786B69" w:rsidRDefault="00786B69" w:rsidP="0012133F">
            <w:pPr>
              <w:pStyle w:val="2"/>
              <w:shd w:val="clear" w:color="auto" w:fill="auto"/>
              <w:spacing w:after="120" w:line="360" w:lineRule="exact"/>
              <w:jc w:val="center"/>
            </w:pPr>
            <w:r>
              <w:rPr>
                <w:rStyle w:val="12pt"/>
                <w:rFonts w:eastAsiaTheme="minorHAnsi"/>
              </w:rPr>
              <w:t>Дата окончания работ</w:t>
            </w:r>
          </w:p>
          <w:p w14:paraId="3E1DF784" w14:textId="77777777" w:rsidR="00786B69" w:rsidRDefault="00786B69" w:rsidP="0012133F">
            <w:pPr>
              <w:pStyle w:val="2"/>
              <w:shd w:val="clear" w:color="auto" w:fill="auto"/>
              <w:spacing w:after="0" w:line="240" w:lineRule="exact"/>
              <w:ind w:left="20"/>
            </w:pPr>
            <w:r>
              <w:rPr>
                <w:rStyle w:val="12pt"/>
                <w:rFonts w:eastAsiaTheme="minorHAnsi"/>
              </w:rPr>
              <w:t>(день/месяц/год)</w:t>
            </w:r>
          </w:p>
        </w:tc>
      </w:tr>
      <w:tr w:rsidR="00786B69" w14:paraId="300FC084" w14:textId="77777777" w:rsidTr="0012133F">
        <w:trPr>
          <w:trHeight w:hRule="exact" w:val="581"/>
        </w:trPr>
        <w:tc>
          <w:tcPr>
            <w:tcW w:w="761" w:type="dxa"/>
            <w:tcBorders>
              <w:top w:val="single" w:sz="4" w:space="0" w:color="auto"/>
              <w:left w:val="single" w:sz="4" w:space="0" w:color="auto"/>
            </w:tcBorders>
            <w:shd w:val="clear" w:color="auto" w:fill="FFFFFF"/>
          </w:tcPr>
          <w:p w14:paraId="7BD36928" w14:textId="77777777" w:rsidR="00786B69" w:rsidRDefault="00786B69" w:rsidP="0012133F">
            <w:pPr>
              <w:rPr>
                <w:sz w:val="10"/>
                <w:szCs w:val="10"/>
              </w:rPr>
            </w:pPr>
          </w:p>
        </w:tc>
        <w:tc>
          <w:tcPr>
            <w:tcW w:w="4343" w:type="dxa"/>
            <w:tcBorders>
              <w:top w:val="single" w:sz="4" w:space="0" w:color="auto"/>
              <w:left w:val="single" w:sz="4" w:space="0" w:color="auto"/>
            </w:tcBorders>
            <w:shd w:val="clear" w:color="auto" w:fill="FFFFFF"/>
          </w:tcPr>
          <w:p w14:paraId="78761B0A" w14:textId="77777777" w:rsidR="00786B69" w:rsidRDefault="00786B69" w:rsidP="0012133F">
            <w:pPr>
              <w:rPr>
                <w:sz w:val="10"/>
                <w:szCs w:val="10"/>
              </w:rPr>
            </w:pPr>
          </w:p>
        </w:tc>
        <w:tc>
          <w:tcPr>
            <w:tcW w:w="2195" w:type="dxa"/>
            <w:tcBorders>
              <w:top w:val="single" w:sz="4" w:space="0" w:color="auto"/>
              <w:left w:val="single" w:sz="4" w:space="0" w:color="auto"/>
            </w:tcBorders>
            <w:shd w:val="clear" w:color="auto" w:fill="FFFFFF"/>
          </w:tcPr>
          <w:p w14:paraId="65F8440B" w14:textId="77777777" w:rsidR="00786B69" w:rsidRDefault="00786B69" w:rsidP="0012133F">
            <w:pPr>
              <w:rPr>
                <w:sz w:val="10"/>
                <w:szCs w:val="10"/>
              </w:rPr>
            </w:pPr>
          </w:p>
        </w:tc>
        <w:tc>
          <w:tcPr>
            <w:tcW w:w="2230" w:type="dxa"/>
            <w:tcBorders>
              <w:top w:val="single" w:sz="4" w:space="0" w:color="auto"/>
              <w:left w:val="single" w:sz="4" w:space="0" w:color="auto"/>
              <w:right w:val="single" w:sz="4" w:space="0" w:color="auto"/>
            </w:tcBorders>
            <w:shd w:val="clear" w:color="auto" w:fill="FFFFFF"/>
          </w:tcPr>
          <w:p w14:paraId="00574C1E" w14:textId="77777777" w:rsidR="00786B69" w:rsidRDefault="00786B69" w:rsidP="0012133F">
            <w:pPr>
              <w:rPr>
                <w:sz w:val="10"/>
                <w:szCs w:val="10"/>
              </w:rPr>
            </w:pPr>
          </w:p>
        </w:tc>
      </w:tr>
      <w:tr w:rsidR="00786B69" w14:paraId="4422511F" w14:textId="77777777" w:rsidTr="0012133F">
        <w:trPr>
          <w:trHeight w:hRule="exact" w:val="581"/>
        </w:trPr>
        <w:tc>
          <w:tcPr>
            <w:tcW w:w="761" w:type="dxa"/>
            <w:tcBorders>
              <w:top w:val="single" w:sz="4" w:space="0" w:color="auto"/>
              <w:left w:val="single" w:sz="4" w:space="0" w:color="auto"/>
            </w:tcBorders>
            <w:shd w:val="clear" w:color="auto" w:fill="FFFFFF"/>
          </w:tcPr>
          <w:p w14:paraId="67594279" w14:textId="77777777" w:rsidR="00786B69" w:rsidRDefault="00786B69" w:rsidP="0012133F">
            <w:pPr>
              <w:rPr>
                <w:sz w:val="10"/>
                <w:szCs w:val="10"/>
              </w:rPr>
            </w:pPr>
          </w:p>
        </w:tc>
        <w:tc>
          <w:tcPr>
            <w:tcW w:w="4343" w:type="dxa"/>
            <w:tcBorders>
              <w:top w:val="single" w:sz="4" w:space="0" w:color="auto"/>
              <w:left w:val="single" w:sz="4" w:space="0" w:color="auto"/>
            </w:tcBorders>
            <w:shd w:val="clear" w:color="auto" w:fill="FFFFFF"/>
          </w:tcPr>
          <w:p w14:paraId="6657FEDC" w14:textId="77777777" w:rsidR="00786B69" w:rsidRDefault="00786B69" w:rsidP="0012133F">
            <w:pPr>
              <w:rPr>
                <w:sz w:val="10"/>
                <w:szCs w:val="10"/>
              </w:rPr>
            </w:pPr>
          </w:p>
        </w:tc>
        <w:tc>
          <w:tcPr>
            <w:tcW w:w="2195" w:type="dxa"/>
            <w:tcBorders>
              <w:top w:val="single" w:sz="4" w:space="0" w:color="auto"/>
              <w:left w:val="single" w:sz="4" w:space="0" w:color="auto"/>
            </w:tcBorders>
            <w:shd w:val="clear" w:color="auto" w:fill="FFFFFF"/>
          </w:tcPr>
          <w:p w14:paraId="58D93522" w14:textId="77777777" w:rsidR="00786B69" w:rsidRDefault="00786B69" w:rsidP="0012133F">
            <w:pPr>
              <w:rPr>
                <w:sz w:val="10"/>
                <w:szCs w:val="10"/>
              </w:rPr>
            </w:pPr>
          </w:p>
        </w:tc>
        <w:tc>
          <w:tcPr>
            <w:tcW w:w="2230" w:type="dxa"/>
            <w:tcBorders>
              <w:top w:val="single" w:sz="4" w:space="0" w:color="auto"/>
              <w:left w:val="single" w:sz="4" w:space="0" w:color="auto"/>
              <w:right w:val="single" w:sz="4" w:space="0" w:color="auto"/>
            </w:tcBorders>
            <w:shd w:val="clear" w:color="auto" w:fill="FFFFFF"/>
          </w:tcPr>
          <w:p w14:paraId="1FD832D1" w14:textId="77777777" w:rsidR="00786B69" w:rsidRDefault="00786B69" w:rsidP="0012133F">
            <w:pPr>
              <w:rPr>
                <w:sz w:val="10"/>
                <w:szCs w:val="10"/>
              </w:rPr>
            </w:pPr>
          </w:p>
        </w:tc>
      </w:tr>
      <w:tr w:rsidR="00786B69" w14:paraId="1CDB8127" w14:textId="77777777" w:rsidTr="0012133F">
        <w:trPr>
          <w:trHeight w:hRule="exact" w:val="581"/>
        </w:trPr>
        <w:tc>
          <w:tcPr>
            <w:tcW w:w="761" w:type="dxa"/>
            <w:tcBorders>
              <w:top w:val="single" w:sz="4" w:space="0" w:color="auto"/>
              <w:left w:val="single" w:sz="4" w:space="0" w:color="auto"/>
            </w:tcBorders>
            <w:shd w:val="clear" w:color="auto" w:fill="FFFFFF"/>
          </w:tcPr>
          <w:p w14:paraId="738ED9E4" w14:textId="77777777" w:rsidR="00786B69" w:rsidRDefault="00786B69" w:rsidP="0012133F">
            <w:pPr>
              <w:rPr>
                <w:sz w:val="10"/>
                <w:szCs w:val="10"/>
              </w:rPr>
            </w:pPr>
          </w:p>
        </w:tc>
        <w:tc>
          <w:tcPr>
            <w:tcW w:w="4343" w:type="dxa"/>
            <w:tcBorders>
              <w:top w:val="single" w:sz="4" w:space="0" w:color="auto"/>
              <w:left w:val="single" w:sz="4" w:space="0" w:color="auto"/>
            </w:tcBorders>
            <w:shd w:val="clear" w:color="auto" w:fill="FFFFFF"/>
          </w:tcPr>
          <w:p w14:paraId="4A49F28B" w14:textId="77777777" w:rsidR="00786B69" w:rsidRDefault="00786B69" w:rsidP="0012133F">
            <w:pPr>
              <w:rPr>
                <w:sz w:val="10"/>
                <w:szCs w:val="10"/>
              </w:rPr>
            </w:pPr>
          </w:p>
        </w:tc>
        <w:tc>
          <w:tcPr>
            <w:tcW w:w="2195" w:type="dxa"/>
            <w:tcBorders>
              <w:top w:val="single" w:sz="4" w:space="0" w:color="auto"/>
              <w:left w:val="single" w:sz="4" w:space="0" w:color="auto"/>
            </w:tcBorders>
            <w:shd w:val="clear" w:color="auto" w:fill="FFFFFF"/>
          </w:tcPr>
          <w:p w14:paraId="11EA9BEF" w14:textId="77777777" w:rsidR="00786B69" w:rsidRDefault="00786B69" w:rsidP="0012133F">
            <w:pPr>
              <w:rPr>
                <w:sz w:val="10"/>
                <w:szCs w:val="10"/>
              </w:rPr>
            </w:pPr>
          </w:p>
        </w:tc>
        <w:tc>
          <w:tcPr>
            <w:tcW w:w="2230" w:type="dxa"/>
            <w:tcBorders>
              <w:top w:val="single" w:sz="4" w:space="0" w:color="auto"/>
              <w:left w:val="single" w:sz="4" w:space="0" w:color="auto"/>
              <w:right w:val="single" w:sz="4" w:space="0" w:color="auto"/>
            </w:tcBorders>
            <w:shd w:val="clear" w:color="auto" w:fill="FFFFFF"/>
          </w:tcPr>
          <w:p w14:paraId="706CE6B4" w14:textId="77777777" w:rsidR="00786B69" w:rsidRDefault="00786B69" w:rsidP="0012133F">
            <w:pPr>
              <w:rPr>
                <w:sz w:val="10"/>
                <w:szCs w:val="10"/>
              </w:rPr>
            </w:pPr>
          </w:p>
        </w:tc>
      </w:tr>
      <w:tr w:rsidR="00786B69" w14:paraId="41C27A24" w14:textId="77777777" w:rsidTr="0012133F">
        <w:trPr>
          <w:trHeight w:hRule="exact" w:val="604"/>
        </w:trPr>
        <w:tc>
          <w:tcPr>
            <w:tcW w:w="761" w:type="dxa"/>
            <w:tcBorders>
              <w:top w:val="single" w:sz="4" w:space="0" w:color="auto"/>
              <w:left w:val="single" w:sz="4" w:space="0" w:color="auto"/>
              <w:bottom w:val="single" w:sz="4" w:space="0" w:color="auto"/>
            </w:tcBorders>
            <w:shd w:val="clear" w:color="auto" w:fill="FFFFFF"/>
          </w:tcPr>
          <w:p w14:paraId="2BF66F17" w14:textId="77777777" w:rsidR="00786B69" w:rsidRDefault="00786B69" w:rsidP="0012133F">
            <w:pPr>
              <w:rPr>
                <w:sz w:val="10"/>
                <w:szCs w:val="10"/>
              </w:rPr>
            </w:pPr>
          </w:p>
        </w:tc>
        <w:tc>
          <w:tcPr>
            <w:tcW w:w="4343" w:type="dxa"/>
            <w:tcBorders>
              <w:top w:val="single" w:sz="4" w:space="0" w:color="auto"/>
              <w:left w:val="single" w:sz="4" w:space="0" w:color="auto"/>
              <w:bottom w:val="single" w:sz="4" w:space="0" w:color="auto"/>
            </w:tcBorders>
            <w:shd w:val="clear" w:color="auto" w:fill="FFFFFF"/>
          </w:tcPr>
          <w:p w14:paraId="2810887E" w14:textId="77777777" w:rsidR="00786B69" w:rsidRDefault="00786B69" w:rsidP="0012133F">
            <w:pPr>
              <w:rPr>
                <w:sz w:val="10"/>
                <w:szCs w:val="10"/>
              </w:rPr>
            </w:pPr>
          </w:p>
        </w:tc>
        <w:tc>
          <w:tcPr>
            <w:tcW w:w="2195" w:type="dxa"/>
            <w:tcBorders>
              <w:top w:val="single" w:sz="4" w:space="0" w:color="auto"/>
              <w:left w:val="single" w:sz="4" w:space="0" w:color="auto"/>
              <w:bottom w:val="single" w:sz="4" w:space="0" w:color="auto"/>
            </w:tcBorders>
            <w:shd w:val="clear" w:color="auto" w:fill="FFFFFF"/>
          </w:tcPr>
          <w:p w14:paraId="1D511A06" w14:textId="77777777" w:rsidR="00786B69" w:rsidRDefault="00786B69" w:rsidP="0012133F">
            <w:pPr>
              <w:rPr>
                <w:sz w:val="10"/>
                <w:szCs w:val="10"/>
              </w:rPr>
            </w:pPr>
          </w:p>
        </w:tc>
        <w:tc>
          <w:tcPr>
            <w:tcW w:w="2230" w:type="dxa"/>
            <w:tcBorders>
              <w:top w:val="single" w:sz="4" w:space="0" w:color="auto"/>
              <w:left w:val="single" w:sz="4" w:space="0" w:color="auto"/>
              <w:bottom w:val="single" w:sz="4" w:space="0" w:color="auto"/>
              <w:right w:val="single" w:sz="4" w:space="0" w:color="auto"/>
            </w:tcBorders>
            <w:shd w:val="clear" w:color="auto" w:fill="FFFFFF"/>
          </w:tcPr>
          <w:p w14:paraId="4B602043" w14:textId="77777777" w:rsidR="00786B69" w:rsidRDefault="00786B69" w:rsidP="0012133F">
            <w:pPr>
              <w:rPr>
                <w:sz w:val="10"/>
                <w:szCs w:val="10"/>
              </w:rPr>
            </w:pPr>
          </w:p>
        </w:tc>
      </w:tr>
    </w:tbl>
    <w:p w14:paraId="5CD47BB6" w14:textId="77777777" w:rsidR="00786B69" w:rsidRDefault="00786B69" w:rsidP="00786B69">
      <w:pPr>
        <w:tabs>
          <w:tab w:val="left" w:pos="1320"/>
        </w:tabs>
        <w:rPr>
          <w:sz w:val="28"/>
          <w:szCs w:val="28"/>
        </w:rPr>
      </w:pPr>
    </w:p>
    <w:p w14:paraId="5E9ADDA4" w14:textId="77777777" w:rsidR="00786B69" w:rsidRDefault="00786B69" w:rsidP="00786B69">
      <w:pPr>
        <w:tabs>
          <w:tab w:val="left" w:pos="1320"/>
        </w:tabs>
        <w:rPr>
          <w:sz w:val="28"/>
          <w:szCs w:val="28"/>
        </w:rPr>
      </w:pPr>
    </w:p>
    <w:p w14:paraId="7635C553" w14:textId="77777777" w:rsidR="00786B69" w:rsidRDefault="00786B69" w:rsidP="00786B69">
      <w:pPr>
        <w:pStyle w:val="2"/>
        <w:shd w:val="clear" w:color="auto" w:fill="auto"/>
        <w:tabs>
          <w:tab w:val="left" w:leader="underscore" w:pos="9316"/>
        </w:tabs>
        <w:spacing w:after="0" w:line="273" w:lineRule="exact"/>
        <w:ind w:left="20"/>
        <w:jc w:val="both"/>
      </w:pPr>
      <w:r>
        <w:t>Исполнитель работ</w:t>
      </w:r>
      <w:r>
        <w:tab/>
      </w:r>
    </w:p>
    <w:p w14:paraId="07DFFED0" w14:textId="77777777" w:rsidR="00786B69" w:rsidRDefault="00786B69" w:rsidP="00786B69">
      <w:pPr>
        <w:pStyle w:val="2"/>
        <w:shd w:val="clear" w:color="auto" w:fill="auto"/>
        <w:spacing w:after="0" w:line="273" w:lineRule="exact"/>
        <w:jc w:val="center"/>
      </w:pPr>
      <w:r>
        <w:t>(должность, подпись, расшифровка подписи)</w:t>
      </w:r>
    </w:p>
    <w:p w14:paraId="373F1634" w14:textId="77777777" w:rsidR="00786B69" w:rsidRDefault="00786B69" w:rsidP="00786B69">
      <w:pPr>
        <w:pStyle w:val="2"/>
        <w:shd w:val="clear" w:color="auto" w:fill="auto"/>
        <w:spacing w:after="0" w:line="273" w:lineRule="exact"/>
        <w:ind w:left="20"/>
        <w:jc w:val="both"/>
      </w:pPr>
      <w:r>
        <w:t>М.П.</w:t>
      </w:r>
    </w:p>
    <w:p w14:paraId="0A439BEA" w14:textId="77777777" w:rsidR="00786B69" w:rsidRDefault="00786B69" w:rsidP="00786B69">
      <w:pPr>
        <w:pStyle w:val="2"/>
        <w:shd w:val="clear" w:color="auto" w:fill="auto"/>
        <w:tabs>
          <w:tab w:val="left" w:pos="6965"/>
          <w:tab w:val="right" w:leader="underscore" w:pos="9278"/>
        </w:tabs>
        <w:spacing w:after="475" w:line="273" w:lineRule="exact"/>
        <w:ind w:left="20"/>
        <w:jc w:val="both"/>
      </w:pPr>
      <w:r>
        <w:t>(при наличии)</w:t>
      </w:r>
      <w:r>
        <w:tab/>
        <w:t>" _"______________20 __г.</w:t>
      </w:r>
    </w:p>
    <w:p w14:paraId="5EC11D5F" w14:textId="77777777" w:rsidR="00786B69" w:rsidRDefault="00786B69" w:rsidP="00786B69">
      <w:pPr>
        <w:pStyle w:val="2"/>
        <w:shd w:val="clear" w:color="auto" w:fill="auto"/>
        <w:tabs>
          <w:tab w:val="left" w:leader="underscore" w:pos="9316"/>
        </w:tabs>
        <w:spacing w:after="0" w:line="279" w:lineRule="exact"/>
        <w:ind w:left="20"/>
        <w:jc w:val="both"/>
      </w:pPr>
      <w:r>
        <w:t>Заказчик (при наличии)</w:t>
      </w:r>
      <w:r>
        <w:tab/>
      </w:r>
    </w:p>
    <w:p w14:paraId="3190BCA6" w14:textId="77777777" w:rsidR="00786B69" w:rsidRDefault="00786B69" w:rsidP="00786B69">
      <w:pPr>
        <w:pStyle w:val="2"/>
        <w:shd w:val="clear" w:color="auto" w:fill="auto"/>
        <w:spacing w:after="0" w:line="279" w:lineRule="exact"/>
        <w:jc w:val="center"/>
      </w:pPr>
      <w:r>
        <w:t>(должность, подпись, расшифровка подписи)</w:t>
      </w:r>
    </w:p>
    <w:p w14:paraId="18A1FECE" w14:textId="77777777" w:rsidR="00786B69" w:rsidRDefault="00786B69" w:rsidP="00786B69">
      <w:pPr>
        <w:pStyle w:val="2"/>
        <w:shd w:val="clear" w:color="auto" w:fill="auto"/>
        <w:spacing w:after="0" w:line="279" w:lineRule="exact"/>
        <w:ind w:left="20"/>
        <w:jc w:val="both"/>
      </w:pPr>
      <w:r>
        <w:t>М.П.</w:t>
      </w:r>
    </w:p>
    <w:p w14:paraId="19B8D7CA" w14:textId="77777777" w:rsidR="00786B69" w:rsidRDefault="00786B69" w:rsidP="00786B69">
      <w:pPr>
        <w:pStyle w:val="2"/>
        <w:shd w:val="clear" w:color="auto" w:fill="auto"/>
        <w:tabs>
          <w:tab w:val="left" w:pos="6965"/>
          <w:tab w:val="right" w:leader="underscore" w:pos="9278"/>
        </w:tabs>
        <w:spacing w:after="0" w:line="279" w:lineRule="exact"/>
        <w:ind w:left="20"/>
        <w:jc w:val="both"/>
      </w:pPr>
      <w:r>
        <w:t>(при наличии)</w:t>
      </w:r>
      <w:r>
        <w:tab/>
        <w:t>" _"______________20 __г.</w:t>
      </w:r>
    </w:p>
    <w:p w14:paraId="633B27A3" w14:textId="77777777" w:rsidR="00786B69" w:rsidRDefault="00786B69" w:rsidP="00786B69">
      <w:pPr>
        <w:tabs>
          <w:tab w:val="left" w:pos="1320"/>
        </w:tabs>
        <w:rPr>
          <w:sz w:val="28"/>
          <w:szCs w:val="28"/>
        </w:rPr>
      </w:pPr>
    </w:p>
    <w:p w14:paraId="0649FEE5" w14:textId="74B46E25" w:rsidR="00786B69" w:rsidRDefault="00786B69">
      <w:pPr>
        <w:ind w:firstLine="708"/>
        <w:jc w:val="both"/>
        <w:rPr>
          <w:rFonts w:ascii="Times New Roman" w:hAnsi="Times New Roman" w:cs="Times New Roman"/>
          <w:sz w:val="28"/>
          <w:szCs w:val="28"/>
        </w:rPr>
      </w:pPr>
    </w:p>
    <w:p w14:paraId="3E6B1894" w14:textId="2D9ABC9C" w:rsidR="007C47A3" w:rsidRDefault="007C47A3" w:rsidP="007C47A3">
      <w:pPr>
        <w:jc w:val="both"/>
        <w:rPr>
          <w:rFonts w:ascii="Times New Roman" w:hAnsi="Times New Roman" w:cs="Times New Roman"/>
          <w:sz w:val="28"/>
          <w:szCs w:val="28"/>
        </w:rPr>
      </w:pPr>
    </w:p>
    <w:p w14:paraId="246EE0F3" w14:textId="3ADAA9B8" w:rsidR="007C47A3" w:rsidRPr="007C47A3" w:rsidRDefault="007C47A3" w:rsidP="007C47A3">
      <w:pPr>
        <w:jc w:val="right"/>
        <w:rPr>
          <w:rFonts w:ascii="Times New Roman" w:hAnsi="Times New Roman" w:cs="Times New Roman"/>
          <w:sz w:val="24"/>
          <w:szCs w:val="24"/>
        </w:rPr>
      </w:pPr>
      <w:r>
        <w:t xml:space="preserve">                                                                                                                         </w:t>
      </w:r>
      <w:bookmarkStart w:id="2" w:name="_Hlk215136708"/>
      <w:r w:rsidRPr="007C47A3">
        <w:rPr>
          <w:rFonts w:ascii="Times New Roman" w:hAnsi="Times New Roman" w:cs="Times New Roman"/>
          <w:sz w:val="24"/>
          <w:szCs w:val="24"/>
        </w:rPr>
        <w:t xml:space="preserve">Приложение № </w:t>
      </w:r>
      <w:r>
        <w:rPr>
          <w:rFonts w:ascii="Times New Roman" w:hAnsi="Times New Roman" w:cs="Times New Roman"/>
          <w:sz w:val="24"/>
          <w:szCs w:val="24"/>
        </w:rPr>
        <w:t>4</w:t>
      </w:r>
    </w:p>
    <w:p w14:paraId="4CB88984" w14:textId="77777777" w:rsidR="007C47A3" w:rsidRPr="007C47A3" w:rsidRDefault="007C47A3" w:rsidP="007C47A3">
      <w:pPr>
        <w:tabs>
          <w:tab w:val="left" w:pos="888"/>
        </w:tabs>
        <w:ind w:left="5529"/>
        <w:jc w:val="right"/>
        <w:rPr>
          <w:rFonts w:ascii="Times New Roman" w:hAnsi="Times New Roman" w:cs="Times New Roman"/>
          <w:sz w:val="24"/>
          <w:szCs w:val="24"/>
        </w:rPr>
      </w:pPr>
      <w:r w:rsidRPr="007C47A3">
        <w:rPr>
          <w:rFonts w:ascii="Times New Roman" w:hAnsi="Times New Roman" w:cs="Times New Roman"/>
          <w:sz w:val="24"/>
          <w:szCs w:val="24"/>
        </w:rPr>
        <w:t>к административному регламенту предоставления муниципальной услуги «Предоставление разр</w:t>
      </w:r>
      <w:r w:rsidRPr="007C47A3">
        <w:rPr>
          <w:rFonts w:ascii="Times New Roman" w:hAnsi="Times New Roman" w:cs="Times New Roman"/>
          <w:sz w:val="24"/>
          <w:szCs w:val="24"/>
        </w:rPr>
        <w:t>е</w:t>
      </w:r>
      <w:r w:rsidRPr="007C47A3">
        <w:rPr>
          <w:rFonts w:ascii="Times New Roman" w:hAnsi="Times New Roman" w:cs="Times New Roman"/>
          <w:sz w:val="24"/>
          <w:szCs w:val="24"/>
        </w:rPr>
        <w:t>шения на осуществление земл</w:t>
      </w:r>
      <w:r w:rsidRPr="007C47A3">
        <w:rPr>
          <w:rFonts w:ascii="Times New Roman" w:hAnsi="Times New Roman" w:cs="Times New Roman"/>
          <w:sz w:val="24"/>
          <w:szCs w:val="24"/>
        </w:rPr>
        <w:t>я</w:t>
      </w:r>
      <w:r w:rsidRPr="007C47A3">
        <w:rPr>
          <w:rFonts w:ascii="Times New Roman" w:hAnsi="Times New Roman" w:cs="Times New Roman"/>
          <w:sz w:val="24"/>
          <w:szCs w:val="24"/>
        </w:rPr>
        <w:t xml:space="preserve">ных работ» на территории </w:t>
      </w:r>
      <w:r w:rsidRPr="007C47A3">
        <w:rPr>
          <w:rFonts w:ascii="Times New Roman" w:hAnsi="Times New Roman" w:cs="Times New Roman"/>
          <w:iCs/>
          <w:sz w:val="24"/>
          <w:szCs w:val="24"/>
        </w:rPr>
        <w:t>мун</w:t>
      </w:r>
      <w:r w:rsidRPr="007C47A3">
        <w:rPr>
          <w:rFonts w:ascii="Times New Roman" w:hAnsi="Times New Roman" w:cs="Times New Roman"/>
          <w:iCs/>
          <w:sz w:val="24"/>
          <w:szCs w:val="24"/>
        </w:rPr>
        <w:t>и</w:t>
      </w:r>
      <w:r w:rsidRPr="007C47A3">
        <w:rPr>
          <w:rFonts w:ascii="Times New Roman" w:hAnsi="Times New Roman" w:cs="Times New Roman"/>
          <w:iCs/>
          <w:sz w:val="24"/>
          <w:szCs w:val="24"/>
        </w:rPr>
        <w:t>ципального образования «</w:t>
      </w:r>
      <w:proofErr w:type="gramStart"/>
      <w:r w:rsidRPr="007C47A3">
        <w:rPr>
          <w:rFonts w:ascii="Times New Roman" w:hAnsi="Times New Roman" w:cs="Times New Roman"/>
          <w:iCs/>
          <w:sz w:val="24"/>
          <w:szCs w:val="24"/>
        </w:rPr>
        <w:t>Бессе</w:t>
      </w:r>
      <w:r w:rsidRPr="007C47A3">
        <w:rPr>
          <w:rFonts w:ascii="Times New Roman" w:hAnsi="Times New Roman" w:cs="Times New Roman"/>
          <w:iCs/>
          <w:sz w:val="24"/>
          <w:szCs w:val="24"/>
        </w:rPr>
        <w:t>р</w:t>
      </w:r>
      <w:r w:rsidRPr="007C47A3">
        <w:rPr>
          <w:rFonts w:ascii="Times New Roman" w:hAnsi="Times New Roman" w:cs="Times New Roman"/>
          <w:iCs/>
          <w:sz w:val="24"/>
          <w:szCs w:val="24"/>
        </w:rPr>
        <w:t>геневское  сельское</w:t>
      </w:r>
      <w:proofErr w:type="gramEnd"/>
      <w:r w:rsidRPr="007C47A3">
        <w:rPr>
          <w:rFonts w:ascii="Times New Roman" w:hAnsi="Times New Roman" w:cs="Times New Roman"/>
          <w:iCs/>
          <w:sz w:val="24"/>
          <w:szCs w:val="24"/>
        </w:rPr>
        <w:t xml:space="preserve"> поселение»</w:t>
      </w:r>
    </w:p>
    <w:p w14:paraId="5E80727B" w14:textId="77777777" w:rsidR="007C47A3" w:rsidRDefault="007C47A3" w:rsidP="007C47A3">
      <w:pPr>
        <w:pStyle w:val="3"/>
        <w:shd w:val="clear" w:color="auto" w:fill="auto"/>
        <w:spacing w:after="263" w:line="240" w:lineRule="auto"/>
        <w:rPr>
          <w:sz w:val="28"/>
          <w:szCs w:val="28"/>
        </w:rPr>
      </w:pPr>
    </w:p>
    <w:p w14:paraId="00B4B73F" w14:textId="77777777" w:rsidR="007C47A3" w:rsidRPr="00296D78" w:rsidRDefault="007C47A3" w:rsidP="007C47A3">
      <w:pPr>
        <w:pStyle w:val="3"/>
        <w:shd w:val="clear" w:color="auto" w:fill="auto"/>
        <w:spacing w:after="263" w:line="240" w:lineRule="auto"/>
        <w:rPr>
          <w:sz w:val="28"/>
          <w:szCs w:val="28"/>
        </w:rPr>
      </w:pPr>
      <w:r w:rsidRPr="00296D78">
        <w:rPr>
          <w:sz w:val="28"/>
          <w:szCs w:val="28"/>
        </w:rPr>
        <w:t>Форма акта о завершении земляных работ и выполненном благоустройстве</w:t>
      </w:r>
    </w:p>
    <w:p w14:paraId="2FE6A835" w14:textId="77777777" w:rsidR="007C47A3" w:rsidRPr="007C47A3" w:rsidRDefault="007C47A3" w:rsidP="007C47A3">
      <w:pPr>
        <w:pStyle w:val="3"/>
        <w:shd w:val="clear" w:color="auto" w:fill="auto"/>
        <w:spacing w:after="69" w:line="240" w:lineRule="auto"/>
        <w:rPr>
          <w:sz w:val="24"/>
          <w:szCs w:val="24"/>
        </w:rPr>
      </w:pPr>
      <w:r w:rsidRPr="007C47A3">
        <w:rPr>
          <w:sz w:val="24"/>
          <w:szCs w:val="24"/>
        </w:rPr>
        <w:t>АКТ</w:t>
      </w:r>
    </w:p>
    <w:p w14:paraId="3ECFB533" w14:textId="77777777" w:rsidR="007C47A3" w:rsidRPr="007C47A3" w:rsidRDefault="007C47A3" w:rsidP="007C47A3">
      <w:pPr>
        <w:pStyle w:val="3"/>
        <w:shd w:val="clear" w:color="auto" w:fill="auto"/>
        <w:spacing w:after="448" w:line="240" w:lineRule="auto"/>
        <w:rPr>
          <w:sz w:val="24"/>
          <w:szCs w:val="24"/>
        </w:rPr>
      </w:pPr>
      <w:r w:rsidRPr="007C47A3">
        <w:rPr>
          <w:sz w:val="24"/>
          <w:szCs w:val="24"/>
        </w:rPr>
        <w:t>о завершении земляных работ и выполненном благоустройстве</w:t>
      </w:r>
      <w:r w:rsidRPr="007C47A3">
        <w:rPr>
          <w:sz w:val="24"/>
          <w:szCs w:val="24"/>
          <w:vertAlign w:val="superscript"/>
        </w:rPr>
        <w:t>1</w:t>
      </w:r>
    </w:p>
    <w:p w14:paraId="4167307E" w14:textId="77777777" w:rsidR="007C47A3" w:rsidRDefault="007C47A3" w:rsidP="007C47A3">
      <w:pPr>
        <w:pStyle w:val="2"/>
        <w:shd w:val="clear" w:color="auto" w:fill="auto"/>
        <w:spacing w:after="0" w:line="200" w:lineRule="exact"/>
        <w:ind w:left="960"/>
      </w:pPr>
      <w:r>
        <w:t>(организация, предприятие/ФИО, производитель работ)</w:t>
      </w:r>
    </w:p>
    <w:p w14:paraId="2EBC3488" w14:textId="77777777" w:rsidR="007C47A3" w:rsidRDefault="007C47A3" w:rsidP="007C47A3">
      <w:pPr>
        <w:pStyle w:val="2"/>
        <w:shd w:val="clear" w:color="auto" w:fill="auto"/>
        <w:tabs>
          <w:tab w:val="left" w:leader="underscore" w:pos="8936"/>
        </w:tabs>
        <w:spacing w:after="0" w:line="273" w:lineRule="exact"/>
        <w:jc w:val="both"/>
      </w:pPr>
      <w:r>
        <w:t>адрес:</w:t>
      </w:r>
      <w:r>
        <w:tab/>
      </w:r>
    </w:p>
    <w:p w14:paraId="05380852" w14:textId="77777777" w:rsidR="007C47A3" w:rsidRDefault="007C47A3" w:rsidP="007C47A3">
      <w:pPr>
        <w:pStyle w:val="2"/>
        <w:shd w:val="clear" w:color="auto" w:fill="auto"/>
        <w:spacing w:after="0" w:line="273" w:lineRule="exact"/>
        <w:jc w:val="both"/>
      </w:pPr>
      <w:r>
        <w:t>Земляные работы производились по адресу:</w:t>
      </w:r>
    </w:p>
    <w:p w14:paraId="51A3ED22" w14:textId="77777777" w:rsidR="007C47A3" w:rsidRDefault="007C47A3" w:rsidP="007C47A3">
      <w:pPr>
        <w:pStyle w:val="2"/>
        <w:shd w:val="clear" w:color="auto" w:fill="auto"/>
        <w:spacing w:after="0" w:line="273" w:lineRule="exact"/>
        <w:ind w:right="4480"/>
      </w:pPr>
      <w:r>
        <w:t xml:space="preserve">Разрешение на производство земляных работ </w:t>
      </w:r>
      <w:r>
        <w:rPr>
          <w:lang w:val="en-US" w:bidi="en-US"/>
        </w:rPr>
        <w:t>N</w:t>
      </w:r>
      <w:r w:rsidRPr="00C16D44">
        <w:rPr>
          <w:lang w:bidi="en-US"/>
        </w:rPr>
        <w:t xml:space="preserve"> </w:t>
      </w:r>
      <w:r>
        <w:t>от Коми</w:t>
      </w:r>
      <w:r>
        <w:t>с</w:t>
      </w:r>
      <w:r>
        <w:t>сия в составе:</w:t>
      </w:r>
    </w:p>
    <w:p w14:paraId="18CD05CC" w14:textId="77777777" w:rsidR="007C47A3" w:rsidRDefault="007C47A3" w:rsidP="007C47A3">
      <w:pPr>
        <w:pStyle w:val="2"/>
        <w:shd w:val="clear" w:color="auto" w:fill="auto"/>
        <w:spacing w:after="185" w:line="273" w:lineRule="exact"/>
        <w:jc w:val="both"/>
      </w:pPr>
      <w:r>
        <w:t>представителя организации, производящей земляные работы (подрядчика)</w:t>
      </w:r>
    </w:p>
    <w:p w14:paraId="0C6431CA" w14:textId="77777777" w:rsidR="007C47A3" w:rsidRDefault="007C47A3" w:rsidP="007C47A3">
      <w:pPr>
        <w:pStyle w:val="2"/>
        <w:shd w:val="clear" w:color="auto" w:fill="auto"/>
        <w:spacing w:after="0" w:line="267" w:lineRule="exact"/>
        <w:ind w:right="3520" w:firstLine="1800"/>
      </w:pPr>
      <w:r>
        <w:t>(Ф.И.О., должность) представителя организации, выполнившей благоустройство</w:t>
      </w:r>
    </w:p>
    <w:p w14:paraId="7AD6BB37" w14:textId="77777777" w:rsidR="007C47A3" w:rsidRDefault="007C47A3" w:rsidP="007C47A3">
      <w:pPr>
        <w:pStyle w:val="2"/>
        <w:shd w:val="clear" w:color="auto" w:fill="auto"/>
        <w:spacing w:after="219" w:line="200" w:lineRule="exact"/>
        <w:ind w:left="3440"/>
      </w:pPr>
      <w:r>
        <w:t>(Ф.И.О., должность)</w:t>
      </w:r>
    </w:p>
    <w:p w14:paraId="1AD92CF6" w14:textId="77777777" w:rsidR="007C47A3" w:rsidRDefault="007C47A3" w:rsidP="007C47A3">
      <w:pPr>
        <w:pStyle w:val="2"/>
        <w:shd w:val="clear" w:color="auto" w:fill="auto"/>
        <w:spacing w:after="166" w:line="255" w:lineRule="exact"/>
        <w:ind w:left="1800" w:right="560"/>
      </w:pPr>
      <w:r>
        <w:t>представителя управляющей организации или жилищно-эксплуатационной орг</w:t>
      </w:r>
      <w:r>
        <w:t>а</w:t>
      </w:r>
      <w:r>
        <w:t>низации (Ф.И.О., должность)</w:t>
      </w:r>
    </w:p>
    <w:p w14:paraId="189E9623" w14:textId="77777777" w:rsidR="007C47A3" w:rsidRDefault="007C47A3" w:rsidP="007C47A3">
      <w:pPr>
        <w:pStyle w:val="2"/>
        <w:shd w:val="clear" w:color="auto" w:fill="auto"/>
        <w:spacing w:after="0" w:line="273" w:lineRule="exact"/>
        <w:jc w:val="both"/>
      </w:pPr>
      <w:r>
        <w:t>произвела освидетельствование территории, на которой производились земляные и</w:t>
      </w:r>
    </w:p>
    <w:p w14:paraId="16F27C1B" w14:textId="77777777" w:rsidR="007C47A3" w:rsidRDefault="007C47A3" w:rsidP="007C47A3">
      <w:pPr>
        <w:pStyle w:val="2"/>
        <w:shd w:val="clear" w:color="auto" w:fill="auto"/>
        <w:tabs>
          <w:tab w:val="right" w:leader="underscore" w:pos="4279"/>
          <w:tab w:val="right" w:leader="underscore" w:pos="5685"/>
          <w:tab w:val="center" w:pos="5890"/>
          <w:tab w:val="center" w:pos="6451"/>
          <w:tab w:val="right" w:pos="8112"/>
        </w:tabs>
        <w:spacing w:after="0" w:line="273" w:lineRule="exact"/>
        <w:jc w:val="both"/>
      </w:pPr>
      <w:proofErr w:type="spellStart"/>
      <w:r>
        <w:t>благоустроительныс</w:t>
      </w:r>
      <w:proofErr w:type="spellEnd"/>
      <w:r>
        <w:t xml:space="preserve"> работы, на "</w:t>
      </w:r>
      <w:r>
        <w:tab/>
        <w:t>"20</w:t>
      </w:r>
      <w:r>
        <w:tab/>
        <w:t>г.</w:t>
      </w:r>
      <w:r>
        <w:tab/>
        <w:t>и</w:t>
      </w:r>
      <w:r>
        <w:tab/>
        <w:t>составила</w:t>
      </w:r>
      <w:r>
        <w:tab/>
        <w:t>настоящий</w:t>
      </w:r>
    </w:p>
    <w:p w14:paraId="6F8FE4E8" w14:textId="77777777" w:rsidR="007C47A3" w:rsidRDefault="007C47A3" w:rsidP="007C47A3">
      <w:pPr>
        <w:pStyle w:val="2"/>
        <w:shd w:val="clear" w:color="auto" w:fill="auto"/>
        <w:spacing w:after="0" w:line="273" w:lineRule="exact"/>
        <w:jc w:val="both"/>
      </w:pPr>
      <w:r>
        <w:t xml:space="preserve">акт на предмет выполнения </w:t>
      </w:r>
      <w:proofErr w:type="spellStart"/>
      <w:r>
        <w:t>благоустроительных</w:t>
      </w:r>
      <w:proofErr w:type="spellEnd"/>
      <w:r>
        <w:t xml:space="preserve"> работ в полном объеме</w:t>
      </w:r>
    </w:p>
    <w:p w14:paraId="7E4D94F5" w14:textId="77777777" w:rsidR="007C47A3" w:rsidRDefault="007C47A3" w:rsidP="007C47A3">
      <w:pPr>
        <w:tabs>
          <w:tab w:val="left" w:pos="1320"/>
        </w:tabs>
        <w:rPr>
          <w:sz w:val="28"/>
          <w:szCs w:val="28"/>
        </w:rPr>
      </w:pPr>
    </w:p>
    <w:p w14:paraId="015884CD" w14:textId="77777777" w:rsidR="007C47A3" w:rsidRDefault="007C47A3" w:rsidP="007C47A3">
      <w:pPr>
        <w:pStyle w:val="2"/>
        <w:shd w:val="clear" w:color="auto" w:fill="auto"/>
        <w:spacing w:after="200" w:line="200" w:lineRule="exact"/>
        <w:jc w:val="both"/>
      </w:pPr>
      <w:r>
        <w:t>Представитель организации, производившей земляные работы (подрядчик),</w:t>
      </w:r>
    </w:p>
    <w:p w14:paraId="3BEB6173" w14:textId="77777777" w:rsidR="007C47A3" w:rsidRDefault="007C47A3" w:rsidP="007C47A3">
      <w:pPr>
        <w:pStyle w:val="2"/>
        <w:shd w:val="clear" w:color="auto" w:fill="auto"/>
        <w:spacing w:after="0" w:line="279" w:lineRule="exact"/>
        <w:ind w:left="6900"/>
      </w:pPr>
      <w:r>
        <w:t>(подпись)</w:t>
      </w:r>
    </w:p>
    <w:p w14:paraId="50063C5D" w14:textId="77777777" w:rsidR="007C47A3" w:rsidRDefault="007C47A3" w:rsidP="007C47A3">
      <w:pPr>
        <w:pStyle w:val="2"/>
        <w:shd w:val="clear" w:color="auto" w:fill="auto"/>
        <w:spacing w:after="0" w:line="279" w:lineRule="exact"/>
        <w:jc w:val="both"/>
      </w:pPr>
      <w:r>
        <w:t>Представитель организации, выполнившей благоустройство,</w:t>
      </w:r>
    </w:p>
    <w:p w14:paraId="1A469AF2" w14:textId="77777777" w:rsidR="007C47A3" w:rsidRDefault="007C47A3" w:rsidP="007C47A3">
      <w:pPr>
        <w:pStyle w:val="2"/>
        <w:shd w:val="clear" w:color="auto" w:fill="auto"/>
        <w:spacing w:after="0" w:line="279" w:lineRule="exact"/>
        <w:ind w:left="6600"/>
      </w:pPr>
      <w:r>
        <w:t>(подпись)</w:t>
      </w:r>
    </w:p>
    <w:p w14:paraId="21B3039E" w14:textId="77777777" w:rsidR="007C47A3" w:rsidRDefault="007C47A3" w:rsidP="007C47A3">
      <w:pPr>
        <w:pStyle w:val="2"/>
        <w:shd w:val="clear" w:color="auto" w:fill="auto"/>
        <w:spacing w:after="0" w:line="279" w:lineRule="exact"/>
        <w:ind w:right="1100"/>
      </w:pPr>
      <w:r>
        <w:t>Представитель владельца объекта благоустройства, управляющей организации или жилищно-эксплуатационной организации</w:t>
      </w:r>
    </w:p>
    <w:p w14:paraId="6B9E85BC" w14:textId="77777777" w:rsidR="007C47A3" w:rsidRDefault="007C47A3" w:rsidP="007C47A3">
      <w:pPr>
        <w:pStyle w:val="2"/>
        <w:shd w:val="clear" w:color="auto" w:fill="auto"/>
        <w:spacing w:after="0" w:line="250" w:lineRule="exact"/>
        <w:ind w:left="6600"/>
      </w:pPr>
      <w:r>
        <w:t>(подпись)</w:t>
      </w:r>
    </w:p>
    <w:p w14:paraId="3B7D661F" w14:textId="77777777" w:rsidR="007C47A3" w:rsidRDefault="007C47A3" w:rsidP="007C47A3">
      <w:pPr>
        <w:pStyle w:val="2"/>
        <w:shd w:val="clear" w:color="auto" w:fill="auto"/>
        <w:spacing w:after="0" w:line="250" w:lineRule="exact"/>
        <w:jc w:val="both"/>
      </w:pPr>
      <w:r>
        <w:t>Приложение:</w:t>
      </w:r>
    </w:p>
    <w:p w14:paraId="54C39198" w14:textId="77777777" w:rsidR="007C47A3" w:rsidRDefault="007C47A3" w:rsidP="007C47A3">
      <w:pPr>
        <w:pStyle w:val="2"/>
        <w:numPr>
          <w:ilvl w:val="0"/>
          <w:numId w:val="4"/>
        </w:numPr>
        <w:shd w:val="clear" w:color="auto" w:fill="auto"/>
        <w:spacing w:after="0" w:line="250" w:lineRule="exact"/>
        <w:jc w:val="both"/>
      </w:pPr>
      <w:r>
        <w:t xml:space="preserve"> Материалы фотофиксации выполненных работ</w:t>
      </w:r>
    </w:p>
    <w:p w14:paraId="6DB5685B" w14:textId="77777777" w:rsidR="007C47A3" w:rsidRDefault="007C47A3" w:rsidP="007C47A3">
      <w:pPr>
        <w:pStyle w:val="2"/>
        <w:numPr>
          <w:ilvl w:val="0"/>
          <w:numId w:val="4"/>
        </w:numPr>
        <w:shd w:val="clear" w:color="auto" w:fill="auto"/>
        <w:spacing w:after="0" w:line="250" w:lineRule="exact"/>
        <w:ind w:right="380"/>
        <w:jc w:val="left"/>
      </w:pPr>
      <w:r>
        <w:t xml:space="preserve"> 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w:t>
      </w:r>
      <w:r>
        <w:t>в</w:t>
      </w:r>
      <w:r>
        <w:t>ного регламента)-.</w:t>
      </w:r>
    </w:p>
    <w:p w14:paraId="24427428" w14:textId="06032D17" w:rsidR="00B2710F" w:rsidRDefault="007C47A3" w:rsidP="00B2710F">
      <w:pPr>
        <w:pStyle w:val="40"/>
        <w:shd w:val="clear" w:color="auto" w:fill="auto"/>
        <w:spacing w:line="232" w:lineRule="exact"/>
        <w:ind w:right="20" w:firstLine="140"/>
      </w:pPr>
      <w:r>
        <w:t>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w:t>
      </w:r>
      <w:r>
        <w:t>е</w:t>
      </w:r>
      <w:r>
        <w:t>ли земельных участков, на которых проводились работы) либо к акту прикладывается документ, подтве</w:t>
      </w:r>
      <w:r>
        <w:t>р</w:t>
      </w:r>
      <w:r>
        <w:t xml:space="preserve">ждающий соответствующее согласование (за исключением обращений по основанию, указанному в пункте </w:t>
      </w:r>
      <w:r w:rsidRPr="007E0040">
        <w:t>6.1.3</w:t>
      </w:r>
      <w:r>
        <w:rPr>
          <w:rStyle w:val="4Arial105pt0pt"/>
        </w:rPr>
        <w:t xml:space="preserve"> </w:t>
      </w:r>
      <w:r>
        <w:t>настоящего Административного регламента).</w:t>
      </w:r>
      <w:bookmarkEnd w:id="2"/>
    </w:p>
    <w:p w14:paraId="711EB3C0" w14:textId="77777777" w:rsidR="00630E04" w:rsidRDefault="00630E04" w:rsidP="00B2710F">
      <w:pPr>
        <w:spacing w:after="0" w:line="240" w:lineRule="auto"/>
        <w:rPr>
          <w:rFonts w:ascii="Times New Roman" w:eastAsia="Times New Roman" w:hAnsi="Times New Roman" w:cs="Times New Roman"/>
          <w:b/>
          <w:bCs/>
          <w:i/>
          <w:iCs/>
          <w:sz w:val="28"/>
          <w:szCs w:val="28"/>
          <w:lang w:eastAsia="ru-RU"/>
        </w:rPr>
        <w:sectPr w:rsidR="00630E04" w:rsidSect="00630E04">
          <w:pgSz w:w="11906" w:h="16838"/>
          <w:pgMar w:top="1134" w:right="851" w:bottom="1134" w:left="1701" w:header="709" w:footer="709" w:gutter="0"/>
          <w:cols w:space="708"/>
          <w:docGrid w:linePitch="360"/>
        </w:sectPr>
      </w:pPr>
    </w:p>
    <w:p w14:paraId="2439BF9B" w14:textId="462E166A" w:rsidR="00B2710F" w:rsidRPr="00022FA2" w:rsidRDefault="00B2710F" w:rsidP="00630E04">
      <w:pPr>
        <w:spacing w:after="0" w:line="240" w:lineRule="auto"/>
        <w:jc w:val="right"/>
        <w:rPr>
          <w:rFonts w:ascii="Times New Roman" w:eastAsia="Times New Roman" w:hAnsi="Times New Roman" w:cs="Times New Roman"/>
          <w:sz w:val="24"/>
          <w:szCs w:val="24"/>
          <w:lang w:eastAsia="ru-RU"/>
        </w:rPr>
      </w:pPr>
      <w:r w:rsidRPr="00022FA2">
        <w:rPr>
          <w:rFonts w:ascii="Times New Roman" w:eastAsia="Times New Roman" w:hAnsi="Times New Roman" w:cs="Times New Roman"/>
          <w:b/>
          <w:bCs/>
          <w:i/>
          <w:iCs/>
          <w:sz w:val="28"/>
          <w:szCs w:val="28"/>
          <w:lang w:eastAsia="ru-RU"/>
        </w:rPr>
        <w:t xml:space="preserve">                                                                                 </w:t>
      </w:r>
      <w:bookmarkStart w:id="3" w:name="_Hlk215136308"/>
      <w:r w:rsidRPr="00022FA2">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5</w:t>
      </w:r>
    </w:p>
    <w:p w14:paraId="5678671D" w14:textId="77777777" w:rsidR="00B2710F" w:rsidRPr="00022FA2" w:rsidRDefault="00B2710F" w:rsidP="00B2710F">
      <w:pPr>
        <w:tabs>
          <w:tab w:val="left" w:pos="888"/>
        </w:tabs>
        <w:spacing w:after="0" w:line="240" w:lineRule="auto"/>
        <w:ind w:left="5529"/>
        <w:jc w:val="right"/>
        <w:rPr>
          <w:rFonts w:ascii="Times New Roman" w:eastAsia="Times New Roman" w:hAnsi="Times New Roman" w:cs="Times New Roman"/>
          <w:sz w:val="24"/>
          <w:szCs w:val="24"/>
        </w:rPr>
      </w:pPr>
      <w:bookmarkStart w:id="4" w:name="bookmark5"/>
      <w:r w:rsidRPr="00022FA2">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«Предоставление разрешения на осуществление земляных работ» на территории муниципального образования «Бессергеневское сельское поселение»</w:t>
      </w:r>
    </w:p>
    <w:p w14:paraId="64189A26" w14:textId="77777777" w:rsidR="00B2710F" w:rsidRPr="00022FA2" w:rsidRDefault="00B2710F" w:rsidP="00B2710F">
      <w:pPr>
        <w:widowControl w:val="0"/>
        <w:spacing w:after="420" w:line="240" w:lineRule="exact"/>
        <w:ind w:left="708" w:firstLine="708"/>
        <w:jc w:val="both"/>
        <w:outlineLvl w:val="0"/>
        <w:rPr>
          <w:rFonts w:ascii="Times New Roman" w:eastAsia="Times New Roman" w:hAnsi="Times New Roman" w:cs="Times New Roman"/>
          <w:b/>
          <w:bCs/>
          <w:sz w:val="28"/>
          <w:szCs w:val="28"/>
          <w:lang w:eastAsia="ru-RU"/>
        </w:rPr>
      </w:pPr>
      <w:r w:rsidRPr="00022FA2">
        <w:rPr>
          <w:rFonts w:ascii="Times New Roman" w:eastAsia="Times New Roman" w:hAnsi="Times New Roman" w:cs="Times New Roman"/>
          <w:noProof/>
          <w:sz w:val="28"/>
          <w:szCs w:val="28"/>
          <w:lang w:eastAsia="ru-RU"/>
        </w:rPr>
        <w:drawing>
          <wp:anchor distT="0" distB="0" distL="63500" distR="63500" simplePos="0" relativeHeight="251672576" behindDoc="1" locked="0" layoutInCell="1" allowOverlap="1" wp14:anchorId="4C470CA8" wp14:editId="5CBD7740">
            <wp:simplePos x="0" y="0"/>
            <wp:positionH relativeFrom="page">
              <wp:posOffset>1057284</wp:posOffset>
            </wp:positionH>
            <wp:positionV relativeFrom="page">
              <wp:posOffset>2290758</wp:posOffset>
            </wp:positionV>
            <wp:extent cx="9055290" cy="4436905"/>
            <wp:effectExtent l="0" t="0" r="0" b="1905"/>
            <wp:wrapNone/>
            <wp:docPr id="36" name="Рисунок 36" descr="Описание: 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image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55290" cy="4436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2FA2">
        <w:rPr>
          <w:rFonts w:ascii="Times New Roman" w:eastAsia="Times New Roman" w:hAnsi="Times New Roman" w:cs="Times New Roman"/>
          <w:b/>
          <w:bCs/>
          <w:sz w:val="28"/>
          <w:szCs w:val="28"/>
          <w:lang w:eastAsia="ru-RU"/>
        </w:rPr>
        <w:t>Проект производства работ на прокладку инженерных сетей (пример)</w:t>
      </w:r>
      <w:bookmarkEnd w:id="4"/>
    </w:p>
    <w:p w14:paraId="1EDEA31C"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5E2433F3"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2DE9D5C2"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7EBA3D34"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49CAE9E7"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087C200F"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1CE68A76"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535A8E62"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5415244F"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4A1EDB51"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1CD08C7E"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07AA7DFE"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32B01FF0"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29C6098A"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2D68B452"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24DA88AE"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6EBA3B59"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p w14:paraId="7983B1C0" w14:textId="77777777" w:rsidR="00B2710F" w:rsidRPr="00022FA2" w:rsidRDefault="00B2710F" w:rsidP="00B2710F">
      <w:pPr>
        <w:tabs>
          <w:tab w:val="left" w:pos="1320"/>
        </w:tabs>
        <w:spacing w:after="0" w:line="240" w:lineRule="auto"/>
        <w:rPr>
          <w:rFonts w:ascii="Times New Roman" w:eastAsia="Times New Roman" w:hAnsi="Times New Roman" w:cs="Times New Roman"/>
          <w:sz w:val="28"/>
          <w:szCs w:val="28"/>
        </w:rPr>
      </w:pPr>
    </w:p>
    <w:bookmarkEnd w:id="3"/>
    <w:p w14:paraId="0156E7CD" w14:textId="77777777" w:rsidR="00B2710F" w:rsidRPr="00B2710F" w:rsidRDefault="00B2710F" w:rsidP="00B2710F">
      <w:pPr>
        <w:pStyle w:val="40"/>
        <w:shd w:val="clear" w:color="auto" w:fill="auto"/>
        <w:spacing w:line="232" w:lineRule="exact"/>
        <w:ind w:right="20" w:firstLine="140"/>
      </w:pPr>
    </w:p>
    <w:sectPr w:rsidR="00B2710F" w:rsidRPr="00B2710F" w:rsidSect="00B2710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81AFA3" w14:textId="77777777" w:rsidR="000829BA" w:rsidRDefault="005844FD">
      <w:pPr>
        <w:spacing w:line="240" w:lineRule="auto"/>
      </w:pPr>
      <w:r>
        <w:separator/>
      </w:r>
    </w:p>
  </w:endnote>
  <w:endnote w:type="continuationSeparator" w:id="0">
    <w:p w14:paraId="3E1DC8C9" w14:textId="77777777" w:rsidR="000829BA" w:rsidRDefault="005844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dale Sans UI">
    <w:altName w:val="Microsoft YaHei"/>
    <w:charset w:val="00"/>
    <w:family w:val="auto"/>
    <w:pitch w:val="default"/>
    <w:sig w:usb0="00000000" w:usb1="00000000" w:usb2="00000000"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7DD4C1" w14:textId="77777777" w:rsidR="000829BA" w:rsidRDefault="005844FD">
      <w:pPr>
        <w:spacing w:after="0"/>
      </w:pPr>
      <w:r>
        <w:separator/>
      </w:r>
    </w:p>
  </w:footnote>
  <w:footnote w:type="continuationSeparator" w:id="0">
    <w:p w14:paraId="707792EF" w14:textId="77777777" w:rsidR="000829BA" w:rsidRDefault="005844F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3173D28"/>
    <w:multiLevelType w:val="singleLevel"/>
    <w:tmpl w:val="B3173D28"/>
    <w:lvl w:ilvl="0">
      <w:start w:val="1"/>
      <w:numFmt w:val="decimal"/>
      <w:lvlText w:val="%1."/>
      <w:lvlJc w:val="left"/>
      <w:pPr>
        <w:tabs>
          <w:tab w:val="left" w:pos="312"/>
        </w:tabs>
      </w:pPr>
    </w:lvl>
  </w:abstractNum>
  <w:abstractNum w:abstractNumId="1" w15:restartNumberingAfterBreak="0">
    <w:nsid w:val="0E26725B"/>
    <w:multiLevelType w:val="multilevel"/>
    <w:tmpl w:val="BD7486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6BE9D82"/>
    <w:multiLevelType w:val="singleLevel"/>
    <w:tmpl w:val="66BE9D82"/>
    <w:lvl w:ilvl="0">
      <w:start w:val="1"/>
      <w:numFmt w:val="decimal"/>
      <w:suff w:val="space"/>
      <w:lvlText w:val="%1)"/>
      <w:lvlJc w:val="left"/>
    </w:lvl>
  </w:abstractNum>
  <w:abstractNum w:abstractNumId="3" w15:restartNumberingAfterBreak="0">
    <w:nsid w:val="76932DF9"/>
    <w:multiLevelType w:val="multilevel"/>
    <w:tmpl w:val="CD224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D12"/>
    <w:rsid w:val="00022FA2"/>
    <w:rsid w:val="000829BA"/>
    <w:rsid w:val="001D0E88"/>
    <w:rsid w:val="00213BCA"/>
    <w:rsid w:val="00234626"/>
    <w:rsid w:val="00313C32"/>
    <w:rsid w:val="005844FD"/>
    <w:rsid w:val="00630E04"/>
    <w:rsid w:val="006F17EB"/>
    <w:rsid w:val="00786B69"/>
    <w:rsid w:val="007C47A3"/>
    <w:rsid w:val="00866865"/>
    <w:rsid w:val="0094474F"/>
    <w:rsid w:val="0096754B"/>
    <w:rsid w:val="00AD3F42"/>
    <w:rsid w:val="00AD5DFF"/>
    <w:rsid w:val="00B2710F"/>
    <w:rsid w:val="00C94D12"/>
    <w:rsid w:val="00CC093F"/>
    <w:rsid w:val="00CC1905"/>
    <w:rsid w:val="174B5A71"/>
    <w:rsid w:val="1F9D0EFE"/>
    <w:rsid w:val="47F64297"/>
    <w:rsid w:val="62616221"/>
    <w:rsid w:val="7FE769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89" fillcolor="white">
      <v:fill color="white"/>
    </o:shapedefaults>
    <o:shapelayout v:ext="edit">
      <o:idmap v:ext="edit" data="2"/>
      <o:rules v:ext="edit">
        <o:r id="V:Rule1" type="connector" idref="#Прямая со стрелкой 1"/>
        <o:r id="V:Rule2" type="connector" idref="#Прямая со стрелкой 2"/>
        <o:r id="V:Rule3" type="connector" idref="#Прямая со стрелкой 3"/>
        <o:r id="V:Rule4" type="connector" idref="#Прямая со стрелкой 4"/>
        <o:r id="V:Rule5" type="connector" idref="#Прямая со стрелкой 3"/>
        <o:r id="V:Rule6" type="connector" idref="#Прямая со стрелкой 4"/>
        <o:r id="V:Rule7" type="connector" idref="#Прямая со стрелкой 1"/>
        <o:r id="V:Rule8" type="connector" idref="#Прямая со стрелкой 2"/>
        <o:r id="V:Rule9" type="connector" idref="#Прямая со стрелкой 1"/>
        <o:r id="V:Rule10" type="connector" idref="#Прямая со стрелкой 2"/>
        <o:r id="V:Rule11" type="connector" idref="#Прямая со стрелкой 3"/>
        <o:r id="V:Rule12" type="connector" idref="#Прямая со стрелкой 4"/>
        <o:r id="V:Rule13" type="connector" idref="#Прямая со стрелкой 6"/>
        <o:r id="V:Rule14" type="connector" idref="#Прямая со стрелкой 7"/>
        <o:r id="V:Rule15" type="connector" idref="#Прямая со стрелкой 1"/>
        <o:r id="V:Rule16" type="connector" idref="#Прямая со стрелкой 2"/>
        <o:r id="V:Rule17" type="connector" idref="#Прямая со стрелкой 3"/>
        <o:r id="V:Rule18" type="connector" idref="#Прямая со стрелкой 4"/>
        <o:r id="V:Rule19" type="connector" idref="#Прямая со стрелкой 6"/>
        <o:r id="V:Rule20" type="connector" idref="#Прямая со стрелкой 7"/>
        <o:r id="V:Rule21" type="connector" idref="#Прямая со стрелкой 1"/>
        <o:r id="V:Rule22" type="connector" idref="#Прямая со стрелкой 2"/>
        <o:r id="V:Rule23" type="connector" idref="#Прямая со стрелкой 3"/>
        <o:r id="V:Rule24" type="connector" idref="#Прямая со стрелкой 4"/>
        <o:r id="V:Rule25" type="connector" idref="#Прямая со стрелкой 6"/>
        <o:r id="V:Rule26" type="connector" idref="#Прямая со стрелкой 7"/>
        <o:r id="V:Rule27" type="connector" idref="#Прямая со стрелкой 3"/>
        <o:r id="V:Rule28" type="connector" idref="#Прямая со стрелкой 4"/>
        <o:r id="V:Rule29" type="connector" idref="#Прямая со стрелкой 1"/>
        <o:r id="V:Rule30" type="connector" idref="#Прямая со стрелкой 2"/>
      </o:rules>
    </o:shapelayout>
  </w:shapeDefaults>
  <w:decimalSymbol w:val=","/>
  <w:listSeparator w:val=";"/>
  <w14:docId w14:val="6B44CDAA"/>
  <w15:docId w15:val="{4755EA77-C5ED-47E3-80A5-FD35E602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1">
    <w:name w:val="toc 1"/>
    <w:basedOn w:val="a"/>
    <w:qFormat/>
    <w:pPr>
      <w:widowControl w:val="0"/>
      <w:shd w:val="clear" w:color="auto" w:fill="FFFFFF"/>
      <w:spacing w:before="420" w:line="377" w:lineRule="exact"/>
      <w:jc w:val="both"/>
    </w:pPr>
    <w:rPr>
      <w:spacing w:val="7"/>
      <w:sz w:val="20"/>
      <w:szCs w:val="20"/>
    </w:rPr>
  </w:style>
  <w:style w:type="paragraph" w:styleId="a4">
    <w:name w:val="List Paragraph"/>
    <w:basedOn w:val="a"/>
    <w:uiPriority w:val="34"/>
    <w:qFormat/>
    <w:pPr>
      <w:spacing w:after="200" w:line="276" w:lineRule="auto"/>
      <w:ind w:left="720"/>
      <w:contextualSpacing/>
    </w:pPr>
    <w:rPr>
      <w:rFonts w:ascii="Calibri" w:hAnsi="Calibri"/>
    </w:rPr>
  </w:style>
  <w:style w:type="paragraph" w:customStyle="1" w:styleId="3">
    <w:name w:val="Основной текст (3)"/>
    <w:basedOn w:val="a"/>
    <w:link w:val="30"/>
    <w:qFormat/>
    <w:pPr>
      <w:widowControl w:val="0"/>
      <w:shd w:val="clear" w:color="auto" w:fill="FFFFFF"/>
      <w:spacing w:after="300" w:line="322" w:lineRule="exact"/>
      <w:jc w:val="center"/>
    </w:pPr>
    <w:rPr>
      <w:b/>
      <w:bCs/>
      <w:i/>
      <w:iCs/>
      <w:sz w:val="26"/>
      <w:szCs w:val="26"/>
    </w:rPr>
  </w:style>
  <w:style w:type="paragraph" w:customStyle="1" w:styleId="2">
    <w:name w:val="Основной текст2"/>
    <w:basedOn w:val="a"/>
    <w:link w:val="a5"/>
    <w:qFormat/>
    <w:pPr>
      <w:widowControl w:val="0"/>
      <w:shd w:val="clear" w:color="auto" w:fill="FFFFFF"/>
      <w:spacing w:after="420" w:line="0" w:lineRule="atLeast"/>
      <w:jc w:val="right"/>
    </w:pPr>
    <w:rPr>
      <w:spacing w:val="2"/>
      <w:sz w:val="20"/>
      <w:szCs w:val="20"/>
    </w:rPr>
  </w:style>
  <w:style w:type="paragraph" w:customStyle="1" w:styleId="5">
    <w:name w:val="Основной текст (5)"/>
    <w:basedOn w:val="a"/>
    <w:link w:val="50"/>
    <w:qFormat/>
    <w:pPr>
      <w:widowControl w:val="0"/>
      <w:shd w:val="clear" w:color="auto" w:fill="FFFFFF"/>
      <w:spacing w:before="540" w:after="600" w:line="0" w:lineRule="atLeast"/>
      <w:jc w:val="right"/>
    </w:pPr>
    <w:rPr>
      <w:spacing w:val="3"/>
      <w:sz w:val="21"/>
      <w:szCs w:val="21"/>
    </w:rPr>
  </w:style>
  <w:style w:type="character" w:customStyle="1" w:styleId="54pt0pt">
    <w:name w:val="Основной текст (5) + 4 pt;Не курсив;Интервал 0 pt"/>
    <w:qFormat/>
    <w:rPr>
      <w:rFonts w:ascii="Times New Roman" w:eastAsia="Times New Roman" w:hAnsi="Times New Roman" w:cs="Times New Roman"/>
      <w:i/>
      <w:iCs/>
      <w:color w:val="000000"/>
      <w:spacing w:val="0"/>
      <w:w w:val="100"/>
      <w:position w:val="0"/>
      <w:sz w:val="8"/>
      <w:szCs w:val="8"/>
      <w:u w:val="none"/>
      <w:shd w:val="clear" w:color="auto" w:fill="FFFFFF"/>
      <w:lang w:val="ru-RU" w:eastAsia="ru-RU" w:bidi="ru-RU"/>
    </w:rPr>
  </w:style>
  <w:style w:type="paragraph" w:customStyle="1" w:styleId="10">
    <w:name w:val="Основной текст (10)"/>
    <w:basedOn w:val="a"/>
    <w:link w:val="100"/>
    <w:qFormat/>
    <w:pPr>
      <w:widowControl w:val="0"/>
      <w:shd w:val="clear" w:color="auto" w:fill="FFFFFF"/>
      <w:spacing w:before="60" w:after="300" w:line="0" w:lineRule="atLeast"/>
      <w:jc w:val="center"/>
    </w:pPr>
    <w:rPr>
      <w:i/>
      <w:iCs/>
      <w:spacing w:val="1"/>
      <w:sz w:val="20"/>
      <w:szCs w:val="20"/>
    </w:rPr>
  </w:style>
  <w:style w:type="character" w:customStyle="1" w:styleId="0pt">
    <w:name w:val="Основной текст + Полужирный;Курсив;Интервал 0 pt"/>
    <w:qFormat/>
    <w:rPr>
      <w:rFonts w:ascii="Times New Roman" w:eastAsia="Times New Roman" w:hAnsi="Times New Roman" w:cs="Times New Roman"/>
      <w:b/>
      <w:bCs/>
      <w:i/>
      <w:iCs/>
      <w:color w:val="000000"/>
      <w:spacing w:val="3"/>
      <w:w w:val="100"/>
      <w:position w:val="0"/>
      <w:sz w:val="20"/>
      <w:szCs w:val="20"/>
      <w:u w:val="none"/>
      <w:shd w:val="clear" w:color="auto" w:fill="FFFFFF"/>
      <w:lang w:val="ru-RU" w:eastAsia="ru-RU" w:bidi="ru-RU"/>
    </w:rPr>
  </w:style>
  <w:style w:type="character" w:customStyle="1" w:styleId="11">
    <w:name w:val="Основной текст1"/>
    <w:qFormat/>
    <w:rPr>
      <w:rFonts w:ascii="Times New Roman" w:eastAsia="Times New Roman" w:hAnsi="Times New Roman" w:cs="Times New Roman"/>
      <w:color w:val="000000"/>
      <w:spacing w:val="2"/>
      <w:w w:val="100"/>
      <w:position w:val="0"/>
      <w:sz w:val="24"/>
      <w:szCs w:val="24"/>
      <w:u w:val="single"/>
      <w:shd w:val="clear" w:color="auto" w:fill="FFFFFF"/>
      <w:lang w:val="ru-RU" w:eastAsia="ru-RU" w:bidi="ru-RU"/>
    </w:rPr>
  </w:style>
  <w:style w:type="paragraph" w:customStyle="1" w:styleId="12">
    <w:name w:val="Заголовок №1"/>
    <w:basedOn w:val="a"/>
    <w:link w:val="13"/>
    <w:qFormat/>
    <w:pPr>
      <w:widowControl w:val="0"/>
      <w:shd w:val="clear" w:color="auto" w:fill="FFFFFF"/>
      <w:spacing w:before="300" w:after="420" w:line="0" w:lineRule="atLeast"/>
      <w:jc w:val="both"/>
      <w:outlineLvl w:val="0"/>
    </w:pPr>
    <w:rPr>
      <w:b/>
      <w:bCs/>
      <w:sz w:val="20"/>
      <w:szCs w:val="20"/>
    </w:rPr>
  </w:style>
  <w:style w:type="paragraph" w:customStyle="1" w:styleId="20">
    <w:name w:val="Основной текст (2)"/>
    <w:basedOn w:val="a"/>
    <w:link w:val="21"/>
    <w:pPr>
      <w:widowControl w:val="0"/>
      <w:shd w:val="clear" w:color="auto" w:fill="FFFFFF"/>
      <w:spacing w:before="420" w:line="322" w:lineRule="exact"/>
    </w:pPr>
    <w:rPr>
      <w:b/>
      <w:bCs/>
      <w:sz w:val="20"/>
      <w:szCs w:val="20"/>
    </w:rPr>
  </w:style>
  <w:style w:type="character" w:customStyle="1" w:styleId="a6">
    <w:name w:val="Сноска_"/>
    <w:link w:val="a7"/>
    <w:qFormat/>
    <w:rPr>
      <w:spacing w:val="3"/>
      <w:sz w:val="21"/>
      <w:szCs w:val="21"/>
    </w:rPr>
  </w:style>
  <w:style w:type="paragraph" w:customStyle="1" w:styleId="a7">
    <w:name w:val="Сноска"/>
    <w:basedOn w:val="a"/>
    <w:link w:val="a6"/>
    <w:pPr>
      <w:widowControl w:val="0"/>
      <w:shd w:val="clear" w:color="auto" w:fill="FFFFFF"/>
      <w:spacing w:before="600" w:line="0" w:lineRule="atLeast"/>
    </w:pPr>
    <w:rPr>
      <w:spacing w:val="3"/>
      <w:sz w:val="21"/>
      <w:szCs w:val="21"/>
    </w:rPr>
  </w:style>
  <w:style w:type="character" w:customStyle="1" w:styleId="22">
    <w:name w:val="Подпись к таблице (2)"/>
    <w:qFormat/>
    <w:rPr>
      <w:rFonts w:ascii="Times New Roman" w:eastAsia="Times New Roman" w:hAnsi="Times New Roman" w:cs="Times New Roman"/>
      <w:color w:val="000000"/>
      <w:spacing w:val="7"/>
      <w:w w:val="100"/>
      <w:position w:val="0"/>
      <w:sz w:val="20"/>
      <w:szCs w:val="20"/>
      <w:u w:val="single"/>
      <w:lang w:val="ru-RU" w:eastAsia="ru-RU" w:bidi="ru-RU"/>
    </w:rPr>
  </w:style>
  <w:style w:type="character" w:customStyle="1" w:styleId="12pt">
    <w:name w:val="Основной текст + 12 pt"/>
    <w:rPr>
      <w:rFonts w:ascii="Times New Roman" w:eastAsia="Times New Roman" w:hAnsi="Times New Roman" w:cs="Times New Roman"/>
      <w:color w:val="000000"/>
      <w:spacing w:val="7"/>
      <w:w w:val="100"/>
      <w:position w:val="0"/>
      <w:sz w:val="24"/>
      <w:szCs w:val="24"/>
      <w:u w:val="none"/>
      <w:shd w:val="clear" w:color="auto" w:fill="FFFFFF"/>
      <w:lang w:val="ru-RU" w:eastAsia="ru-RU" w:bidi="ru-RU"/>
    </w:rPr>
  </w:style>
  <w:style w:type="paragraph" w:styleId="a8">
    <w:name w:val="Balloon Text"/>
    <w:basedOn w:val="a"/>
    <w:link w:val="a9"/>
    <w:uiPriority w:val="99"/>
    <w:semiHidden/>
    <w:unhideWhenUsed/>
    <w:rsid w:val="0023462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34626"/>
    <w:rPr>
      <w:rFonts w:ascii="Segoe UI" w:eastAsiaTheme="minorHAnsi" w:hAnsi="Segoe UI" w:cs="Segoe UI"/>
      <w:sz w:val="18"/>
      <w:szCs w:val="18"/>
      <w:lang w:eastAsia="en-US"/>
    </w:rPr>
  </w:style>
  <w:style w:type="paragraph" w:customStyle="1" w:styleId="aa">
    <w:name w:val="Знак Знак Знак Знак Знак Знак Знак"/>
    <w:basedOn w:val="a"/>
    <w:rsid w:val="0096754B"/>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ConsPlusTitle">
    <w:name w:val="ConsPlusTitle"/>
    <w:rsid w:val="0096754B"/>
    <w:pPr>
      <w:autoSpaceDE w:val="0"/>
      <w:autoSpaceDN w:val="0"/>
      <w:adjustRightInd w:val="0"/>
    </w:pPr>
    <w:rPr>
      <w:rFonts w:eastAsia="Times New Roman"/>
      <w:b/>
      <w:bCs/>
      <w:sz w:val="28"/>
      <w:szCs w:val="28"/>
    </w:rPr>
  </w:style>
  <w:style w:type="character" w:styleId="ab">
    <w:name w:val="Unresolved Mention"/>
    <w:basedOn w:val="a0"/>
    <w:uiPriority w:val="99"/>
    <w:semiHidden/>
    <w:unhideWhenUsed/>
    <w:rsid w:val="001D0E88"/>
    <w:rPr>
      <w:color w:val="605E5C"/>
      <w:shd w:val="clear" w:color="auto" w:fill="E1DFDD"/>
    </w:rPr>
  </w:style>
  <w:style w:type="character" w:customStyle="1" w:styleId="a5">
    <w:name w:val="Основной текст_"/>
    <w:link w:val="2"/>
    <w:rsid w:val="001D0E88"/>
    <w:rPr>
      <w:rFonts w:asciiTheme="minorHAnsi" w:eastAsiaTheme="minorHAnsi" w:hAnsiTheme="minorHAnsi" w:cstheme="minorBidi"/>
      <w:spacing w:val="2"/>
      <w:shd w:val="clear" w:color="auto" w:fill="FFFFFF"/>
      <w:lang w:eastAsia="en-US"/>
    </w:rPr>
  </w:style>
  <w:style w:type="character" w:customStyle="1" w:styleId="30">
    <w:name w:val="Основной текст (3)_"/>
    <w:link w:val="3"/>
    <w:rsid w:val="001D0E88"/>
    <w:rPr>
      <w:rFonts w:asciiTheme="minorHAnsi" w:eastAsiaTheme="minorHAnsi" w:hAnsiTheme="minorHAnsi" w:cstheme="minorBidi"/>
      <w:b/>
      <w:bCs/>
      <w:i/>
      <w:iCs/>
      <w:sz w:val="26"/>
      <w:szCs w:val="26"/>
      <w:shd w:val="clear" w:color="auto" w:fill="FFFFFF"/>
      <w:lang w:eastAsia="en-US"/>
    </w:rPr>
  </w:style>
  <w:style w:type="character" w:customStyle="1" w:styleId="50">
    <w:name w:val="Основной текст (5)_"/>
    <w:link w:val="5"/>
    <w:rsid w:val="00CC093F"/>
    <w:rPr>
      <w:rFonts w:asciiTheme="minorHAnsi" w:eastAsiaTheme="minorHAnsi" w:hAnsiTheme="minorHAnsi" w:cstheme="minorBidi"/>
      <w:spacing w:val="3"/>
      <w:sz w:val="21"/>
      <w:szCs w:val="21"/>
      <w:shd w:val="clear" w:color="auto" w:fill="FFFFFF"/>
      <w:lang w:eastAsia="en-US"/>
    </w:rPr>
  </w:style>
  <w:style w:type="character" w:customStyle="1" w:styleId="100">
    <w:name w:val="Основной текст (10)_"/>
    <w:link w:val="10"/>
    <w:rsid w:val="00CC093F"/>
    <w:rPr>
      <w:rFonts w:asciiTheme="minorHAnsi" w:eastAsiaTheme="minorHAnsi" w:hAnsiTheme="minorHAnsi" w:cstheme="minorBidi"/>
      <w:i/>
      <w:iCs/>
      <w:spacing w:val="1"/>
      <w:shd w:val="clear" w:color="auto" w:fill="FFFFFF"/>
      <w:lang w:eastAsia="en-US"/>
    </w:rPr>
  </w:style>
  <w:style w:type="character" w:customStyle="1" w:styleId="13">
    <w:name w:val="Заголовок №1_"/>
    <w:link w:val="12"/>
    <w:rsid w:val="00CC093F"/>
    <w:rPr>
      <w:rFonts w:asciiTheme="minorHAnsi" w:eastAsiaTheme="minorHAnsi" w:hAnsiTheme="minorHAnsi" w:cstheme="minorBidi"/>
      <w:b/>
      <w:bCs/>
      <w:shd w:val="clear" w:color="auto" w:fill="FFFFFF"/>
      <w:lang w:eastAsia="en-US"/>
    </w:rPr>
  </w:style>
  <w:style w:type="character" w:customStyle="1" w:styleId="21">
    <w:name w:val="Основной текст (2)_"/>
    <w:link w:val="20"/>
    <w:rsid w:val="00022FA2"/>
    <w:rPr>
      <w:rFonts w:asciiTheme="minorHAnsi" w:eastAsiaTheme="minorHAnsi" w:hAnsiTheme="minorHAnsi" w:cstheme="minorBidi"/>
      <w:b/>
      <w:bCs/>
      <w:shd w:val="clear" w:color="auto" w:fill="FFFFFF"/>
      <w:lang w:eastAsia="en-US"/>
    </w:rPr>
  </w:style>
  <w:style w:type="character" w:customStyle="1" w:styleId="4">
    <w:name w:val="Основной текст (4)_"/>
    <w:link w:val="40"/>
    <w:rsid w:val="00022FA2"/>
    <w:rPr>
      <w:i/>
      <w:iCs/>
      <w:spacing w:val="2"/>
      <w:shd w:val="clear" w:color="auto" w:fill="FFFFFF"/>
    </w:rPr>
  </w:style>
  <w:style w:type="paragraph" w:customStyle="1" w:styleId="40">
    <w:name w:val="Основной текст (4)"/>
    <w:basedOn w:val="a"/>
    <w:link w:val="4"/>
    <w:rsid w:val="00022FA2"/>
    <w:pPr>
      <w:widowControl w:val="0"/>
      <w:shd w:val="clear" w:color="auto" w:fill="FFFFFF"/>
      <w:spacing w:after="0" w:line="322" w:lineRule="exact"/>
      <w:ind w:firstLine="720"/>
      <w:jc w:val="both"/>
    </w:pPr>
    <w:rPr>
      <w:rFonts w:ascii="Times New Roman" w:eastAsia="SimSun" w:hAnsi="Times New Roman" w:cs="Times New Roman"/>
      <w:i/>
      <w:iCs/>
      <w:spacing w:val="2"/>
      <w:sz w:val="20"/>
      <w:szCs w:val="20"/>
      <w:lang w:eastAsia="ru-RU"/>
    </w:rPr>
  </w:style>
  <w:style w:type="character" w:customStyle="1" w:styleId="4Arial105pt0pt">
    <w:name w:val="Основной текст (4) + Arial;10;5 pt;Интервал 0 pt"/>
    <w:rsid w:val="00022FA2"/>
    <w:rPr>
      <w:rFonts w:ascii="Arial" w:eastAsia="Arial" w:hAnsi="Arial" w:cs="Arial"/>
      <w:b w:val="0"/>
      <w:bCs w:val="0"/>
      <w:i w:val="0"/>
      <w:iCs w:val="0"/>
      <w:smallCaps w:val="0"/>
      <w:strike w:val="0"/>
      <w:color w:val="000000"/>
      <w:spacing w:val="2"/>
      <w:w w:val="100"/>
      <w:position w:val="0"/>
      <w:sz w:val="21"/>
      <w:szCs w:val="21"/>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www.bessergenevskoe.ru" TargetMode="External"/><Relationship Id="rId4" Type="http://schemas.openxmlformats.org/officeDocument/2006/relationships/settings" Target="settings.xml"/><Relationship Id="rId9" Type="http://schemas.openxmlformats.org/officeDocument/2006/relationships/hyperlink" Target="http://www.bessergenevsko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700B1-752F-4BDE-88D7-086FD9D37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8641</Words>
  <Characters>49260</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2025-11-27T07:06:00Z</cp:lastPrinted>
  <dcterms:created xsi:type="dcterms:W3CDTF">2025-11-27T10:36:00Z</dcterms:created>
  <dcterms:modified xsi:type="dcterms:W3CDTF">2025-11-27T10:36:00Z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C31A92CC5C694246B2FB9BE75BBD4722_12</vt:lpwstr>
  </property>
</Properties>
</file>