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24" w:rsidRPr="00011924" w:rsidRDefault="00011924" w:rsidP="00011924">
      <w:pPr>
        <w:shd w:val="clear" w:color="auto" w:fill="FFFFFF"/>
        <w:spacing w:before="100" w:beforeAutospacing="1" w:after="100" w:afterAutospacing="1" w:line="240" w:lineRule="auto"/>
        <w:jc w:val="both"/>
        <w:rPr>
          <w:rFonts w:ascii="Times New Roman" w:eastAsia="Times New Roman" w:hAnsi="Times New Roman" w:cs="Times New Roman"/>
          <w:b/>
          <w:sz w:val="32"/>
          <w:szCs w:val="24"/>
          <w:lang w:eastAsia="ru-RU"/>
        </w:rPr>
      </w:pPr>
      <w:r w:rsidRPr="00011924">
        <w:rPr>
          <w:rFonts w:ascii="Times New Roman" w:eastAsia="Times New Roman" w:hAnsi="Times New Roman" w:cs="Times New Roman"/>
          <w:b/>
          <w:sz w:val="32"/>
          <w:szCs w:val="32"/>
          <w:lang w:eastAsia="ru-RU"/>
        </w:rPr>
        <w:t xml:space="preserve">Закон Российской Федерации от 31 декабря 2014 г. №528-ФЗ </w:t>
      </w:r>
      <w:r w:rsidRPr="00011924">
        <w:rPr>
          <w:rFonts w:ascii="Times New Roman" w:eastAsia="Times New Roman" w:hAnsi="Times New Roman" w:cs="Times New Roman"/>
          <w:b/>
          <w:sz w:val="32"/>
          <w:szCs w:val="24"/>
          <w:lang w:eastAsia="ru-RU"/>
        </w:rPr>
        <w:t>ужесточает ответств</w:t>
      </w:r>
      <w:r w:rsidRPr="00011924">
        <w:rPr>
          <w:rFonts w:ascii="Times New Roman" w:eastAsia="Times New Roman" w:hAnsi="Times New Roman" w:cs="Times New Roman"/>
          <w:b/>
          <w:sz w:val="32"/>
          <w:szCs w:val="24"/>
          <w:lang w:eastAsia="ru-RU"/>
        </w:rPr>
        <w:t>енность</w:t>
      </w:r>
      <w:r>
        <w:rPr>
          <w:rFonts w:ascii="Times New Roman" w:eastAsia="Times New Roman" w:hAnsi="Times New Roman" w:cs="Times New Roman"/>
          <w:b/>
          <w:sz w:val="32"/>
          <w:szCs w:val="24"/>
          <w:lang w:eastAsia="ru-RU"/>
        </w:rPr>
        <w:t xml:space="preserve"> </w:t>
      </w:r>
      <w:r w:rsidRPr="00011924">
        <w:rPr>
          <w:rFonts w:ascii="Times New Roman" w:eastAsia="Times New Roman" w:hAnsi="Times New Roman" w:cs="Times New Roman"/>
          <w:b/>
          <w:sz w:val="32"/>
          <w:szCs w:val="24"/>
          <w:lang w:eastAsia="ru-RU"/>
        </w:rPr>
        <w:t>для нетрезвых водителей</w:t>
      </w:r>
    </w:p>
    <w:p w:rsidR="00011924" w:rsidRPr="00011924" w:rsidRDefault="00011924" w:rsidP="00011924">
      <w:p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proofErr w:type="gramStart"/>
      <w:r w:rsidRPr="00011924">
        <w:rPr>
          <w:rFonts w:ascii="Times New Roman" w:eastAsia="Times New Roman" w:hAnsi="Times New Roman" w:cs="Times New Roman"/>
          <w:sz w:val="28"/>
          <w:szCs w:val="24"/>
          <w:lang w:eastAsia="ru-RU"/>
        </w:rPr>
        <w:t>Принят Государственной Думой и Одобрен Советом Федерации Федеральный Закон Российской Федерации от 31 декабря 2014 г.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(далее по тексту Федеральный закон), который вступает в законную силу 1 июля 2015 г.</w:t>
      </w:r>
      <w:proofErr w:type="gramEnd"/>
    </w:p>
    <w:p w:rsidR="00011924" w:rsidRPr="00011924" w:rsidRDefault="00011924" w:rsidP="00011924">
      <w:p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 xml:space="preserve">            </w:t>
      </w:r>
      <w:proofErr w:type="gramStart"/>
      <w:r w:rsidRPr="00011924">
        <w:rPr>
          <w:rFonts w:ascii="Times New Roman" w:eastAsia="Times New Roman" w:hAnsi="Times New Roman" w:cs="Times New Roman"/>
          <w:sz w:val="28"/>
          <w:szCs w:val="24"/>
          <w:lang w:eastAsia="ru-RU"/>
        </w:rPr>
        <w:t>Согласно данного Федерального закона ужесточается ответственность для нетрезвых водит</w:t>
      </w:r>
      <w:proofErr w:type="gramEnd"/>
      <w:r w:rsidRPr="00011924">
        <w:rPr>
          <w:rFonts w:ascii="Times New Roman" w:eastAsia="Times New Roman" w:hAnsi="Times New Roman" w:cs="Times New Roman"/>
          <w:sz w:val="28"/>
          <w:szCs w:val="24"/>
          <w:lang w:eastAsia="ru-RU"/>
        </w:rPr>
        <w:t>елей.</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proofErr w:type="gramStart"/>
      <w:r w:rsidRPr="00011924">
        <w:rPr>
          <w:rFonts w:ascii="Times New Roman" w:eastAsia="Times New Roman" w:hAnsi="Times New Roman" w:cs="Times New Roman"/>
          <w:sz w:val="28"/>
          <w:szCs w:val="24"/>
          <w:lang w:eastAsia="ru-RU"/>
        </w:rPr>
        <w:t>За нарушение лицом, управляющим автомобилем, трамваем либо другим механическим транспортным средством правил дорожного движения</w:t>
      </w:r>
      <w:r w:rsidRPr="00011924">
        <w:rPr>
          <w:rFonts w:ascii="Times New Roman" w:eastAsia="Times New Roman" w:hAnsi="Times New Roman" w:cs="Times New Roman"/>
          <w:sz w:val="28"/>
          <w:szCs w:val="24"/>
          <w:u w:val="single"/>
          <w:lang w:eastAsia="ru-RU"/>
        </w:rPr>
        <w:t xml:space="preserve"> </w:t>
      </w:r>
      <w:r w:rsidRPr="00011924">
        <w:rPr>
          <w:rFonts w:ascii="Times New Roman" w:eastAsia="Times New Roman" w:hAnsi="Times New Roman" w:cs="Times New Roman"/>
          <w:sz w:val="28"/>
          <w:szCs w:val="24"/>
          <w:lang w:eastAsia="ru-RU"/>
        </w:rPr>
        <w:t>или эксплуатации транспортных средств, повлекшее по неосторожности причинение тяжкого вреда здоровью человека, (ч.1 ст.264 УК РФ), за деяние, предусмотренное частью первой  статьи 264 УК РФ, совершенное лицом, находящимся в состоянии опьянения, повлекшее по неосторожности причинение тяжкого вреда здоровью человека (ч.2 ст.264 УК</w:t>
      </w:r>
      <w:proofErr w:type="gramEnd"/>
      <w:r w:rsidRPr="00011924">
        <w:rPr>
          <w:rFonts w:ascii="Times New Roman" w:eastAsia="Times New Roman" w:hAnsi="Times New Roman" w:cs="Times New Roman"/>
          <w:sz w:val="28"/>
          <w:szCs w:val="24"/>
          <w:lang w:eastAsia="ru-RU"/>
        </w:rPr>
        <w:t xml:space="preserve"> </w:t>
      </w:r>
      <w:proofErr w:type="gramStart"/>
      <w:r w:rsidRPr="00011924">
        <w:rPr>
          <w:rFonts w:ascii="Times New Roman" w:eastAsia="Times New Roman" w:hAnsi="Times New Roman" w:cs="Times New Roman"/>
          <w:sz w:val="28"/>
          <w:szCs w:val="24"/>
          <w:lang w:eastAsia="ru-RU"/>
        </w:rPr>
        <w:t>РФ) и за деяние, предусмотренное частью первой статьи 264 УК РФ, повлекшее по неосторожности смерть человека (ч.3 ст.264 УК РФ), за  деяние, предусмотренное частью первой  статьи 264 УК РФ (ч.5 ст.264 УК РФ), повлекшее по неосторожности смерть двух или более лиц,  законодатель изменил дополнительное наказание, предусмотренное за совершение указанных  нарушений, и установил лишение права занимать определенные</w:t>
      </w:r>
      <w:proofErr w:type="gramEnd"/>
      <w:r w:rsidRPr="00011924">
        <w:rPr>
          <w:rFonts w:ascii="Times New Roman" w:eastAsia="Times New Roman" w:hAnsi="Times New Roman" w:cs="Times New Roman"/>
          <w:sz w:val="28"/>
          <w:szCs w:val="24"/>
          <w:lang w:eastAsia="ru-RU"/>
        </w:rPr>
        <w:t xml:space="preserve"> должности или заниматься определенной деятельностью.</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Законодателем установлены минимальные сроки лишения свободы за нарушение нетрезвым водителем правил дорожного движения, приведшее к погибшим. В прежней редакции ст.264 УК РФ минимальные сроки лишения свободы законодателем не предусматривались.</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 xml:space="preserve">За деяние, предусмотренное частью первой статьи 264 УК РФ, совершенное лицом, находящимся в состоянии опьянения, повлекшее по неосторожности смерть человека, законодатель установил наказание в виде лишения свободы на срок от двух до семи лет с лишением права занимать определенные должности или заниматься определенной деятельностью на срок до трех лет. </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proofErr w:type="gramStart"/>
      <w:r w:rsidRPr="00011924">
        <w:rPr>
          <w:rFonts w:ascii="Times New Roman" w:eastAsia="Times New Roman" w:hAnsi="Times New Roman" w:cs="Times New Roman"/>
          <w:sz w:val="28"/>
          <w:szCs w:val="24"/>
          <w:lang w:eastAsia="ru-RU"/>
        </w:rPr>
        <w:t xml:space="preserve">За деяние, предусмотренное частью первой статьи 264 УК РФ, совершенное лицом, находящимся в состоянии опьянения, повлекшее по неосторожности смерть двух или более лиц, законодатель установил наказание в виде  лишения свободы на срок от четырех до девяти лет с </w:t>
      </w:r>
      <w:r w:rsidRPr="00011924">
        <w:rPr>
          <w:rFonts w:ascii="Times New Roman" w:eastAsia="Times New Roman" w:hAnsi="Times New Roman" w:cs="Times New Roman"/>
          <w:sz w:val="28"/>
          <w:szCs w:val="24"/>
          <w:lang w:eastAsia="ru-RU"/>
        </w:rPr>
        <w:lastRenderedPageBreak/>
        <w:t>лишением права занимать определенные должности или заниматься определенной деятельностью на срок до трех лет.</w:t>
      </w:r>
      <w:proofErr w:type="gramEnd"/>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 xml:space="preserve">При этом нетрезвыми считаются не только водители, состояние опьянения которых установлено в результате </w:t>
      </w:r>
      <w:proofErr w:type="spellStart"/>
      <w:r w:rsidRPr="00011924">
        <w:rPr>
          <w:rFonts w:ascii="Times New Roman" w:eastAsia="Times New Roman" w:hAnsi="Times New Roman" w:cs="Times New Roman"/>
          <w:sz w:val="28"/>
          <w:szCs w:val="24"/>
          <w:lang w:eastAsia="ru-RU"/>
        </w:rPr>
        <w:t>медосвидетельствования</w:t>
      </w:r>
      <w:proofErr w:type="spellEnd"/>
      <w:r w:rsidRPr="00011924">
        <w:rPr>
          <w:rFonts w:ascii="Times New Roman" w:eastAsia="Times New Roman" w:hAnsi="Times New Roman" w:cs="Times New Roman"/>
          <w:sz w:val="28"/>
          <w:szCs w:val="24"/>
          <w:lang w:eastAsia="ru-RU"/>
        </w:rPr>
        <w:t xml:space="preserve">, но и те, кто отказался его пройти. Федеральным законом дано  определение, кого следует считать лицом, находящимся в состоянии опьянения. </w:t>
      </w:r>
      <w:proofErr w:type="gramStart"/>
      <w:r w:rsidRPr="00011924">
        <w:rPr>
          <w:rFonts w:ascii="Times New Roman" w:eastAsia="Times New Roman" w:hAnsi="Times New Roman" w:cs="Times New Roman"/>
          <w:sz w:val="28"/>
          <w:szCs w:val="24"/>
          <w:lang w:eastAsia="ru-RU"/>
        </w:rPr>
        <w:t>Согласно Федерального закона,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или психотропных веществ, а также лицо</w:t>
      </w:r>
      <w:proofErr w:type="gramEnd"/>
      <w:r w:rsidRPr="00011924">
        <w:rPr>
          <w:rFonts w:ascii="Times New Roman" w:eastAsia="Times New Roman" w:hAnsi="Times New Roman" w:cs="Times New Roman"/>
          <w:sz w:val="28"/>
          <w:szCs w:val="24"/>
          <w:lang w:eastAsia="ru-RU"/>
        </w:rPr>
        <w:t>,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С 01 июля 2015 года повторное управление транспортным средством в состоянии опьянения будет считаться преступлением.</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Законодатель дополнил Уголовный Кодекс РФ новой статьёй 264.</w:t>
      </w:r>
      <w:r w:rsidRPr="00011924">
        <w:rPr>
          <w:rFonts w:ascii="Times New Roman" w:eastAsia="Times New Roman" w:hAnsi="Times New Roman" w:cs="Times New Roman"/>
          <w:sz w:val="20"/>
          <w:szCs w:val="18"/>
          <w:vertAlign w:val="superscript"/>
          <w:lang w:eastAsia="ru-RU"/>
        </w:rPr>
        <w:t>1</w:t>
      </w:r>
      <w:r w:rsidRPr="00011924">
        <w:rPr>
          <w:rFonts w:ascii="Times New Roman" w:eastAsia="Times New Roman" w:hAnsi="Times New Roman" w:cs="Times New Roman"/>
          <w:sz w:val="28"/>
          <w:szCs w:val="24"/>
          <w:lang w:eastAsia="ru-RU"/>
        </w:rPr>
        <w:t>. «Нарушение правил дорожного движения лицом, подвергнутым административному наказанию</w:t>
      </w:r>
      <w:proofErr w:type="gramStart"/>
      <w:r w:rsidRPr="00011924">
        <w:rPr>
          <w:rFonts w:ascii="Times New Roman" w:eastAsia="Times New Roman" w:hAnsi="Times New Roman" w:cs="Times New Roman"/>
          <w:sz w:val="28"/>
          <w:szCs w:val="24"/>
          <w:lang w:eastAsia="ru-RU"/>
        </w:rPr>
        <w:t>.»</w:t>
      </w:r>
      <w:proofErr w:type="gramEnd"/>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 xml:space="preserve">Содержание данной статьи следующее: </w:t>
      </w:r>
      <w:proofErr w:type="gramStart"/>
      <w:r w:rsidRPr="00011924">
        <w:rPr>
          <w:rFonts w:ascii="Times New Roman" w:eastAsia="Times New Roman" w:hAnsi="Times New Roman" w:cs="Times New Roman"/>
          <w:sz w:val="28"/>
          <w:szCs w:val="24"/>
          <w:lang w:eastAsia="ru-RU"/>
        </w:rPr>
        <w:t>«Управление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частями второй, четвертой или шестой статьи 264 настоящего Кодекса либо настоящей статьей, -</w:t>
      </w:r>
      <w:proofErr w:type="gramEnd"/>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proofErr w:type="gramStart"/>
      <w:r w:rsidRPr="00011924">
        <w:rPr>
          <w:rFonts w:ascii="Times New Roman" w:eastAsia="Times New Roman" w:hAnsi="Times New Roman" w:cs="Times New Roman"/>
          <w:sz w:val="28"/>
          <w:szCs w:val="24"/>
          <w:lang w:eastAsia="ru-RU"/>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w:t>
      </w:r>
      <w:proofErr w:type="gramEnd"/>
      <w:r w:rsidRPr="00011924">
        <w:rPr>
          <w:rFonts w:ascii="Times New Roman" w:eastAsia="Times New Roman" w:hAnsi="Times New Roman" w:cs="Times New Roman"/>
          <w:sz w:val="28"/>
          <w:szCs w:val="24"/>
          <w:lang w:eastAsia="ru-RU"/>
        </w:rPr>
        <w:t xml:space="preserve"> </w:t>
      </w:r>
      <w:proofErr w:type="gramStart"/>
      <w:r w:rsidRPr="00011924">
        <w:rPr>
          <w:rFonts w:ascii="Times New Roman" w:eastAsia="Times New Roman" w:hAnsi="Times New Roman" w:cs="Times New Roman"/>
          <w:sz w:val="28"/>
          <w:szCs w:val="24"/>
          <w:lang w:eastAsia="ru-RU"/>
        </w:rPr>
        <w:t xml:space="preserve">определенной деятельностью на срок до трех лет, либо принудительными работами на срок до двух лет с лишением права занимать определенные </w:t>
      </w:r>
      <w:r w:rsidRPr="00011924">
        <w:rPr>
          <w:rFonts w:ascii="Times New Roman" w:eastAsia="Times New Roman" w:hAnsi="Times New Roman" w:cs="Times New Roman"/>
          <w:sz w:val="28"/>
          <w:szCs w:val="24"/>
          <w:lang w:eastAsia="ru-RU"/>
        </w:rPr>
        <w:lastRenderedPageBreak/>
        <w:t>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End"/>
    </w:p>
    <w:p w:rsidR="00011924" w:rsidRPr="00011924" w:rsidRDefault="00011924" w:rsidP="00011924">
      <w:p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 xml:space="preserve"> </w:t>
      </w:r>
      <w:r w:rsidRPr="00011924">
        <w:rPr>
          <w:rFonts w:ascii="Times New Roman" w:eastAsia="Times New Roman" w:hAnsi="Times New Roman" w:cs="Times New Roman"/>
          <w:sz w:val="28"/>
          <w:szCs w:val="24"/>
          <w:lang w:eastAsia="ru-RU"/>
        </w:rPr>
        <w:tab/>
        <w:t>В то же время внесены изменения в ст.12.8 и ст. 12.26 Кодекса Российской Федерации об административных правонарушениях.</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proofErr w:type="gramStart"/>
      <w:r w:rsidRPr="00011924">
        <w:rPr>
          <w:rFonts w:ascii="Times New Roman" w:eastAsia="Times New Roman" w:hAnsi="Times New Roman" w:cs="Times New Roman"/>
          <w:sz w:val="28"/>
          <w:szCs w:val="24"/>
          <w:lang w:eastAsia="ru-RU"/>
        </w:rPr>
        <w:t>Согласно</w:t>
      </w:r>
      <w:proofErr w:type="gramEnd"/>
      <w:r w:rsidRPr="00011924">
        <w:rPr>
          <w:rFonts w:ascii="Times New Roman" w:eastAsia="Times New Roman" w:hAnsi="Times New Roman" w:cs="Times New Roman"/>
          <w:sz w:val="28"/>
          <w:szCs w:val="24"/>
          <w:lang w:eastAsia="ru-RU"/>
        </w:rPr>
        <w:t xml:space="preserve"> внесенных изменений к административной ответственности привлекается лицо по ст.12.8 КоАП РФ:</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bookmarkStart w:id="0" w:name="sub_12801"/>
      <w:r w:rsidRPr="00011924">
        <w:rPr>
          <w:rFonts w:ascii="Times New Roman" w:eastAsia="Times New Roman" w:hAnsi="Times New Roman" w:cs="Times New Roman"/>
          <w:sz w:val="28"/>
          <w:szCs w:val="24"/>
          <w:lang w:eastAsia="ru-RU"/>
        </w:rPr>
        <w:t xml:space="preserve"> за управление транспортным средством водителем, находящимся в состоянии опьянения, если такие действия не содержат уголовно наказуемого деяния</w:t>
      </w:r>
    </w:p>
    <w:bookmarkEnd w:id="0"/>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за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если такие действия не содержат уголовно наказуемого деяния</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bookmarkStart w:id="1" w:name="sub_12803"/>
      <w:bookmarkEnd w:id="1"/>
      <w:r w:rsidRPr="00011924">
        <w:rPr>
          <w:rFonts w:ascii="Times New Roman" w:eastAsia="Times New Roman" w:hAnsi="Times New Roman" w:cs="Times New Roman"/>
          <w:sz w:val="28"/>
          <w:szCs w:val="24"/>
          <w:lang w:eastAsia="ru-RU"/>
        </w:rPr>
        <w:t>Законодатель исключил из указанной статьи повторное совершение административного правонарушения, предусмотренного частью 1 или 2 настоящей статьи.</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по ст.12.26 КоАП РФ привлекается лицо:</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 если такие действия (бездействие) не соде</w:t>
      </w:r>
      <w:bookmarkStart w:id="2" w:name="_GoBack"/>
      <w:bookmarkEnd w:id="2"/>
      <w:r w:rsidRPr="00011924">
        <w:rPr>
          <w:rFonts w:ascii="Times New Roman" w:eastAsia="Times New Roman" w:hAnsi="Times New Roman" w:cs="Times New Roman"/>
          <w:sz w:val="28"/>
          <w:szCs w:val="24"/>
          <w:lang w:eastAsia="ru-RU"/>
        </w:rPr>
        <w:t>ржат уголовно наказуемого деяния;</w:t>
      </w:r>
    </w:p>
    <w:p w:rsidR="00011924" w:rsidRPr="00011924" w:rsidRDefault="00011924" w:rsidP="0001192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011924">
        <w:rPr>
          <w:rFonts w:ascii="Times New Roman" w:eastAsia="Times New Roman" w:hAnsi="Times New Roman" w:cs="Times New Roman"/>
          <w:sz w:val="28"/>
          <w:szCs w:val="24"/>
          <w:lang w:eastAsia="ru-RU"/>
        </w:rPr>
        <w:t>за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 если такие действия (бездействие) не содержат уголовно наказуемого деяния.</w:t>
      </w:r>
    </w:p>
    <w:p w:rsidR="00883055" w:rsidRPr="00011924" w:rsidRDefault="00883055">
      <w:pPr>
        <w:rPr>
          <w:sz w:val="24"/>
        </w:rPr>
      </w:pPr>
    </w:p>
    <w:sectPr w:rsidR="00883055" w:rsidRPr="00011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E8"/>
    <w:rsid w:val="00011924"/>
    <w:rsid w:val="00883055"/>
    <w:rsid w:val="00D6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8879">
      <w:bodyDiv w:val="1"/>
      <w:marLeft w:val="0"/>
      <w:marRight w:val="0"/>
      <w:marTop w:val="0"/>
      <w:marBottom w:val="0"/>
      <w:divBdr>
        <w:top w:val="none" w:sz="0" w:space="0" w:color="auto"/>
        <w:left w:val="none" w:sz="0" w:space="0" w:color="auto"/>
        <w:bottom w:val="none" w:sz="0" w:space="0" w:color="auto"/>
        <w:right w:val="none" w:sz="0" w:space="0" w:color="auto"/>
      </w:divBdr>
      <w:divsChild>
        <w:div w:id="242374319">
          <w:marLeft w:val="0"/>
          <w:marRight w:val="0"/>
          <w:marTop w:val="0"/>
          <w:marBottom w:val="0"/>
          <w:divBdr>
            <w:top w:val="none" w:sz="0" w:space="0" w:color="auto"/>
            <w:left w:val="none" w:sz="0" w:space="0" w:color="auto"/>
            <w:bottom w:val="none" w:sz="0" w:space="0" w:color="auto"/>
            <w:right w:val="none" w:sz="0" w:space="0" w:color="auto"/>
          </w:divBdr>
          <w:divsChild>
            <w:div w:id="1900624922">
              <w:marLeft w:val="0"/>
              <w:marRight w:val="0"/>
              <w:marTop w:val="0"/>
              <w:marBottom w:val="0"/>
              <w:divBdr>
                <w:top w:val="none" w:sz="0" w:space="0" w:color="auto"/>
                <w:left w:val="none" w:sz="0" w:space="0" w:color="auto"/>
                <w:bottom w:val="none" w:sz="0" w:space="0" w:color="auto"/>
                <w:right w:val="none" w:sz="0" w:space="0" w:color="auto"/>
              </w:divBdr>
            </w:div>
            <w:div w:id="15451725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Молодежь</dc:creator>
  <cp:keywords/>
  <dc:description/>
  <cp:lastModifiedBy>Молодежь</cp:lastModifiedBy>
  <cp:revision>2</cp:revision>
  <dcterms:created xsi:type="dcterms:W3CDTF">2015-03-16T07:04:00Z</dcterms:created>
  <dcterms:modified xsi:type="dcterms:W3CDTF">2015-03-16T07:06:00Z</dcterms:modified>
</cp:coreProperties>
</file>