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478B07" w14:textId="77777777" w:rsidR="003D41CF" w:rsidRPr="00CA35E3" w:rsidRDefault="003D41CF" w:rsidP="003D41CF">
      <w:pPr>
        <w:suppressLineNumbers/>
        <w:jc w:val="center"/>
        <w:rPr>
          <w:rFonts w:ascii="Times New Roman" w:hAnsi="Times New Roman"/>
          <w:b/>
          <w:color w:val="auto"/>
          <w:sz w:val="28"/>
          <w:szCs w:val="28"/>
          <w:lang w:eastAsia="ar-SA"/>
        </w:rPr>
      </w:pPr>
      <w:r w:rsidRPr="00CA35E3">
        <w:rPr>
          <w:rFonts w:ascii="Times New Roman" w:hAnsi="Times New Roman"/>
          <w:noProof/>
          <w:color w:val="auto"/>
          <w:sz w:val="24"/>
          <w:szCs w:val="24"/>
        </w:rPr>
        <w:drawing>
          <wp:inline distT="0" distB="0" distL="0" distR="0" wp14:anchorId="3F46BE1C" wp14:editId="17F8025B">
            <wp:extent cx="588010" cy="900430"/>
            <wp:effectExtent l="0" t="0" r="254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010" cy="900430"/>
                    </a:xfrm>
                    <a:prstGeom prst="rect">
                      <a:avLst/>
                    </a:prstGeom>
                    <a:noFill/>
                    <a:ln>
                      <a:noFill/>
                    </a:ln>
                  </pic:spPr>
                </pic:pic>
              </a:graphicData>
            </a:graphic>
          </wp:inline>
        </w:drawing>
      </w:r>
      <w:r w:rsidRPr="00CA35E3">
        <w:rPr>
          <w:rFonts w:ascii="Times New Roman" w:hAnsi="Times New Roman"/>
          <w:b/>
          <w:color w:val="auto"/>
          <w:sz w:val="28"/>
          <w:szCs w:val="28"/>
          <w:lang w:eastAsia="ar-SA"/>
        </w:rPr>
        <w:t xml:space="preserve">                                                    </w:t>
      </w:r>
    </w:p>
    <w:p w14:paraId="02AD91AB" w14:textId="77777777" w:rsidR="003D41CF" w:rsidRPr="00CA35E3" w:rsidRDefault="003D41CF" w:rsidP="003D41CF">
      <w:pPr>
        <w:widowControl/>
        <w:suppressAutoHyphens/>
        <w:jc w:val="center"/>
        <w:rPr>
          <w:rFonts w:ascii="Times New Roman" w:hAnsi="Times New Roman"/>
          <w:b/>
          <w:color w:val="auto"/>
          <w:sz w:val="32"/>
          <w:szCs w:val="32"/>
          <w:lang w:eastAsia="ar-SA"/>
        </w:rPr>
      </w:pPr>
      <w:r w:rsidRPr="00CA35E3">
        <w:rPr>
          <w:rFonts w:ascii="Times New Roman" w:hAnsi="Times New Roman"/>
          <w:b/>
          <w:color w:val="auto"/>
          <w:sz w:val="24"/>
          <w:szCs w:val="24"/>
          <w:lang w:eastAsia="ar-SA"/>
        </w:rPr>
        <w:t xml:space="preserve">                                                                                                                       </w:t>
      </w:r>
    </w:p>
    <w:p w14:paraId="57BA05FE"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РОССИЙСКАЯ ФЕДЕРАЦИЯ</w:t>
      </w:r>
    </w:p>
    <w:p w14:paraId="1684B5F3"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РОСТОВСКАЯ ОБЛАСТЬ</w:t>
      </w:r>
    </w:p>
    <w:p w14:paraId="7C44D921"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ОКТЯБРЬСКИЙ РАЙОН</w:t>
      </w:r>
    </w:p>
    <w:p w14:paraId="784ACD7B"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СОБРАНИЕ ДЕПУТАТОВ</w:t>
      </w:r>
    </w:p>
    <w:p w14:paraId="68B9E9AF"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БЕССЕРГЕНЕВСКОГО СЕЛЬСКОГО ПОСЕЛЕНИЯ</w:t>
      </w:r>
    </w:p>
    <w:p w14:paraId="4D2A2722" w14:textId="77777777" w:rsidR="003D41CF" w:rsidRDefault="003D41CF" w:rsidP="0053407C">
      <w:pPr>
        <w:widowControl/>
        <w:jc w:val="center"/>
        <w:rPr>
          <w:rFonts w:ascii="Times New Roman" w:hAnsi="Times New Roman"/>
          <w:b/>
          <w:sz w:val="28"/>
        </w:rPr>
      </w:pPr>
    </w:p>
    <w:p w14:paraId="51E9C60D" w14:textId="3EA4289F" w:rsidR="00385B6D" w:rsidRPr="0053407C" w:rsidRDefault="00385B6D" w:rsidP="0053407C">
      <w:pPr>
        <w:widowControl/>
        <w:jc w:val="center"/>
        <w:rPr>
          <w:rFonts w:ascii="Times New Roman" w:hAnsi="Times New Roman"/>
          <w:b/>
          <w:bCs/>
          <w:sz w:val="28"/>
        </w:rPr>
      </w:pPr>
      <w:r w:rsidRPr="0053407C">
        <w:rPr>
          <w:rFonts w:ascii="Times New Roman" w:hAnsi="Times New Roman"/>
          <w:b/>
          <w:bCs/>
          <w:sz w:val="28"/>
        </w:rPr>
        <w:t>РЕШЕНИЕ</w:t>
      </w:r>
    </w:p>
    <w:p w14:paraId="105FB612" w14:textId="77777777" w:rsidR="00385B6D" w:rsidRPr="00925242" w:rsidRDefault="00385B6D" w:rsidP="00385B6D">
      <w:pPr>
        <w:widowControl/>
        <w:rPr>
          <w:rFonts w:ascii="Times New Roman" w:hAnsi="Times New Roman"/>
          <w:b/>
          <w:bCs/>
          <w:sz w:val="28"/>
        </w:rPr>
      </w:pPr>
    </w:p>
    <w:p w14:paraId="42D87FBE" w14:textId="7975A585" w:rsidR="00385B6D" w:rsidRDefault="00385B6D" w:rsidP="00A4082E">
      <w:pPr>
        <w:widowControl/>
        <w:tabs>
          <w:tab w:val="left" w:pos="8260"/>
        </w:tabs>
        <w:rPr>
          <w:rFonts w:ascii="Times New Roman" w:hAnsi="Times New Roman"/>
          <w:sz w:val="24"/>
        </w:rPr>
      </w:pPr>
      <w:r>
        <w:rPr>
          <w:rFonts w:ascii="Times New Roman" w:hAnsi="Times New Roman"/>
          <w:sz w:val="28"/>
        </w:rPr>
        <w:t xml:space="preserve">от </w:t>
      </w:r>
      <w:r w:rsidR="0096205E">
        <w:rPr>
          <w:rFonts w:ascii="Times New Roman" w:hAnsi="Times New Roman"/>
          <w:sz w:val="28"/>
        </w:rPr>
        <w:t>__</w:t>
      </w:r>
      <w:r w:rsidR="00A4082E">
        <w:rPr>
          <w:rFonts w:ascii="Times New Roman" w:hAnsi="Times New Roman"/>
          <w:sz w:val="28"/>
        </w:rPr>
        <w:t>.</w:t>
      </w:r>
      <w:r w:rsidR="0096205E">
        <w:rPr>
          <w:rFonts w:ascii="Times New Roman" w:hAnsi="Times New Roman"/>
          <w:sz w:val="28"/>
        </w:rPr>
        <w:t>__</w:t>
      </w:r>
      <w:bookmarkStart w:id="0" w:name="_GoBack"/>
      <w:bookmarkEnd w:id="0"/>
      <w:r w:rsidR="00A4082E">
        <w:rPr>
          <w:rFonts w:ascii="Times New Roman" w:hAnsi="Times New Roman"/>
          <w:sz w:val="28"/>
        </w:rPr>
        <w:t>.</w:t>
      </w:r>
      <w:r>
        <w:rPr>
          <w:rFonts w:ascii="Times New Roman" w:hAnsi="Times New Roman"/>
          <w:spacing w:val="7"/>
          <w:sz w:val="28"/>
        </w:rPr>
        <w:t>20</w:t>
      </w:r>
      <w:r w:rsidR="00A4082E">
        <w:rPr>
          <w:rFonts w:ascii="Times New Roman" w:hAnsi="Times New Roman"/>
          <w:spacing w:val="7"/>
          <w:sz w:val="28"/>
        </w:rPr>
        <w:t>26</w:t>
      </w:r>
      <w:r>
        <w:rPr>
          <w:rFonts w:ascii="Times New Roman" w:hAnsi="Times New Roman"/>
          <w:spacing w:val="7"/>
          <w:sz w:val="28"/>
        </w:rPr>
        <w:t xml:space="preserve"> г.                            </w:t>
      </w:r>
      <w:r w:rsidR="00A4082E">
        <w:rPr>
          <w:rFonts w:ascii="Times New Roman" w:hAnsi="Times New Roman"/>
          <w:spacing w:val="7"/>
          <w:sz w:val="28"/>
        </w:rPr>
        <w:t xml:space="preserve">    </w:t>
      </w:r>
      <w:r>
        <w:rPr>
          <w:rFonts w:ascii="Times New Roman" w:hAnsi="Times New Roman"/>
          <w:spacing w:val="7"/>
          <w:sz w:val="28"/>
        </w:rPr>
        <w:t xml:space="preserve">  </w:t>
      </w:r>
      <w:r>
        <w:rPr>
          <w:rFonts w:ascii="Times New Roman" w:hAnsi="Times New Roman"/>
          <w:sz w:val="28"/>
        </w:rPr>
        <w:t>№</w:t>
      </w:r>
      <w:r>
        <w:rPr>
          <w:rFonts w:ascii="Times New Roman" w:hAnsi="Times New Roman"/>
          <w:spacing w:val="7"/>
          <w:sz w:val="28"/>
        </w:rPr>
        <w:t xml:space="preserve"> </w:t>
      </w:r>
      <w:r w:rsidR="0096205E">
        <w:rPr>
          <w:rFonts w:ascii="Times New Roman" w:hAnsi="Times New Roman"/>
          <w:spacing w:val="7"/>
          <w:sz w:val="28"/>
        </w:rPr>
        <w:t>проект</w:t>
      </w:r>
      <w:r w:rsidR="00A4082E">
        <w:rPr>
          <w:rFonts w:ascii="Times New Roman" w:hAnsi="Times New Roman"/>
          <w:spacing w:val="7"/>
          <w:sz w:val="28"/>
        </w:rPr>
        <w:t xml:space="preserve">                        ст. Бессергеневская</w:t>
      </w:r>
    </w:p>
    <w:p w14:paraId="06A98680" w14:textId="77777777" w:rsidR="00385B6D" w:rsidRDefault="00385B6D">
      <w:pPr>
        <w:widowControl/>
        <w:rPr>
          <w:rFonts w:ascii="Times New Roman" w:hAnsi="Times New Roman"/>
          <w:sz w:val="28"/>
        </w:rPr>
      </w:pPr>
    </w:p>
    <w:p w14:paraId="3099943F" w14:textId="77777777" w:rsidR="00637AB7" w:rsidRDefault="00637AB7">
      <w:pPr>
        <w:jc w:val="center"/>
        <w:outlineLvl w:val="0"/>
        <w:rPr>
          <w:rFonts w:ascii="Times New Roman" w:hAnsi="Times New Roman"/>
          <w:sz w:val="28"/>
        </w:rPr>
      </w:pPr>
    </w:p>
    <w:p w14:paraId="0ED91420" w14:textId="77777777" w:rsidR="00637AB7" w:rsidRDefault="005578E8">
      <w:pPr>
        <w:jc w:val="center"/>
        <w:outlineLvl w:val="0"/>
        <w:rPr>
          <w:rFonts w:ascii="Times New Roman" w:hAnsi="Times New Roman"/>
          <w:b/>
          <w:sz w:val="28"/>
        </w:rPr>
      </w:pPr>
      <w:r>
        <w:rPr>
          <w:rFonts w:ascii="Times New Roman" w:hAnsi="Times New Roman"/>
          <w:b/>
          <w:sz w:val="28"/>
        </w:rPr>
        <w:t xml:space="preserve">Об утверждении Положения о </w:t>
      </w:r>
      <w:bookmarkStart w:id="1" w:name="_Hlk73706793"/>
      <w:r>
        <w:rPr>
          <w:rFonts w:ascii="Times New Roman" w:hAnsi="Times New Roman"/>
          <w:b/>
          <w:sz w:val="28"/>
        </w:rPr>
        <w:t xml:space="preserve">муниципальном </w:t>
      </w:r>
      <w:bookmarkEnd w:id="1"/>
      <w:r>
        <w:rPr>
          <w:rFonts w:ascii="Times New Roman" w:hAnsi="Times New Roman"/>
          <w:b/>
          <w:sz w:val="28"/>
        </w:rPr>
        <w:t xml:space="preserve">земельном контроле </w:t>
      </w:r>
    </w:p>
    <w:p w14:paraId="60B4370A" w14:textId="231485C4" w:rsidR="00637AB7" w:rsidRDefault="005578E8" w:rsidP="0026100E">
      <w:pPr>
        <w:jc w:val="center"/>
        <w:outlineLvl w:val="0"/>
        <w:rPr>
          <w:rFonts w:ascii="Times New Roman" w:hAnsi="Times New Roman"/>
          <w:b/>
          <w:sz w:val="28"/>
        </w:rPr>
      </w:pPr>
      <w:r>
        <w:rPr>
          <w:rFonts w:ascii="Times New Roman" w:hAnsi="Times New Roman"/>
          <w:b/>
          <w:sz w:val="28"/>
        </w:rPr>
        <w:t xml:space="preserve">в границах </w:t>
      </w:r>
      <w:r w:rsidR="005C5FD4" w:rsidRPr="005C5FD4">
        <w:rPr>
          <w:rFonts w:ascii="Times New Roman" w:hAnsi="Times New Roman"/>
          <w:b/>
          <w:sz w:val="28"/>
        </w:rPr>
        <w:t xml:space="preserve">населенных пунктов </w:t>
      </w:r>
      <w:r w:rsidR="004221AA" w:rsidRPr="004221AA">
        <w:rPr>
          <w:rFonts w:ascii="Times New Roman" w:hAnsi="Times New Roman"/>
          <w:b/>
          <w:sz w:val="28"/>
        </w:rPr>
        <w:t>Бессергеневско</w:t>
      </w:r>
      <w:r w:rsidR="004221AA">
        <w:rPr>
          <w:rFonts w:ascii="Times New Roman" w:hAnsi="Times New Roman"/>
          <w:b/>
          <w:sz w:val="28"/>
        </w:rPr>
        <w:t>го</w:t>
      </w:r>
      <w:r w:rsidR="004221AA" w:rsidRPr="004221AA">
        <w:rPr>
          <w:rFonts w:ascii="Times New Roman" w:hAnsi="Times New Roman"/>
          <w:b/>
          <w:sz w:val="28"/>
        </w:rPr>
        <w:t xml:space="preserve"> сельско</w:t>
      </w:r>
      <w:r w:rsidR="004221AA">
        <w:rPr>
          <w:rFonts w:ascii="Times New Roman" w:hAnsi="Times New Roman"/>
          <w:b/>
          <w:sz w:val="28"/>
        </w:rPr>
        <w:t>го</w:t>
      </w:r>
      <w:r w:rsidR="004221AA" w:rsidRPr="004221AA">
        <w:rPr>
          <w:rFonts w:ascii="Times New Roman" w:hAnsi="Times New Roman"/>
          <w:b/>
          <w:sz w:val="28"/>
        </w:rPr>
        <w:t xml:space="preserve"> поселени</w:t>
      </w:r>
      <w:r w:rsidR="004221AA">
        <w:rPr>
          <w:rFonts w:ascii="Times New Roman" w:hAnsi="Times New Roman"/>
          <w:b/>
          <w:sz w:val="28"/>
        </w:rPr>
        <w:t>я</w:t>
      </w:r>
      <w:r w:rsidR="004221AA" w:rsidRPr="004221AA">
        <w:rPr>
          <w:rFonts w:ascii="Times New Roman" w:hAnsi="Times New Roman"/>
          <w:b/>
          <w:sz w:val="28"/>
        </w:rPr>
        <w:t xml:space="preserve"> Октябрьского района Ростовской области</w:t>
      </w:r>
    </w:p>
    <w:p w14:paraId="545AF748" w14:textId="77777777" w:rsidR="003D41CF" w:rsidRDefault="003D41CF" w:rsidP="0026100E">
      <w:pPr>
        <w:jc w:val="center"/>
        <w:outlineLvl w:val="0"/>
        <w:rPr>
          <w:rFonts w:ascii="Times New Roman" w:hAnsi="Times New Roman"/>
        </w:rPr>
      </w:pPr>
    </w:p>
    <w:p w14:paraId="7CB063D4" w14:textId="4393FA4D" w:rsidR="007920D7" w:rsidRDefault="005578E8">
      <w:pPr>
        <w:ind w:firstLine="720"/>
        <w:jc w:val="both"/>
        <w:rPr>
          <w:rFonts w:ascii="Times New Roman" w:hAnsi="Times New Roman"/>
          <w:sz w:val="28"/>
        </w:rPr>
      </w:pPr>
      <w:proofErr w:type="gramStart"/>
      <w:r>
        <w:rPr>
          <w:rFonts w:ascii="Times New Roman" w:hAnsi="Times New Roman"/>
          <w:sz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007920D7">
        <w:rPr>
          <w:rFonts w:ascii="Times New Roman" w:hAnsi="Times New Roman"/>
          <w:sz w:val="28"/>
        </w:rPr>
        <w:t xml:space="preserve">, </w:t>
      </w:r>
      <w:r w:rsidR="003C5471" w:rsidRPr="003C5471">
        <w:rPr>
          <w:rFonts w:ascii="Times New Roman" w:hAnsi="Times New Roman"/>
          <w:sz w:val="28"/>
        </w:rPr>
        <w:t>руководствуясь Уставом муниципального образования «Бессергеневское сельское поселение» Октябрьского района Ростовской области, Собрание депутатов Бессергеневского сельского</w:t>
      </w:r>
      <w:proofErr w:type="gramEnd"/>
      <w:r w:rsidR="003C5471" w:rsidRPr="003C5471">
        <w:rPr>
          <w:rFonts w:ascii="Times New Roman" w:hAnsi="Times New Roman"/>
          <w:sz w:val="28"/>
        </w:rPr>
        <w:t xml:space="preserve"> поселения Октябрьского района Ростовской области</w:t>
      </w:r>
      <w:r w:rsidR="007920D7" w:rsidRPr="007920D7">
        <w:rPr>
          <w:rFonts w:ascii="Times New Roman" w:hAnsi="Times New Roman"/>
          <w:sz w:val="28"/>
        </w:rPr>
        <w:t xml:space="preserve">, </w:t>
      </w:r>
    </w:p>
    <w:p w14:paraId="15F2BD1F" w14:textId="77777777" w:rsidR="00A44EA0" w:rsidRDefault="005578E8">
      <w:pPr>
        <w:ind w:firstLine="720"/>
        <w:jc w:val="both"/>
        <w:rPr>
          <w:rFonts w:ascii="Times New Roman" w:hAnsi="Times New Roman"/>
          <w:sz w:val="24"/>
        </w:rPr>
      </w:pPr>
      <w:r>
        <w:rPr>
          <w:rFonts w:ascii="Times New Roman" w:hAnsi="Times New Roman"/>
          <w:sz w:val="28"/>
        </w:rPr>
        <w:t xml:space="preserve"> </w:t>
      </w:r>
    </w:p>
    <w:p w14:paraId="1C4E008B" w14:textId="6004088A" w:rsidR="00637AB7" w:rsidRDefault="00A44EA0">
      <w:pPr>
        <w:widowControl/>
        <w:ind w:firstLine="720"/>
        <w:jc w:val="both"/>
        <w:rPr>
          <w:rFonts w:ascii="Times New Roman" w:hAnsi="Times New Roman"/>
          <w:sz w:val="28"/>
        </w:rPr>
      </w:pPr>
      <w:r>
        <w:rPr>
          <w:rFonts w:ascii="Times New Roman" w:hAnsi="Times New Roman"/>
          <w:sz w:val="28"/>
        </w:rPr>
        <w:t xml:space="preserve">                                             РЕШИЛ</w:t>
      </w:r>
      <w:r w:rsidR="003C5471">
        <w:rPr>
          <w:rFonts w:ascii="Times New Roman" w:hAnsi="Times New Roman"/>
          <w:sz w:val="28"/>
        </w:rPr>
        <w:t>О</w:t>
      </w:r>
      <w:r w:rsidR="005578E8">
        <w:rPr>
          <w:rFonts w:ascii="Times New Roman" w:hAnsi="Times New Roman"/>
          <w:sz w:val="28"/>
        </w:rPr>
        <w:t>:</w:t>
      </w:r>
    </w:p>
    <w:p w14:paraId="77778366" w14:textId="77777777" w:rsidR="00A44EA0" w:rsidRDefault="00A44EA0">
      <w:pPr>
        <w:widowControl/>
        <w:ind w:firstLine="720"/>
        <w:jc w:val="both"/>
        <w:rPr>
          <w:rFonts w:ascii="Times New Roman" w:hAnsi="Times New Roman"/>
          <w:sz w:val="28"/>
        </w:rPr>
      </w:pPr>
    </w:p>
    <w:p w14:paraId="3EF8D505" w14:textId="6F17A148" w:rsidR="00637AB7" w:rsidRDefault="005578E8">
      <w:pPr>
        <w:pStyle w:val="ConsPlusNormal"/>
        <w:tabs>
          <w:tab w:val="left" w:pos="1134"/>
        </w:tabs>
        <w:ind w:firstLine="709"/>
        <w:jc w:val="both"/>
        <w:rPr>
          <w:sz w:val="28"/>
        </w:rPr>
      </w:pPr>
      <w:r>
        <w:rPr>
          <w:sz w:val="28"/>
        </w:rPr>
        <w:t xml:space="preserve">1. Утвердить прилагаемое Положение о муниципальном земельном контроле в границах </w:t>
      </w:r>
      <w:r w:rsidR="00192EA1" w:rsidRPr="00192EA1">
        <w:rPr>
          <w:sz w:val="28"/>
        </w:rPr>
        <w:t>населенных пунктов</w:t>
      </w:r>
      <w:r w:rsidR="00C84CF5">
        <w:rPr>
          <w:sz w:val="28"/>
        </w:rPr>
        <w:t xml:space="preserve"> </w:t>
      </w:r>
      <w:r w:rsidR="00C84CF5" w:rsidRPr="00C84CF5">
        <w:rPr>
          <w:sz w:val="28"/>
        </w:rPr>
        <w:t>Бессергеневского сельского поселения Октябрьского района Ростовской области</w:t>
      </w:r>
      <w:r w:rsidR="00192EA1">
        <w:rPr>
          <w:sz w:val="28"/>
        </w:rPr>
        <w:t>.</w:t>
      </w:r>
    </w:p>
    <w:p w14:paraId="0276A0B2" w14:textId="1B6CB340" w:rsidR="002F4AA8" w:rsidRPr="008C0C2F" w:rsidRDefault="002F4AA8" w:rsidP="002F4AA8">
      <w:pPr>
        <w:widowControl/>
        <w:suppressAutoHyphens/>
        <w:ind w:firstLine="709"/>
        <w:jc w:val="both"/>
        <w:rPr>
          <w:rFonts w:ascii="Times New Roman" w:hAnsi="Times New Roman"/>
          <w:color w:val="auto"/>
          <w:sz w:val="28"/>
          <w:szCs w:val="28"/>
          <w:lang w:eastAsia="ar-SA"/>
        </w:rPr>
      </w:pPr>
      <w:r w:rsidRPr="008C0C2F">
        <w:rPr>
          <w:rFonts w:ascii="Times New Roman" w:hAnsi="Times New Roman"/>
          <w:color w:val="auto"/>
          <w:sz w:val="28"/>
          <w:szCs w:val="28"/>
          <w:lang w:eastAsia="ar-SA"/>
        </w:rPr>
        <w:t xml:space="preserve">2. Обнародовать настоящее решение Собрания депутатов Бессергеневского сельского поселения и разместить </w:t>
      </w:r>
      <w:r w:rsidRPr="008C0C2F">
        <w:rPr>
          <w:rFonts w:ascii="Times New Roman" w:hAnsi="Times New Roman"/>
          <w:sz w:val="28"/>
          <w:szCs w:val="28"/>
          <w:lang w:eastAsia="ar-SA"/>
        </w:rPr>
        <w:t xml:space="preserve">на официальном сайте Бессергеневского сельского поселения указать ссылку на сайт </w:t>
      </w:r>
      <w:r w:rsidRPr="008C0C2F">
        <w:rPr>
          <w:rFonts w:ascii="Times New Roman" w:hAnsi="Times New Roman"/>
          <w:color w:val="auto"/>
          <w:sz w:val="28"/>
          <w:szCs w:val="28"/>
          <w:lang w:eastAsia="ar-SA"/>
        </w:rPr>
        <w:t>в сети интернет.</w:t>
      </w:r>
    </w:p>
    <w:p w14:paraId="1BFF8C95" w14:textId="77777777" w:rsidR="002F4AA8" w:rsidRPr="008C0C2F" w:rsidRDefault="002F4AA8" w:rsidP="002F4AA8">
      <w:pPr>
        <w:widowControl/>
        <w:shd w:val="clear" w:color="auto" w:fill="FFFFFF"/>
        <w:tabs>
          <w:tab w:val="left" w:pos="835"/>
        </w:tabs>
        <w:suppressAutoHyphens/>
        <w:ind w:left="142" w:firstLine="567"/>
        <w:jc w:val="both"/>
        <w:rPr>
          <w:rFonts w:ascii="Times New Roman" w:hAnsi="Times New Roman"/>
          <w:color w:val="auto"/>
          <w:spacing w:val="-12"/>
          <w:sz w:val="28"/>
          <w:szCs w:val="28"/>
          <w:lang w:eastAsia="ar-SA"/>
        </w:rPr>
      </w:pPr>
      <w:r w:rsidRPr="008C0C2F">
        <w:rPr>
          <w:rFonts w:ascii="Times New Roman" w:hAnsi="Times New Roman"/>
          <w:color w:val="auto"/>
          <w:spacing w:val="-12"/>
          <w:sz w:val="28"/>
          <w:szCs w:val="28"/>
          <w:lang w:eastAsia="ar-SA"/>
        </w:rPr>
        <w:t>3. Настоящее решение вступает в силу с момента его официального обнародования.</w:t>
      </w:r>
    </w:p>
    <w:p w14:paraId="35C0F848" w14:textId="77777777" w:rsidR="002F4AA8" w:rsidRDefault="002F4AA8" w:rsidP="002F4AA8">
      <w:pPr>
        <w:widowControl/>
        <w:suppressAutoHyphens/>
        <w:rPr>
          <w:rFonts w:ascii="Times New Roman" w:hAnsi="Times New Roman"/>
          <w:color w:val="auto"/>
          <w:sz w:val="28"/>
          <w:szCs w:val="28"/>
          <w:lang w:eastAsia="ar-SA"/>
        </w:rPr>
      </w:pPr>
    </w:p>
    <w:p w14:paraId="10E70663" w14:textId="77777777" w:rsidR="00A4082E" w:rsidRDefault="00A4082E" w:rsidP="002F4AA8">
      <w:pPr>
        <w:widowControl/>
        <w:suppressAutoHyphens/>
        <w:rPr>
          <w:rFonts w:ascii="Times New Roman" w:hAnsi="Times New Roman"/>
          <w:color w:val="auto"/>
          <w:sz w:val="28"/>
          <w:szCs w:val="28"/>
          <w:lang w:eastAsia="ar-SA"/>
        </w:rPr>
      </w:pPr>
    </w:p>
    <w:p w14:paraId="4701B148" w14:textId="77777777" w:rsidR="002F4AA8" w:rsidRPr="008C0C2F" w:rsidRDefault="002F4AA8" w:rsidP="002F4AA8">
      <w:pPr>
        <w:widowControl/>
        <w:tabs>
          <w:tab w:val="left" w:pos="0"/>
        </w:tabs>
        <w:suppressAutoHyphens/>
        <w:ind w:right="-5"/>
        <w:jc w:val="both"/>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Председатель Собрания депутатов – </w:t>
      </w:r>
    </w:p>
    <w:p w14:paraId="26FAE9CE" w14:textId="77777777"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Глава Бессергеневского </w:t>
      </w:r>
    </w:p>
    <w:p w14:paraId="02E844BA" w14:textId="77777777"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сельского поселения                                                      </w:t>
      </w:r>
      <w:r>
        <w:rPr>
          <w:rFonts w:ascii="Times New Roman" w:hAnsi="Times New Roman"/>
          <w:bCs/>
          <w:color w:val="auto"/>
          <w:sz w:val="28"/>
          <w:szCs w:val="28"/>
          <w:lang w:eastAsia="ar-SA"/>
        </w:rPr>
        <w:t xml:space="preserve">                  </w:t>
      </w:r>
      <w:r w:rsidRPr="008C0C2F">
        <w:rPr>
          <w:rFonts w:ascii="Times New Roman" w:hAnsi="Times New Roman"/>
          <w:bCs/>
          <w:color w:val="auto"/>
          <w:sz w:val="28"/>
          <w:szCs w:val="28"/>
          <w:lang w:eastAsia="ar-SA"/>
        </w:rPr>
        <w:t>Ю.Н. Рубцов</w:t>
      </w:r>
    </w:p>
    <w:p w14:paraId="244548F8" w14:textId="77777777" w:rsidR="004F7F16" w:rsidRDefault="004F7F16">
      <w:pPr>
        <w:widowControl/>
        <w:ind w:left="5103"/>
        <w:rPr>
          <w:rFonts w:ascii="Times New Roman" w:hAnsi="Times New Roman"/>
          <w:sz w:val="28"/>
        </w:rPr>
      </w:pPr>
    </w:p>
    <w:p w14:paraId="110D0A4B" w14:textId="77777777" w:rsidR="004F7F16" w:rsidRDefault="004F7F16">
      <w:pPr>
        <w:widowControl/>
        <w:ind w:left="5103"/>
        <w:rPr>
          <w:rFonts w:ascii="Times New Roman" w:hAnsi="Times New Roman"/>
          <w:sz w:val="28"/>
        </w:rPr>
      </w:pPr>
    </w:p>
    <w:p w14:paraId="3C509B90" w14:textId="77777777" w:rsidR="004F7F16" w:rsidRDefault="004F7F16">
      <w:pPr>
        <w:widowControl/>
        <w:ind w:left="5103"/>
        <w:rPr>
          <w:rFonts w:ascii="Times New Roman" w:hAnsi="Times New Roman"/>
          <w:sz w:val="28"/>
        </w:rPr>
      </w:pPr>
    </w:p>
    <w:p w14:paraId="4F8EDF9F" w14:textId="77777777" w:rsidR="00E12A02" w:rsidRDefault="00E12A02">
      <w:pPr>
        <w:widowControl/>
        <w:ind w:left="5103"/>
        <w:rPr>
          <w:rFonts w:ascii="Times New Roman" w:hAnsi="Times New Roman"/>
          <w:sz w:val="28"/>
        </w:rPr>
      </w:pPr>
    </w:p>
    <w:p w14:paraId="3725A4B0" w14:textId="77777777" w:rsidR="00E12A02" w:rsidRDefault="00E12A02">
      <w:pPr>
        <w:widowControl/>
        <w:ind w:left="5103"/>
        <w:rPr>
          <w:rFonts w:ascii="Times New Roman" w:hAnsi="Times New Roman"/>
          <w:sz w:val="28"/>
        </w:rPr>
      </w:pPr>
    </w:p>
    <w:p w14:paraId="1EF63D62" w14:textId="77777777" w:rsidR="00A4082E" w:rsidRDefault="00A4082E">
      <w:pPr>
        <w:widowControl/>
        <w:ind w:left="5103"/>
        <w:rPr>
          <w:rFonts w:ascii="Times New Roman" w:hAnsi="Times New Roman"/>
          <w:sz w:val="28"/>
        </w:rPr>
      </w:pPr>
    </w:p>
    <w:p w14:paraId="2E0C720C" w14:textId="0F8B1F5B" w:rsidR="00637AB7" w:rsidRDefault="005578E8">
      <w:pPr>
        <w:widowControl/>
        <w:ind w:left="5103"/>
        <w:rPr>
          <w:rFonts w:ascii="Times New Roman" w:hAnsi="Times New Roman"/>
          <w:sz w:val="28"/>
        </w:rPr>
      </w:pPr>
      <w:r>
        <w:rPr>
          <w:rFonts w:ascii="Times New Roman" w:hAnsi="Times New Roman"/>
          <w:sz w:val="28"/>
        </w:rPr>
        <w:lastRenderedPageBreak/>
        <w:t>УТВЕРЖДЕНО</w:t>
      </w:r>
    </w:p>
    <w:p w14:paraId="01480E39" w14:textId="27CA2480" w:rsidR="00637AB7" w:rsidRDefault="005578E8">
      <w:pPr>
        <w:ind w:left="5103"/>
        <w:jc w:val="both"/>
        <w:rPr>
          <w:rFonts w:ascii="Times New Roman" w:hAnsi="Times New Roman"/>
          <w:sz w:val="28"/>
        </w:rPr>
      </w:pPr>
      <w:r>
        <w:rPr>
          <w:rFonts w:ascii="Times New Roman" w:hAnsi="Times New Roman"/>
          <w:sz w:val="28"/>
        </w:rPr>
        <w:t xml:space="preserve">решением </w:t>
      </w:r>
      <w:r w:rsidR="000523A7" w:rsidRPr="000523A7">
        <w:rPr>
          <w:rFonts w:ascii="Times New Roman" w:hAnsi="Times New Roman"/>
          <w:sz w:val="28"/>
        </w:rPr>
        <w:t>Собрани</w:t>
      </w:r>
      <w:r w:rsidR="000523A7">
        <w:rPr>
          <w:rFonts w:ascii="Times New Roman" w:hAnsi="Times New Roman"/>
          <w:sz w:val="28"/>
        </w:rPr>
        <w:t>я</w:t>
      </w:r>
      <w:r w:rsidR="000523A7" w:rsidRPr="000523A7">
        <w:rPr>
          <w:rFonts w:ascii="Times New Roman" w:hAnsi="Times New Roman"/>
          <w:sz w:val="28"/>
        </w:rPr>
        <w:t xml:space="preserve"> депутатов Бессергеневского сельского поселения Октябрьского района Ростовской области</w:t>
      </w:r>
      <w:r w:rsidR="00A4082E">
        <w:rPr>
          <w:rFonts w:ascii="Times New Roman" w:hAnsi="Times New Roman"/>
          <w:sz w:val="28"/>
        </w:rPr>
        <w:t xml:space="preserve">  от 13.02.2026</w:t>
      </w:r>
      <w:r>
        <w:rPr>
          <w:rFonts w:ascii="Times New Roman" w:hAnsi="Times New Roman"/>
          <w:sz w:val="28"/>
        </w:rPr>
        <w:t xml:space="preserve"> г. № </w:t>
      </w:r>
      <w:r w:rsidR="00A4082E">
        <w:rPr>
          <w:rFonts w:ascii="Times New Roman" w:hAnsi="Times New Roman"/>
          <w:sz w:val="28"/>
        </w:rPr>
        <w:t>153</w:t>
      </w:r>
    </w:p>
    <w:p w14:paraId="445646B2" w14:textId="77777777" w:rsidR="00637AB7" w:rsidRDefault="00637AB7">
      <w:pPr>
        <w:pStyle w:val="ConsPlusTitle"/>
        <w:jc w:val="center"/>
        <w:rPr>
          <w:b w:val="0"/>
          <w:sz w:val="28"/>
        </w:rPr>
      </w:pPr>
      <w:bookmarkStart w:id="2" w:name="Par35"/>
      <w:bookmarkEnd w:id="2"/>
    </w:p>
    <w:p w14:paraId="3CE2F807" w14:textId="77777777" w:rsidR="00637AB7" w:rsidRDefault="00637AB7">
      <w:pPr>
        <w:pStyle w:val="ConsPlusTitle"/>
        <w:spacing w:line="240" w:lineRule="exact"/>
        <w:jc w:val="center"/>
        <w:rPr>
          <w:b w:val="0"/>
          <w:sz w:val="28"/>
        </w:rPr>
      </w:pPr>
    </w:p>
    <w:p w14:paraId="6A51EFEB" w14:textId="77777777" w:rsidR="00637AB7" w:rsidRDefault="005578E8">
      <w:pPr>
        <w:pStyle w:val="ConsPlusTitle"/>
        <w:jc w:val="center"/>
        <w:rPr>
          <w:sz w:val="28"/>
        </w:rPr>
      </w:pPr>
      <w:r>
        <w:rPr>
          <w:sz w:val="28"/>
        </w:rPr>
        <w:t>ПОЛОЖЕНИЕ</w:t>
      </w:r>
    </w:p>
    <w:p w14:paraId="646E003B" w14:textId="77777777" w:rsidR="00637AB7" w:rsidRDefault="005578E8">
      <w:pPr>
        <w:pStyle w:val="ConsPlusTitle"/>
        <w:jc w:val="center"/>
        <w:rPr>
          <w:sz w:val="28"/>
        </w:rPr>
      </w:pPr>
      <w:bookmarkStart w:id="3" w:name="_Hlk73456502"/>
      <w:r>
        <w:rPr>
          <w:sz w:val="28"/>
        </w:rPr>
        <w:t xml:space="preserve">о муниципальном земельном контроле  </w:t>
      </w:r>
    </w:p>
    <w:p w14:paraId="3EC14C61" w14:textId="2BEDD984" w:rsidR="00637AB7" w:rsidRDefault="005578E8" w:rsidP="00776EFC">
      <w:pPr>
        <w:pStyle w:val="ConsPlusTitle"/>
        <w:jc w:val="center"/>
        <w:rPr>
          <w:sz w:val="28"/>
        </w:rPr>
      </w:pPr>
      <w:r>
        <w:rPr>
          <w:sz w:val="28"/>
        </w:rPr>
        <w:t xml:space="preserve">в границах </w:t>
      </w:r>
      <w:bookmarkEnd w:id="3"/>
      <w:r w:rsidR="00C10ACE" w:rsidRPr="00C10ACE">
        <w:rPr>
          <w:sz w:val="28"/>
        </w:rPr>
        <w:t xml:space="preserve">населенных пунктов </w:t>
      </w:r>
      <w:r w:rsidR="00776EFC" w:rsidRPr="00776EFC">
        <w:rPr>
          <w:sz w:val="28"/>
        </w:rPr>
        <w:t>Бессергеневского сельского поселения Октябрьского района Ростовской области</w:t>
      </w:r>
    </w:p>
    <w:p w14:paraId="189C0C91" w14:textId="77777777" w:rsidR="00C10ACE" w:rsidRDefault="00C10ACE">
      <w:pPr>
        <w:pStyle w:val="ConsPlusTitle"/>
        <w:jc w:val="center"/>
        <w:rPr>
          <w:b w:val="0"/>
          <w:sz w:val="28"/>
        </w:rPr>
      </w:pPr>
    </w:p>
    <w:p w14:paraId="359ADCA9" w14:textId="77777777" w:rsidR="00637AB7" w:rsidRDefault="005578E8">
      <w:pPr>
        <w:pStyle w:val="ConsPlusNormal"/>
        <w:ind w:firstLine="0"/>
        <w:jc w:val="center"/>
        <w:rPr>
          <w:b/>
          <w:sz w:val="28"/>
        </w:rPr>
      </w:pPr>
      <w:r>
        <w:rPr>
          <w:b/>
          <w:sz w:val="28"/>
        </w:rPr>
        <w:t>1.Общие положения</w:t>
      </w:r>
    </w:p>
    <w:p w14:paraId="11100BE6" w14:textId="77777777" w:rsidR="00637AB7" w:rsidRDefault="00637AB7">
      <w:pPr>
        <w:pStyle w:val="ConsPlusNormal"/>
        <w:ind w:firstLine="567"/>
        <w:rPr>
          <w:sz w:val="28"/>
        </w:rPr>
      </w:pPr>
    </w:p>
    <w:p w14:paraId="2FA53B7D" w14:textId="34EF0123" w:rsidR="00637AB7" w:rsidRDefault="00C85F0F" w:rsidP="00C85F0F">
      <w:pPr>
        <w:widowControl/>
        <w:tabs>
          <w:tab w:val="left" w:pos="1134"/>
        </w:tabs>
        <w:jc w:val="both"/>
        <w:rPr>
          <w:rFonts w:ascii="Times New Roman" w:hAnsi="Times New Roman"/>
          <w:sz w:val="28"/>
        </w:rPr>
      </w:pPr>
      <w:r>
        <w:rPr>
          <w:rFonts w:ascii="Times New Roman" w:hAnsi="Times New Roman"/>
          <w:sz w:val="28"/>
        </w:rPr>
        <w:t xml:space="preserve">          </w:t>
      </w:r>
      <w:r w:rsidR="005578E8" w:rsidRPr="00C85F0F">
        <w:rPr>
          <w:rFonts w:ascii="Times New Roman" w:hAnsi="Times New Roman"/>
          <w:sz w:val="28"/>
        </w:rPr>
        <w:t xml:space="preserve">1.1. Настоящее Положение устанавливает порядок организации и осуществления муниципального земельного контроля в границах </w:t>
      </w:r>
      <w:r w:rsidRPr="00C85F0F">
        <w:rPr>
          <w:rFonts w:ascii="Times New Roman" w:hAnsi="Times New Roman"/>
          <w:sz w:val="28"/>
        </w:rPr>
        <w:t xml:space="preserve">населенных пунктов </w:t>
      </w:r>
      <w:r w:rsidR="00306937" w:rsidRPr="00306937">
        <w:rPr>
          <w:rFonts w:ascii="Times New Roman" w:hAnsi="Times New Roman"/>
          <w:sz w:val="28"/>
        </w:rPr>
        <w:t xml:space="preserve">Бессергеневского сельского поселения Октябрьского района Ростовской области </w:t>
      </w:r>
      <w:r w:rsidR="005578E8">
        <w:rPr>
          <w:rFonts w:ascii="Times New Roman" w:hAnsi="Times New Roman"/>
          <w:sz w:val="28"/>
        </w:rPr>
        <w:t>(далее – муниципальный контроль).</w:t>
      </w:r>
    </w:p>
    <w:p w14:paraId="70E8087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1.2. Предметом муниципального контроля является:</w:t>
      </w:r>
    </w:p>
    <w:p w14:paraId="1098D5AF" w14:textId="77777777" w:rsidR="00637AB7" w:rsidRDefault="005578E8">
      <w:pPr>
        <w:pStyle w:val="ConsPlusNormal"/>
        <w:ind w:firstLine="709"/>
        <w:jc w:val="both"/>
        <w:rPr>
          <w:sz w:val="28"/>
        </w:rPr>
      </w:pPr>
      <w:r>
        <w:rPr>
          <w:sz w:val="28"/>
        </w:rPr>
        <w:t>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14:paraId="524A4D26" w14:textId="77777777" w:rsidR="00637AB7" w:rsidRDefault="005578E8">
      <w:pPr>
        <w:pStyle w:val="ConsPlusNormal"/>
        <w:ind w:firstLine="709"/>
        <w:jc w:val="both"/>
        <w:rPr>
          <w:sz w:val="28"/>
        </w:rPr>
      </w:pPr>
      <w:r>
        <w:rPr>
          <w:sz w:val="28"/>
        </w:rPr>
        <w:t>исполнение решений, принимаемых по результатам контрольных мероприятий.</w:t>
      </w:r>
    </w:p>
    <w:p w14:paraId="077E9BF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1.3. Объектами муниципального контроля (далее – объект контроля) являются:</w:t>
      </w:r>
    </w:p>
    <w:p w14:paraId="1F317765" w14:textId="77777777" w:rsidR="00637AB7" w:rsidRDefault="005578E8">
      <w:pPr>
        <w:widowControl/>
        <w:ind w:firstLine="709"/>
        <w:jc w:val="both"/>
        <w:rPr>
          <w:rFonts w:ascii="Times New Roman" w:hAnsi="Times New Roman"/>
          <w:sz w:val="28"/>
        </w:rPr>
      </w:pPr>
      <w:r>
        <w:rPr>
          <w:rFonts w:ascii="Times New Roman" w:hAnsi="Times New Roman"/>
          <w:sz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7BE276C" w14:textId="77777777" w:rsidR="00637AB7" w:rsidRDefault="005578E8">
      <w:pPr>
        <w:widowControl/>
        <w:ind w:firstLine="709"/>
        <w:jc w:val="both"/>
        <w:rPr>
          <w:rFonts w:ascii="Times New Roman" w:hAnsi="Times New Roman"/>
          <w:sz w:val="28"/>
        </w:rPr>
      </w:pPr>
      <w:r>
        <w:rPr>
          <w:rFonts w:ascii="Times New Roman" w:hAnsi="Times New Roman"/>
          <w:sz w:val="28"/>
        </w:rPr>
        <w:t>результаты деятельности контролируемых лиц, в том числе работы и услуги, к которым предъявляются обязательные требования;</w:t>
      </w:r>
    </w:p>
    <w:p w14:paraId="64FB29E2" w14:textId="4710FD3B" w:rsidR="00637AB7" w:rsidRDefault="005578E8">
      <w:pPr>
        <w:widowControl/>
        <w:ind w:firstLine="709"/>
        <w:jc w:val="both"/>
        <w:rPr>
          <w:rFonts w:ascii="Times New Roman" w:hAnsi="Times New Roman"/>
          <w:sz w:val="28"/>
        </w:rPr>
      </w:pPr>
      <w:r>
        <w:rPr>
          <w:rFonts w:ascii="Times New Roman" w:hAnsi="Times New Roman"/>
          <w:sz w:val="28"/>
        </w:rPr>
        <w:t xml:space="preserve">объекты земельных отношений, расположенные в границах </w:t>
      </w:r>
      <w:r w:rsidR="0020055A" w:rsidRPr="0020055A">
        <w:rPr>
          <w:rFonts w:ascii="Times New Roman" w:hAnsi="Times New Roman"/>
          <w:sz w:val="28"/>
        </w:rPr>
        <w:t>населенных пунктов</w:t>
      </w:r>
      <w:r w:rsidR="00636D35">
        <w:rPr>
          <w:rFonts w:ascii="Times New Roman" w:hAnsi="Times New Roman"/>
          <w:sz w:val="28"/>
        </w:rPr>
        <w:t xml:space="preserve"> </w:t>
      </w:r>
      <w:r w:rsidR="00636D35" w:rsidRPr="00636D35">
        <w:rPr>
          <w:rFonts w:ascii="Times New Roman" w:hAnsi="Times New Roman"/>
          <w:sz w:val="28"/>
        </w:rPr>
        <w:t>Бессергеневского сельского поселения Октябрьского района Ростовской области</w:t>
      </w:r>
      <w:r w:rsidR="0020055A">
        <w:rPr>
          <w:rFonts w:ascii="Times New Roman" w:hAnsi="Times New Roman"/>
          <w:sz w:val="28"/>
        </w:rPr>
        <w:t>.</w:t>
      </w:r>
    </w:p>
    <w:p w14:paraId="1282A02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1.4. Учет объектов контроля осуществляется посредством использования:</w:t>
      </w:r>
    </w:p>
    <w:p w14:paraId="384735A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единого реестра контрольных (надзорных) мероприятий; </w:t>
      </w:r>
    </w:p>
    <w:p w14:paraId="1EE27C66" w14:textId="77777777" w:rsidR="00637AB7" w:rsidRDefault="005578E8">
      <w:pPr>
        <w:pStyle w:val="HTML"/>
        <w:ind w:firstLine="709"/>
        <w:jc w:val="both"/>
        <w:rPr>
          <w:rFonts w:ascii="Times New Roman" w:hAnsi="Times New Roman"/>
          <w:sz w:val="28"/>
        </w:rPr>
      </w:pPr>
      <w:r>
        <w:rPr>
          <w:rFonts w:ascii="Times New Roman" w:hAnsi="Times New Roman"/>
          <w:sz w:val="28"/>
        </w:rPr>
        <w:t>информационной системы (подсистемы государственной информационной системы) досудебного обжалования;</w:t>
      </w:r>
    </w:p>
    <w:p w14:paraId="71CB0D06"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мобильного приложения «Инспектор»; </w:t>
      </w:r>
    </w:p>
    <w:p w14:paraId="15BF9352" w14:textId="77777777" w:rsidR="00637AB7" w:rsidRDefault="005578E8">
      <w:pPr>
        <w:pStyle w:val="ConsPlusNormal"/>
        <w:ind w:firstLine="709"/>
        <w:jc w:val="both"/>
        <w:rPr>
          <w:color w:val="FF0000"/>
          <w:sz w:val="28"/>
        </w:rPr>
      </w:pPr>
      <w:r>
        <w:rPr>
          <w:sz w:val="28"/>
        </w:rPr>
        <w:t>иных государственных и муниципальных информационных систем путем межведомственного информационного взаимодействия.</w:t>
      </w:r>
    </w:p>
    <w:p w14:paraId="7183793E" w14:textId="77777777" w:rsidR="00637AB7" w:rsidRDefault="005578E8">
      <w:pPr>
        <w:pStyle w:val="ConsPlusNormal"/>
        <w:ind w:firstLine="709"/>
        <w:jc w:val="both"/>
        <w:rPr>
          <w:sz w:val="28"/>
        </w:rPr>
      </w:pPr>
      <w:r>
        <w:rPr>
          <w:sz w:val="28"/>
        </w:rPr>
        <w:t xml:space="preserve">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обеспечивается учет </w:t>
      </w:r>
      <w:r>
        <w:rPr>
          <w:sz w:val="28"/>
        </w:rPr>
        <w:lastRenderedPageBreak/>
        <w:t>объектов контроля с использованием информационной системы Контрольного органа.</w:t>
      </w:r>
    </w:p>
    <w:p w14:paraId="605D9EFB" w14:textId="294A079E" w:rsidR="002C125B" w:rsidRPr="007C535E" w:rsidRDefault="002C125B" w:rsidP="002C125B">
      <w:pPr>
        <w:widowControl/>
        <w:tabs>
          <w:tab w:val="left" w:pos="1134"/>
        </w:tabs>
        <w:jc w:val="both"/>
        <w:rPr>
          <w:rFonts w:ascii="Times New Roman" w:hAnsi="Times New Roman"/>
          <w:sz w:val="28"/>
        </w:rPr>
      </w:pPr>
      <w:r>
        <w:rPr>
          <w:rFonts w:ascii="Times New Roman" w:hAnsi="Times New Roman"/>
          <w:sz w:val="28"/>
        </w:rPr>
        <w:t xml:space="preserve">          </w:t>
      </w:r>
      <w:r w:rsidRPr="007C535E">
        <w:rPr>
          <w:rFonts w:ascii="Times New Roman" w:hAnsi="Times New Roman"/>
          <w:sz w:val="28"/>
        </w:rPr>
        <w:t xml:space="preserve">1.5. Муниципальный контроль осуществляется администрацией </w:t>
      </w:r>
      <w:r>
        <w:rPr>
          <w:rFonts w:ascii="Times New Roman" w:hAnsi="Times New Roman"/>
          <w:sz w:val="28"/>
        </w:rPr>
        <w:t>Бессергеневск</w:t>
      </w:r>
      <w:r w:rsidRPr="007C535E">
        <w:rPr>
          <w:rFonts w:ascii="Times New Roman" w:hAnsi="Times New Roman"/>
          <w:sz w:val="28"/>
        </w:rPr>
        <w:t xml:space="preserve">ого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957F5A">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 (далее – Контрольный орган).</w:t>
      </w:r>
    </w:p>
    <w:p w14:paraId="54F157DB" w14:textId="26F135CA" w:rsidR="002C125B" w:rsidRDefault="002C125B" w:rsidP="002C125B">
      <w:pPr>
        <w:pStyle w:val="af1"/>
        <w:widowControl/>
        <w:tabs>
          <w:tab w:val="left" w:pos="1134"/>
        </w:tabs>
        <w:ind w:left="0" w:firstLine="709"/>
        <w:jc w:val="both"/>
        <w:rPr>
          <w:rFonts w:ascii="Times New Roman" w:hAnsi="Times New Roman"/>
          <w:sz w:val="28"/>
        </w:rPr>
      </w:pPr>
      <w:r w:rsidRPr="007C535E">
        <w:rPr>
          <w:rFonts w:ascii="Times New Roman" w:hAnsi="Times New Roman"/>
          <w:sz w:val="28"/>
        </w:rPr>
        <w:t xml:space="preserve">1.6. Руководство деятельностью по осуществлению муниципального контроля осуществляет глава </w:t>
      </w:r>
      <w:r>
        <w:rPr>
          <w:rFonts w:ascii="Times New Roman" w:hAnsi="Times New Roman"/>
          <w:sz w:val="28"/>
        </w:rPr>
        <w:t>Бессергеневск</w:t>
      </w:r>
      <w:r w:rsidRPr="007C535E">
        <w:rPr>
          <w:rFonts w:ascii="Times New Roman" w:hAnsi="Times New Roman"/>
          <w:sz w:val="28"/>
        </w:rPr>
        <w:t xml:space="preserve">ого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512D77">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w:t>
      </w:r>
      <w:r>
        <w:rPr>
          <w:rFonts w:ascii="Times New Roman" w:hAnsi="Times New Roman"/>
          <w:sz w:val="28"/>
        </w:rPr>
        <w:t>.</w:t>
      </w:r>
    </w:p>
    <w:p w14:paraId="239CC97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1.7. От имени Контрольного органа муниципальный контроль вправе осуществлять следующие должностные лица:</w:t>
      </w:r>
    </w:p>
    <w:p w14:paraId="50E8E950" w14:textId="77777777" w:rsidR="00637AB7" w:rsidRDefault="005578E8">
      <w:pPr>
        <w:ind w:firstLine="709"/>
        <w:jc w:val="both"/>
        <w:rPr>
          <w:rFonts w:ascii="Times New Roman" w:hAnsi="Times New Roman"/>
          <w:sz w:val="28"/>
        </w:rPr>
      </w:pPr>
      <w:r>
        <w:rPr>
          <w:rFonts w:ascii="Times New Roman" w:hAnsi="Times New Roman"/>
          <w:sz w:val="28"/>
        </w:rPr>
        <w:t>1) руководитель (заместитель руководителя) Контрольного органа;</w:t>
      </w:r>
    </w:p>
    <w:p w14:paraId="124B862B" w14:textId="77777777" w:rsidR="00637AB7" w:rsidRDefault="005578E8">
      <w:pPr>
        <w:ind w:firstLine="709"/>
        <w:jc w:val="both"/>
        <w:rPr>
          <w:rFonts w:ascii="Times New Roman" w:hAnsi="Times New Roman"/>
          <w:sz w:val="28"/>
        </w:rPr>
      </w:pPr>
      <w:r>
        <w:rPr>
          <w:rFonts w:ascii="Times New Roman" w:hAnsi="Times New Roman"/>
          <w:sz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14:paraId="7666ECDF"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659A0B44" w14:textId="77777777" w:rsidR="00637AB7" w:rsidRDefault="005578E8">
      <w:pPr>
        <w:ind w:firstLine="709"/>
        <w:jc w:val="both"/>
        <w:rPr>
          <w:rFonts w:ascii="Times New Roman" w:hAnsi="Times New Roman"/>
          <w:sz w:val="28"/>
        </w:rPr>
      </w:pPr>
      <w:r>
        <w:rPr>
          <w:rFonts w:ascii="Times New Roman" w:hAnsi="Times New Roman"/>
          <w:sz w:val="28"/>
        </w:rPr>
        <w:t>Должностными лицами</w:t>
      </w:r>
      <w:r>
        <w:rPr>
          <w:rFonts w:ascii="Times New Roman" w:hAnsi="Times New Roman"/>
          <w:i/>
          <w:sz w:val="28"/>
        </w:rPr>
        <w:t xml:space="preserve"> </w:t>
      </w:r>
      <w:r>
        <w:rPr>
          <w:rFonts w:ascii="Times New Roman" w:hAnsi="Times New Roman"/>
          <w:sz w:val="28"/>
        </w:rPr>
        <w:t xml:space="preserve">Контрольного органа, уполномоченными </w:t>
      </w:r>
      <w:r>
        <w:rPr>
          <w:rFonts w:ascii="Times New Roman" w:hAnsi="Times New Roman"/>
          <w:sz w:val="28"/>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61AF0B0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 Права и обязанности инспектора.</w:t>
      </w:r>
    </w:p>
    <w:p w14:paraId="13476896"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1.8.1. Инспектор обязан:</w:t>
      </w:r>
    </w:p>
    <w:p w14:paraId="3583EFD3"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соблюдать законодательство Российской Федерации, права и законные интересы контролируемых лиц;</w:t>
      </w:r>
    </w:p>
    <w:p w14:paraId="2194475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5082D98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6E118D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1F2D7DB" w14:textId="0C3A659F" w:rsidR="00FE1F79" w:rsidRDefault="00FE1F79">
      <w:pPr>
        <w:pStyle w:val="af1"/>
        <w:widowControl/>
        <w:tabs>
          <w:tab w:val="left" w:pos="1134"/>
        </w:tabs>
        <w:ind w:left="0" w:firstLine="851"/>
        <w:jc w:val="both"/>
        <w:rPr>
          <w:rFonts w:ascii="Times New Roman" w:hAnsi="Times New Roman"/>
          <w:sz w:val="28"/>
        </w:rPr>
      </w:pPr>
      <w:proofErr w:type="gramStart"/>
      <w:r w:rsidRPr="009C20B9">
        <w:rPr>
          <w:rFonts w:ascii="Times New Roman" w:hAnsi="Times New Roman"/>
          <w:sz w:val="28"/>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w:t>
      </w:r>
      <w:r w:rsidRPr="009C20B9">
        <w:rPr>
          <w:rFonts w:ascii="Times New Roman" w:hAnsi="Times New Roman"/>
          <w:sz w:val="28"/>
        </w:rPr>
        <w:lastRenderedPageBreak/>
        <w:t xml:space="preserve">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B02F92" w:rsidRPr="009C20B9">
        <w:rPr>
          <w:rFonts w:ascii="Times New Roman" w:hAnsi="Times New Roman"/>
          <w:sz w:val="28"/>
        </w:rPr>
        <w:t>Ростовской</w:t>
      </w:r>
      <w:r w:rsidRPr="009C20B9">
        <w:rPr>
          <w:rFonts w:ascii="Times New Roman" w:hAnsi="Times New Roman"/>
          <w:sz w:val="28"/>
        </w:rPr>
        <w:t xml:space="preserve"> области при проведении контрольных мероприятий (за исключением контрольных мероприятий, при проведении</w:t>
      </w:r>
      <w:proofErr w:type="gramEnd"/>
      <w:r w:rsidRPr="009C20B9">
        <w:rPr>
          <w:rFonts w:ascii="Times New Roman" w:hAnsi="Times New Roman"/>
          <w:sz w:val="28"/>
        </w:rPr>
        <w:t xml:space="preserve"> которых не требуется взаимодействие контрольных органов с контролируемыми лицами) и в случаях, предусмотренных Федеральным законом №248-ФЗ и пунктом 3.3 настоящего Положения, осуществлять консультирование;</w:t>
      </w:r>
    </w:p>
    <w:p w14:paraId="46F75D45"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14:paraId="1AC200C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1FA57F0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2B0819F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0D92FC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14:paraId="570B130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5EE6BC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4D0DDFB"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6BE0D4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2B3B94E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27CD6E1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0F044278"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lastRenderedPageBreak/>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3176A33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2F60B34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BCB528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14:paraId="322A2923" w14:textId="77777777" w:rsidR="00794D3C" w:rsidRDefault="00794D3C">
      <w:pPr>
        <w:pStyle w:val="af1"/>
        <w:widowControl/>
        <w:tabs>
          <w:tab w:val="left" w:pos="1134"/>
        </w:tabs>
        <w:ind w:left="0" w:firstLine="709"/>
        <w:jc w:val="both"/>
        <w:rPr>
          <w:rFonts w:ascii="Times New Roman" w:hAnsi="Times New Roman"/>
          <w:sz w:val="28"/>
        </w:rPr>
      </w:pPr>
      <w:r w:rsidRPr="00794D3C">
        <w:rPr>
          <w:rFonts w:ascii="Times New Roman" w:hAnsi="Times New Roman"/>
          <w:sz w:val="28"/>
        </w:rPr>
        <w:t>8) совершать иные действия, предусмотренные федеральными законами о видах контроля, настоящим Положением.</w:t>
      </w:r>
    </w:p>
    <w:p w14:paraId="1678F59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1.9. К отношениям, связанным с осуществлением муниципального  контроля, применяются положения Федерального закона № 248-ФЗ.</w:t>
      </w:r>
    </w:p>
    <w:p w14:paraId="39734FF8" w14:textId="77777777" w:rsidR="00637AB7" w:rsidRDefault="005578E8">
      <w:pPr>
        <w:pStyle w:val="HTML"/>
        <w:ind w:firstLine="709"/>
        <w:jc w:val="both"/>
        <w:rPr>
          <w:rFonts w:ascii="Times New Roman" w:hAnsi="Times New Roman"/>
          <w:sz w:val="28"/>
        </w:rPr>
      </w:pPr>
      <w:r>
        <w:rPr>
          <w:rFonts w:ascii="Times New Roman" w:hAnsi="Times New Roman"/>
          <w:sz w:val="28"/>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Pr>
          <w:rFonts w:ascii="Times New Roman" w:hAnsi="Times New Roman"/>
          <w:sz w:val="24"/>
        </w:rPr>
        <w:t xml:space="preserve"> </w:t>
      </w:r>
      <w:r>
        <w:rPr>
          <w:rFonts w:ascii="Times New Roman" w:hAnsi="Times New Roman"/>
          <w:sz w:val="28"/>
        </w:rPr>
        <w:t>(далее – единый портал государственных и муниципальных услуг).</w:t>
      </w:r>
    </w:p>
    <w:p w14:paraId="17CF9EF5" w14:textId="77777777" w:rsidR="00637AB7" w:rsidRDefault="00637AB7">
      <w:pPr>
        <w:pStyle w:val="ConsPlusNormal"/>
        <w:ind w:firstLine="709"/>
        <w:jc w:val="both"/>
        <w:rPr>
          <w:strike/>
          <w:sz w:val="28"/>
        </w:rPr>
      </w:pPr>
    </w:p>
    <w:p w14:paraId="1311E9E2" w14:textId="77777777" w:rsidR="00637AB7" w:rsidRDefault="005578E8">
      <w:pPr>
        <w:pStyle w:val="ConsPlusTitle"/>
        <w:ind w:left="1543"/>
        <w:outlineLvl w:val="1"/>
      </w:pPr>
      <w:r>
        <w:rPr>
          <w:sz w:val="28"/>
        </w:rPr>
        <w:t>2. Категории риска причинения вреда (ущерба)</w:t>
      </w:r>
    </w:p>
    <w:p w14:paraId="31464484" w14:textId="77777777" w:rsidR="00637AB7" w:rsidRDefault="00637AB7">
      <w:pPr>
        <w:pStyle w:val="ConsPlusNormal"/>
        <w:ind w:firstLine="709"/>
        <w:jc w:val="both"/>
        <w:rPr>
          <w:sz w:val="28"/>
        </w:rPr>
      </w:pPr>
    </w:p>
    <w:p w14:paraId="6FBF456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17D59AB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789E3247" w14:textId="77777777" w:rsidR="00637AB7" w:rsidRDefault="005578E8">
      <w:pPr>
        <w:widowControl/>
        <w:ind w:firstLine="709"/>
        <w:jc w:val="both"/>
        <w:rPr>
          <w:rFonts w:ascii="Times New Roman" w:hAnsi="Times New Roman"/>
          <w:sz w:val="28"/>
        </w:rPr>
      </w:pPr>
      <w:r>
        <w:rPr>
          <w:rFonts w:ascii="Times New Roman" w:hAnsi="Times New Roman"/>
          <w:sz w:val="28"/>
        </w:rPr>
        <w:t>средний риск;</w:t>
      </w:r>
    </w:p>
    <w:p w14:paraId="67FBC407" w14:textId="77777777" w:rsidR="00637AB7" w:rsidRDefault="005578E8">
      <w:pPr>
        <w:widowControl/>
        <w:ind w:firstLine="709"/>
        <w:jc w:val="both"/>
        <w:rPr>
          <w:rFonts w:ascii="Times New Roman" w:hAnsi="Times New Roman"/>
          <w:sz w:val="28"/>
        </w:rPr>
      </w:pPr>
      <w:r>
        <w:rPr>
          <w:rFonts w:ascii="Times New Roman" w:hAnsi="Times New Roman"/>
          <w:sz w:val="28"/>
        </w:rPr>
        <w:t>умеренный риск;</w:t>
      </w:r>
    </w:p>
    <w:p w14:paraId="409C32A9"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низкий риск.</w:t>
      </w:r>
    </w:p>
    <w:p w14:paraId="4350495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7A1BA26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5873E841" w14:textId="5F7BC06E" w:rsidR="00BA323D" w:rsidRDefault="00BA323D">
      <w:pPr>
        <w:pStyle w:val="af1"/>
        <w:widowControl/>
        <w:tabs>
          <w:tab w:val="left" w:pos="1134"/>
        </w:tabs>
        <w:ind w:left="0" w:firstLine="709"/>
        <w:jc w:val="both"/>
        <w:rPr>
          <w:rFonts w:ascii="Times New Roman" w:hAnsi="Times New Roman"/>
          <w:sz w:val="28"/>
        </w:rPr>
      </w:pPr>
      <w:r w:rsidRPr="00BA323D">
        <w:rPr>
          <w:rFonts w:ascii="Times New Roman" w:hAnsi="Times New Roman"/>
          <w:sz w:val="28"/>
        </w:rPr>
        <w:t>Объект контроля считается отнесенным к одной из категорий риска после внесения сведений в единый реестр видов контроля.</w:t>
      </w:r>
    </w:p>
    <w:p w14:paraId="1131D137"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14:paraId="3F33DA4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4349076B"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2.6. Контрольный орган ведет перечни земельных участков, отнесенных к одной из категорий риска (далее – перечни земельных участков).</w:t>
      </w:r>
    </w:p>
    <w:p w14:paraId="63AE6DD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Перечни земельных участков содержат следующую информацию:</w:t>
      </w:r>
    </w:p>
    <w:p w14:paraId="35B97088" w14:textId="77777777" w:rsidR="00637AB7" w:rsidRDefault="005578E8">
      <w:pPr>
        <w:ind w:firstLine="709"/>
        <w:jc w:val="both"/>
        <w:rPr>
          <w:rFonts w:ascii="Times New Roman" w:hAnsi="Times New Roman"/>
          <w:sz w:val="28"/>
        </w:rPr>
      </w:pPr>
      <w:r>
        <w:rPr>
          <w:rFonts w:ascii="Times New Roman" w:hAnsi="Times New Roman"/>
          <w:sz w:val="28"/>
        </w:rPr>
        <w:t>а) кадастровый номер земельного участка или при его отсутствии адрес местоположения земельного участка;</w:t>
      </w:r>
    </w:p>
    <w:p w14:paraId="261EE28E" w14:textId="77777777" w:rsidR="00637AB7" w:rsidRDefault="005578E8">
      <w:pPr>
        <w:ind w:firstLine="709"/>
        <w:jc w:val="both"/>
        <w:rPr>
          <w:rFonts w:ascii="Times New Roman" w:hAnsi="Times New Roman"/>
          <w:sz w:val="28"/>
        </w:rPr>
      </w:pPr>
      <w:r>
        <w:rPr>
          <w:rFonts w:ascii="Times New Roman" w:hAnsi="Times New Roman"/>
          <w:sz w:val="28"/>
        </w:rPr>
        <w:t>б) категория риска, к которой отнесен земельный участок;</w:t>
      </w:r>
    </w:p>
    <w:p w14:paraId="09E63090" w14:textId="77777777" w:rsidR="00637AB7" w:rsidRDefault="005578E8">
      <w:pPr>
        <w:ind w:firstLine="709"/>
        <w:jc w:val="both"/>
        <w:rPr>
          <w:rFonts w:ascii="Times New Roman" w:hAnsi="Times New Roman"/>
          <w:sz w:val="28"/>
        </w:rPr>
      </w:pPr>
      <w:r>
        <w:rPr>
          <w:rFonts w:ascii="Times New Roman" w:hAnsi="Times New Roman"/>
          <w:sz w:val="28"/>
        </w:rPr>
        <w:t>в) реквизиты решения об отнесении земельного участка к категории риска.</w:t>
      </w:r>
    </w:p>
    <w:p w14:paraId="5EE1C90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2.7. Перечни земельных участков с указанием категорий риска размещаются на официальном сайте Контрольного органа.</w:t>
      </w:r>
    </w:p>
    <w:p w14:paraId="16E9B450" w14:textId="77777777" w:rsidR="00637AB7" w:rsidRDefault="00637AB7">
      <w:pPr>
        <w:widowControl/>
        <w:tabs>
          <w:tab w:val="left" w:pos="1134"/>
        </w:tabs>
        <w:jc w:val="center"/>
        <w:rPr>
          <w:rFonts w:ascii="Times New Roman" w:hAnsi="Times New Roman"/>
          <w:b/>
          <w:sz w:val="28"/>
        </w:rPr>
      </w:pPr>
    </w:p>
    <w:p w14:paraId="1EB71F55"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 xml:space="preserve">3. Профилактические мероприятия, </w:t>
      </w:r>
    </w:p>
    <w:p w14:paraId="7239B12E"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проводимые при осуществлении муниципального контроля</w:t>
      </w:r>
    </w:p>
    <w:p w14:paraId="2A4F1F7C" w14:textId="77777777" w:rsidR="00637AB7" w:rsidRDefault="00637AB7">
      <w:pPr>
        <w:widowControl/>
        <w:tabs>
          <w:tab w:val="left" w:pos="1134"/>
        </w:tabs>
        <w:jc w:val="center"/>
        <w:rPr>
          <w:rFonts w:ascii="Times New Roman" w:hAnsi="Times New Roman"/>
          <w:sz w:val="28"/>
        </w:rPr>
      </w:pPr>
    </w:p>
    <w:p w14:paraId="38778F9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14:paraId="5DCB9E5E" w14:textId="77777777" w:rsidR="00637AB7" w:rsidRDefault="005578E8">
      <w:pPr>
        <w:pStyle w:val="ConsPlusNormal"/>
        <w:ind w:firstLine="709"/>
        <w:jc w:val="both"/>
        <w:rPr>
          <w:sz w:val="28"/>
        </w:rPr>
      </w:pPr>
      <w:r>
        <w:rPr>
          <w:sz w:val="28"/>
        </w:rPr>
        <w:t>1) информирование;</w:t>
      </w:r>
    </w:p>
    <w:p w14:paraId="67875D2E" w14:textId="77777777" w:rsidR="00637AB7" w:rsidRDefault="005578E8">
      <w:pPr>
        <w:pStyle w:val="ConsPlusNormal"/>
        <w:ind w:firstLine="709"/>
        <w:jc w:val="both"/>
        <w:rPr>
          <w:sz w:val="28"/>
        </w:rPr>
      </w:pPr>
      <w:r>
        <w:rPr>
          <w:sz w:val="28"/>
        </w:rPr>
        <w:t>2) объявление предостережения;</w:t>
      </w:r>
    </w:p>
    <w:p w14:paraId="4F0E902B" w14:textId="77777777" w:rsidR="00637AB7" w:rsidRDefault="005578E8">
      <w:pPr>
        <w:pStyle w:val="ConsPlusNormal"/>
        <w:ind w:firstLine="709"/>
        <w:jc w:val="both"/>
        <w:rPr>
          <w:sz w:val="28"/>
        </w:rPr>
      </w:pPr>
      <w:r>
        <w:rPr>
          <w:sz w:val="28"/>
        </w:rPr>
        <w:t>3) консультирование;</w:t>
      </w:r>
    </w:p>
    <w:p w14:paraId="7CBD8F05" w14:textId="77777777" w:rsidR="00637AB7" w:rsidRDefault="005578E8">
      <w:pPr>
        <w:pStyle w:val="ConsPlusNormal"/>
        <w:ind w:firstLine="709"/>
        <w:jc w:val="both"/>
        <w:rPr>
          <w:sz w:val="28"/>
        </w:rPr>
      </w:pPr>
      <w:r>
        <w:rPr>
          <w:sz w:val="28"/>
        </w:rPr>
        <w:t>4) профилактический визит.</w:t>
      </w:r>
    </w:p>
    <w:p w14:paraId="0F24A503" w14:textId="77777777" w:rsidR="00637AB7" w:rsidRDefault="00637AB7">
      <w:pPr>
        <w:pStyle w:val="ConsPlusNormal"/>
        <w:ind w:firstLine="709"/>
        <w:jc w:val="both"/>
        <w:rPr>
          <w:sz w:val="28"/>
        </w:rPr>
      </w:pPr>
    </w:p>
    <w:p w14:paraId="0BDB10AD" w14:textId="77777777" w:rsidR="00637AB7" w:rsidRDefault="005578E8">
      <w:pPr>
        <w:pStyle w:val="ConsPlusNormal"/>
        <w:ind w:firstLine="0"/>
        <w:jc w:val="center"/>
        <w:rPr>
          <w:sz w:val="28"/>
        </w:rPr>
      </w:pPr>
      <w:r>
        <w:rPr>
          <w:sz w:val="28"/>
        </w:rPr>
        <w:t xml:space="preserve">3.1. Информирование контролируемых и иных заинтересованных лиц по вопросам соблюдения обязательных требований </w:t>
      </w:r>
    </w:p>
    <w:p w14:paraId="6E1B733E" w14:textId="77777777" w:rsidR="00637AB7" w:rsidRDefault="00637AB7">
      <w:pPr>
        <w:pStyle w:val="ConsPlusNormal"/>
        <w:ind w:firstLine="709"/>
        <w:jc w:val="center"/>
        <w:rPr>
          <w:b/>
          <w:sz w:val="28"/>
        </w:rPr>
      </w:pPr>
    </w:p>
    <w:p w14:paraId="2E210CC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44F426D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14:paraId="65835CFF" w14:textId="77777777" w:rsidR="00637AB7" w:rsidRDefault="00637AB7">
      <w:pPr>
        <w:widowControl/>
        <w:ind w:firstLine="709"/>
        <w:jc w:val="both"/>
        <w:rPr>
          <w:rFonts w:ascii="Times New Roman" w:hAnsi="Times New Roman"/>
          <w:sz w:val="28"/>
        </w:rPr>
      </w:pPr>
    </w:p>
    <w:p w14:paraId="7B93A0BD" w14:textId="77777777" w:rsidR="00637AB7" w:rsidRDefault="005578E8">
      <w:pPr>
        <w:widowControl/>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14:paraId="698A6765" w14:textId="77777777" w:rsidR="00637AB7" w:rsidRDefault="005578E8">
      <w:pPr>
        <w:widowControl/>
        <w:jc w:val="center"/>
        <w:rPr>
          <w:rFonts w:ascii="Times New Roman" w:hAnsi="Times New Roman"/>
          <w:sz w:val="28"/>
        </w:rPr>
      </w:pPr>
      <w:r>
        <w:rPr>
          <w:rFonts w:ascii="Times New Roman" w:hAnsi="Times New Roman"/>
          <w:sz w:val="28"/>
        </w:rPr>
        <w:t>обязательных требований</w:t>
      </w:r>
    </w:p>
    <w:p w14:paraId="7DAD8DE4" w14:textId="77777777" w:rsidR="00637AB7" w:rsidRDefault="00637AB7">
      <w:pPr>
        <w:widowControl/>
        <w:ind w:firstLine="709"/>
        <w:jc w:val="center"/>
        <w:rPr>
          <w:rFonts w:ascii="Times New Roman" w:hAnsi="Times New Roman"/>
          <w:b/>
          <w:sz w:val="28"/>
        </w:rPr>
      </w:pPr>
    </w:p>
    <w:p w14:paraId="06295B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7BB606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1130A8D1" w14:textId="77777777" w:rsidR="00637AB7" w:rsidRDefault="005578E8">
      <w:pPr>
        <w:pStyle w:val="ConsPlusNormal"/>
        <w:ind w:firstLine="709"/>
        <w:jc w:val="both"/>
        <w:rPr>
          <w:sz w:val="28"/>
        </w:rPr>
      </w:pPr>
      <w:r>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(далее – возражение).</w:t>
      </w:r>
    </w:p>
    <w:p w14:paraId="12C91D97" w14:textId="77777777" w:rsidR="00637AB7" w:rsidRDefault="005578E8">
      <w:pPr>
        <w:widowControl/>
        <w:ind w:firstLine="709"/>
        <w:jc w:val="both"/>
        <w:rPr>
          <w:rFonts w:ascii="Times New Roman" w:hAnsi="Times New Roman"/>
          <w:sz w:val="28"/>
        </w:rPr>
      </w:pPr>
      <w:r>
        <w:rPr>
          <w:rFonts w:ascii="Times New Roman" w:hAnsi="Times New Roman"/>
          <w:sz w:val="28"/>
        </w:rPr>
        <w:t>3.2.4. Возражение должно содержать:</w:t>
      </w:r>
    </w:p>
    <w:p w14:paraId="4880DE28" w14:textId="77777777" w:rsidR="00637AB7" w:rsidRDefault="005578E8">
      <w:pPr>
        <w:widowControl/>
        <w:ind w:firstLine="709"/>
        <w:jc w:val="both"/>
        <w:rPr>
          <w:rFonts w:ascii="Times New Roman" w:hAnsi="Times New Roman"/>
          <w:sz w:val="28"/>
        </w:rPr>
      </w:pPr>
      <w:r>
        <w:rPr>
          <w:rFonts w:ascii="Times New Roman" w:hAnsi="Times New Roman"/>
          <w:sz w:val="28"/>
        </w:rPr>
        <w:t>1) наименование Контрольного органа, в который направляется возражение;</w:t>
      </w:r>
    </w:p>
    <w:p w14:paraId="12D77622" w14:textId="77777777" w:rsidR="00637AB7" w:rsidRDefault="005578E8">
      <w:pPr>
        <w:widowControl/>
        <w:ind w:firstLine="709"/>
        <w:jc w:val="both"/>
        <w:rPr>
          <w:rFonts w:ascii="Times New Roman" w:hAnsi="Times New Roman"/>
          <w:sz w:val="28"/>
        </w:rPr>
      </w:pPr>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6EDBA268" w14:textId="77777777" w:rsidR="00637AB7" w:rsidRDefault="005578E8">
      <w:pPr>
        <w:widowControl/>
        <w:ind w:firstLine="709"/>
        <w:jc w:val="both"/>
        <w:rPr>
          <w:rFonts w:ascii="Times New Roman" w:hAnsi="Times New Roman"/>
          <w:sz w:val="28"/>
        </w:rPr>
      </w:pPr>
      <w:r>
        <w:rPr>
          <w:rFonts w:ascii="Times New Roman" w:hAnsi="Times New Roman"/>
          <w:sz w:val="28"/>
        </w:rPr>
        <w:t>3) дату и номер предостережения;</w:t>
      </w:r>
    </w:p>
    <w:p w14:paraId="7AF2687D" w14:textId="77777777" w:rsidR="00637AB7" w:rsidRDefault="005578E8">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14:paraId="409F753A" w14:textId="77777777" w:rsidR="00637AB7" w:rsidRDefault="005578E8">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14:paraId="4061089D" w14:textId="77777777" w:rsidR="00637AB7" w:rsidRDefault="005578E8">
      <w:pPr>
        <w:widowControl/>
        <w:ind w:firstLine="709"/>
        <w:jc w:val="both"/>
        <w:rPr>
          <w:rFonts w:ascii="Times New Roman" w:hAnsi="Times New Roman"/>
          <w:sz w:val="28"/>
        </w:rPr>
      </w:pPr>
      <w:r>
        <w:rPr>
          <w:rFonts w:ascii="Times New Roman" w:hAnsi="Times New Roman"/>
          <w:sz w:val="28"/>
        </w:rPr>
        <w:t>6) личную подпись и дату.</w:t>
      </w:r>
    </w:p>
    <w:p w14:paraId="65944101" w14:textId="77777777" w:rsidR="00637AB7" w:rsidRDefault="005578E8">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38EB8A1" w14:textId="77777777" w:rsidR="00637AB7" w:rsidRDefault="005578E8">
      <w:pPr>
        <w:pStyle w:val="ConsPlusNormal"/>
        <w:ind w:firstLine="709"/>
        <w:jc w:val="both"/>
        <w:rPr>
          <w:sz w:val="28"/>
        </w:rPr>
      </w:pPr>
      <w:r>
        <w:rPr>
          <w:sz w:val="28"/>
        </w:rPr>
        <w:t>3.2.6. Контрольный орган рассматривает возражение в отношении предостережения в течение пятнадцати</w:t>
      </w:r>
      <w:r w:rsidR="008033E9">
        <w:rPr>
          <w:sz w:val="28"/>
        </w:rPr>
        <w:t xml:space="preserve"> </w:t>
      </w:r>
      <w:r>
        <w:rPr>
          <w:sz w:val="28"/>
        </w:rPr>
        <w:t>рабочих дней со дня его получения.</w:t>
      </w:r>
    </w:p>
    <w:p w14:paraId="154DB63B" w14:textId="77777777" w:rsidR="00637AB7" w:rsidRDefault="005578E8">
      <w:pPr>
        <w:widowControl/>
        <w:ind w:firstLine="709"/>
        <w:jc w:val="both"/>
        <w:rPr>
          <w:rFonts w:ascii="Times New Roman" w:hAnsi="Times New Roman"/>
          <w:sz w:val="28"/>
        </w:rPr>
      </w:pPr>
      <w:r>
        <w:rPr>
          <w:rFonts w:ascii="Times New Roman" w:hAnsi="Times New Roman"/>
          <w:sz w:val="28"/>
        </w:rPr>
        <w:t>3.2.7. По результатам рассмотрения возражения Контрольный орган принимает одно из следующих решений:</w:t>
      </w:r>
    </w:p>
    <w:p w14:paraId="6154C2AF" w14:textId="77777777" w:rsidR="00637AB7" w:rsidRDefault="005578E8">
      <w:pPr>
        <w:widowControl/>
        <w:ind w:firstLine="709"/>
        <w:jc w:val="both"/>
        <w:rPr>
          <w:rFonts w:ascii="Times New Roman" w:hAnsi="Times New Roman"/>
          <w:sz w:val="28"/>
        </w:rPr>
      </w:pPr>
      <w:r>
        <w:rPr>
          <w:rFonts w:ascii="Times New Roman" w:hAnsi="Times New Roman"/>
          <w:sz w:val="28"/>
        </w:rPr>
        <w:t>1) удовлетворяет возражение в форме отмены предостережения;</w:t>
      </w:r>
    </w:p>
    <w:p w14:paraId="0BBD97D5" w14:textId="77777777" w:rsidR="00637AB7" w:rsidRDefault="005578E8">
      <w:pPr>
        <w:widowControl/>
        <w:ind w:firstLine="709"/>
        <w:jc w:val="both"/>
        <w:rPr>
          <w:rFonts w:ascii="Times New Roman" w:hAnsi="Times New Roman"/>
          <w:sz w:val="28"/>
        </w:rPr>
      </w:pPr>
      <w:r>
        <w:rPr>
          <w:rFonts w:ascii="Times New Roman" w:hAnsi="Times New Roman"/>
          <w:sz w:val="28"/>
        </w:rPr>
        <w:t>2) отказывает в удовлетворении возражения с указанием причины отказа.</w:t>
      </w:r>
    </w:p>
    <w:p w14:paraId="03767B35" w14:textId="77777777" w:rsidR="00637AB7" w:rsidRDefault="005578E8">
      <w:pPr>
        <w:pStyle w:val="ConsPlusNormal"/>
        <w:ind w:firstLine="709"/>
        <w:jc w:val="both"/>
        <w:rPr>
          <w:sz w:val="28"/>
        </w:rPr>
      </w:pPr>
      <w:r>
        <w:rPr>
          <w:sz w:val="28"/>
        </w:rPr>
        <w:t>3.2.8. Контрольный орган информирует контролируемое лицо о результатах рассмотрения возражения не позднее пяти</w:t>
      </w:r>
      <w:r>
        <w:rPr>
          <w:color w:val="FF0000"/>
          <w:sz w:val="28"/>
          <w:vertAlign w:val="superscript"/>
        </w:rPr>
        <w:t xml:space="preserve"> </w:t>
      </w:r>
      <w:r>
        <w:rPr>
          <w:sz w:val="28"/>
        </w:rPr>
        <w:t>рабочих дней со дня рассмотрения возражения в отношении предостережения.</w:t>
      </w:r>
    </w:p>
    <w:p w14:paraId="736155E6" w14:textId="77777777" w:rsidR="00637AB7" w:rsidRDefault="005578E8">
      <w:pPr>
        <w:widowControl/>
        <w:ind w:firstLine="709"/>
        <w:jc w:val="both"/>
        <w:rPr>
          <w:rFonts w:ascii="Times New Roman" w:hAnsi="Times New Roman"/>
          <w:sz w:val="28"/>
        </w:rPr>
      </w:pPr>
      <w:r>
        <w:rPr>
          <w:rFonts w:ascii="Times New Roman" w:hAnsi="Times New Roman"/>
          <w:sz w:val="28"/>
        </w:rPr>
        <w:t>3.2.9. Повторное направление возражения по тем же основаниям не допускается.</w:t>
      </w:r>
    </w:p>
    <w:p w14:paraId="78295ADA" w14:textId="77777777" w:rsidR="00637AB7" w:rsidRDefault="005578E8">
      <w:pPr>
        <w:pStyle w:val="HTML"/>
        <w:ind w:firstLine="709"/>
        <w:jc w:val="both"/>
        <w:rPr>
          <w:rFonts w:ascii="Verdana" w:hAnsi="Verdana"/>
          <w:sz w:val="28"/>
        </w:rPr>
      </w:pPr>
      <w:r>
        <w:rPr>
          <w:rFonts w:ascii="Times New Roman" w:hAnsi="Times New Roman"/>
          <w:sz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658F589A" w14:textId="77777777" w:rsidR="00637AB7" w:rsidRDefault="00637AB7">
      <w:pPr>
        <w:widowControl/>
        <w:ind w:firstLine="709"/>
        <w:jc w:val="center"/>
        <w:rPr>
          <w:rFonts w:ascii="Times New Roman" w:hAnsi="Times New Roman"/>
          <w:sz w:val="28"/>
        </w:rPr>
      </w:pPr>
    </w:p>
    <w:p w14:paraId="4746EC14" w14:textId="77777777" w:rsidR="00637AB7" w:rsidRDefault="005578E8">
      <w:pPr>
        <w:widowControl/>
        <w:jc w:val="center"/>
        <w:rPr>
          <w:rFonts w:ascii="Times New Roman" w:hAnsi="Times New Roman"/>
          <w:sz w:val="28"/>
        </w:rPr>
      </w:pPr>
      <w:r>
        <w:rPr>
          <w:rFonts w:ascii="Times New Roman" w:hAnsi="Times New Roman"/>
          <w:sz w:val="28"/>
        </w:rPr>
        <w:lastRenderedPageBreak/>
        <w:t>3.3. Консультирование</w:t>
      </w:r>
    </w:p>
    <w:p w14:paraId="06DB96D5" w14:textId="77777777" w:rsidR="00637AB7" w:rsidRDefault="00637AB7">
      <w:pPr>
        <w:widowControl/>
        <w:ind w:firstLine="709"/>
        <w:jc w:val="center"/>
        <w:rPr>
          <w:rFonts w:ascii="Times New Roman" w:hAnsi="Times New Roman"/>
          <w:b/>
          <w:sz w:val="28"/>
        </w:rPr>
      </w:pPr>
    </w:p>
    <w:p w14:paraId="31361B82" w14:textId="77777777" w:rsidR="00637AB7" w:rsidRDefault="005578E8">
      <w:pPr>
        <w:pStyle w:val="ConsPlusNormal"/>
        <w:ind w:firstLine="709"/>
        <w:jc w:val="both"/>
        <w:rPr>
          <w:sz w:val="28"/>
        </w:rPr>
      </w:pPr>
      <w:r>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03CA1190" w14:textId="77777777" w:rsidR="00637AB7" w:rsidRDefault="005578E8">
      <w:pPr>
        <w:pStyle w:val="ConsPlusNormal"/>
        <w:tabs>
          <w:tab w:val="left" w:pos="1134"/>
        </w:tabs>
        <w:ind w:firstLine="709"/>
        <w:jc w:val="both"/>
        <w:rPr>
          <w:sz w:val="28"/>
        </w:rPr>
      </w:pPr>
      <w:r>
        <w:rPr>
          <w:sz w:val="28"/>
        </w:rPr>
        <w:t>1) порядка проведения контрольных мероприятий и обязательного профилактического визита;</w:t>
      </w:r>
    </w:p>
    <w:p w14:paraId="7A1071CA" w14:textId="77777777" w:rsidR="00637AB7" w:rsidRDefault="005578E8">
      <w:pPr>
        <w:pStyle w:val="ConsPlusNormal"/>
        <w:tabs>
          <w:tab w:val="left" w:pos="1134"/>
        </w:tabs>
        <w:ind w:firstLine="709"/>
        <w:jc w:val="both"/>
        <w:rPr>
          <w:sz w:val="28"/>
        </w:rPr>
      </w:pPr>
      <w:r>
        <w:rPr>
          <w:sz w:val="28"/>
        </w:rPr>
        <w:t>2) периодичности проведения контрольных мероприятий и обязательного профилактического визита;</w:t>
      </w:r>
    </w:p>
    <w:p w14:paraId="63EA403A" w14:textId="77777777" w:rsidR="00637AB7" w:rsidRDefault="005578E8">
      <w:pPr>
        <w:pStyle w:val="ConsPlusNormal"/>
        <w:tabs>
          <w:tab w:val="left" w:pos="1134"/>
        </w:tabs>
        <w:ind w:left="709" w:firstLine="0"/>
        <w:jc w:val="both"/>
        <w:rPr>
          <w:sz w:val="28"/>
        </w:rPr>
      </w:pPr>
      <w:r>
        <w:rPr>
          <w:sz w:val="28"/>
        </w:rPr>
        <w:t>3) порядка принятия решений по итогам контрольных мероприятий;</w:t>
      </w:r>
    </w:p>
    <w:p w14:paraId="2CAED600" w14:textId="77777777" w:rsidR="00637AB7" w:rsidRDefault="005578E8">
      <w:pPr>
        <w:pStyle w:val="ConsPlusNormal"/>
        <w:tabs>
          <w:tab w:val="left" w:pos="1134"/>
        </w:tabs>
        <w:ind w:left="709" w:firstLine="0"/>
        <w:jc w:val="both"/>
        <w:rPr>
          <w:sz w:val="28"/>
        </w:rPr>
      </w:pPr>
      <w:r>
        <w:rPr>
          <w:sz w:val="28"/>
        </w:rPr>
        <w:t>4) порядка обжалования решений Контрольного органа.</w:t>
      </w:r>
    </w:p>
    <w:p w14:paraId="4A548B2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3.3.2. Инспекторы осуществляют консультирование контролируемых лиц и их представителей:</w:t>
      </w:r>
    </w:p>
    <w:p w14:paraId="286C1AA3" w14:textId="77777777" w:rsidR="00637AB7" w:rsidRDefault="005578E8">
      <w:pPr>
        <w:pStyle w:val="ConsPlusNormal"/>
        <w:ind w:firstLine="709"/>
        <w:jc w:val="both"/>
        <w:rPr>
          <w:sz w:val="28"/>
        </w:rPr>
      </w:pPr>
      <w:r>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56469829" w14:textId="77777777" w:rsidR="00637AB7" w:rsidRDefault="005578E8">
      <w:pPr>
        <w:pStyle w:val="ConsPlusNormal"/>
        <w:ind w:firstLine="709"/>
        <w:jc w:val="both"/>
        <w:rPr>
          <w:sz w:val="28"/>
        </w:rPr>
      </w:pPr>
      <w:r>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6D483888" w14:textId="77777777" w:rsidR="00637AB7" w:rsidRDefault="005578E8">
      <w:pPr>
        <w:widowControl/>
        <w:ind w:firstLine="709"/>
        <w:jc w:val="both"/>
        <w:rPr>
          <w:rFonts w:ascii="Times New Roman" w:hAnsi="Times New Roman"/>
          <w:sz w:val="28"/>
        </w:rPr>
      </w:pPr>
      <w:r>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14:paraId="06AD98DE" w14:textId="77777777" w:rsidR="00637AB7" w:rsidRDefault="005578E8">
      <w:pPr>
        <w:widowControl/>
        <w:ind w:firstLine="709"/>
        <w:jc w:val="both"/>
        <w:rPr>
          <w:rFonts w:ascii="Times New Roman" w:hAnsi="Times New Roman"/>
          <w:sz w:val="28"/>
        </w:rPr>
      </w:pPr>
      <w:r>
        <w:rPr>
          <w:rFonts w:ascii="Times New Roman" w:hAnsi="Times New Roman"/>
          <w:sz w:val="28"/>
        </w:rPr>
        <w:t>Время разговора по телефону не должно превышать 10 минут.</w:t>
      </w:r>
    </w:p>
    <w:p w14:paraId="4CCE4002" w14:textId="77777777" w:rsidR="00637AB7" w:rsidRDefault="005578E8">
      <w:pPr>
        <w:pStyle w:val="ConsPlusNormal"/>
        <w:ind w:firstLine="709"/>
        <w:jc w:val="both"/>
        <w:rPr>
          <w:sz w:val="28"/>
        </w:rPr>
      </w:pPr>
      <w:r>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1F7A71E2" w14:textId="77777777" w:rsidR="00637AB7" w:rsidRDefault="005578E8">
      <w:pPr>
        <w:pStyle w:val="ConsPlusNormal"/>
        <w:ind w:firstLine="709"/>
        <w:jc w:val="both"/>
        <w:rPr>
          <w:sz w:val="28"/>
        </w:rPr>
      </w:pPr>
      <w:r>
        <w:rPr>
          <w:sz w:val="28"/>
        </w:rPr>
        <w:t>3.3.5. Письменное консультирование контролируемых лиц и их представителей осуществляется по следующим вопросам:</w:t>
      </w:r>
    </w:p>
    <w:p w14:paraId="376FA6D2" w14:textId="77777777" w:rsidR="00637AB7" w:rsidRDefault="005578E8">
      <w:pPr>
        <w:pStyle w:val="ConsPlusNormal"/>
        <w:ind w:firstLine="709"/>
        <w:jc w:val="both"/>
        <w:rPr>
          <w:sz w:val="28"/>
        </w:rPr>
      </w:pPr>
      <w:r>
        <w:rPr>
          <w:sz w:val="28"/>
        </w:rPr>
        <w:t>1) порядок обжалования решений Контрольного органа;</w:t>
      </w:r>
    </w:p>
    <w:p w14:paraId="515F9736" w14:textId="77777777" w:rsidR="00CF01A3" w:rsidRDefault="00CF01A3">
      <w:pPr>
        <w:pStyle w:val="ConsPlusNormal"/>
        <w:ind w:firstLine="709"/>
        <w:jc w:val="both"/>
        <w:rPr>
          <w:sz w:val="28"/>
        </w:rPr>
      </w:pPr>
      <w:r w:rsidRPr="00CF01A3">
        <w:rPr>
          <w:sz w:val="28"/>
        </w:rPr>
        <w:t>2) порядок проведения профилактического визита и обязательного профилактического визита.</w:t>
      </w:r>
    </w:p>
    <w:p w14:paraId="5B38D30C" w14:textId="77777777" w:rsidR="00637AB7" w:rsidRDefault="005578E8">
      <w:pPr>
        <w:pStyle w:val="ConsPlusNormal"/>
        <w:ind w:firstLine="709"/>
        <w:jc w:val="both"/>
        <w:rPr>
          <w:sz w:val="28"/>
        </w:rPr>
      </w:pPr>
      <w:r>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8" w:history="1">
        <w:r>
          <w:rPr>
            <w:sz w:val="28"/>
          </w:rPr>
          <w:t>законом</w:t>
        </w:r>
      </w:hyperlink>
      <w:r>
        <w:rPr>
          <w:sz w:val="28"/>
        </w:rPr>
        <w:t xml:space="preserve"> от 02.05.2006 № 59-ФЗ «О порядке рассмотрения обращений граждан Российской Федерации».</w:t>
      </w:r>
    </w:p>
    <w:p w14:paraId="2E056ACC" w14:textId="77777777" w:rsidR="00637AB7" w:rsidRDefault="005578E8">
      <w:pPr>
        <w:pStyle w:val="ConsPlusNormal"/>
        <w:ind w:firstLine="709"/>
        <w:jc w:val="both"/>
        <w:rPr>
          <w:sz w:val="28"/>
        </w:rPr>
      </w:pPr>
      <w:r>
        <w:rPr>
          <w:sz w:val="28"/>
        </w:rPr>
        <w:t>3.3.7. Контрольный орган осуществляет учет проведенных консультирований.</w:t>
      </w:r>
    </w:p>
    <w:p w14:paraId="20DEDC1E" w14:textId="77777777" w:rsidR="00637AB7" w:rsidRDefault="00637AB7">
      <w:pPr>
        <w:pStyle w:val="ConsPlusNormal"/>
        <w:ind w:firstLine="0"/>
        <w:jc w:val="center"/>
        <w:rPr>
          <w:sz w:val="28"/>
        </w:rPr>
      </w:pPr>
    </w:p>
    <w:p w14:paraId="20AF33BB" w14:textId="77777777" w:rsidR="00637AB7" w:rsidRDefault="005578E8">
      <w:pPr>
        <w:pStyle w:val="ConsPlusNormal"/>
        <w:ind w:firstLine="0"/>
        <w:jc w:val="center"/>
        <w:rPr>
          <w:sz w:val="28"/>
        </w:rPr>
      </w:pPr>
      <w:r>
        <w:rPr>
          <w:sz w:val="28"/>
        </w:rPr>
        <w:t>3.4. Профилактический визит</w:t>
      </w:r>
    </w:p>
    <w:p w14:paraId="7C6055B0" w14:textId="77777777" w:rsidR="00637AB7" w:rsidRDefault="00637AB7">
      <w:pPr>
        <w:pStyle w:val="ConsPlusNormal"/>
        <w:ind w:firstLine="709"/>
        <w:jc w:val="both"/>
        <w:rPr>
          <w:sz w:val="28"/>
        </w:rPr>
      </w:pPr>
    </w:p>
    <w:p w14:paraId="16C42917" w14:textId="77777777" w:rsidR="00637AB7" w:rsidRDefault="005578E8">
      <w:pPr>
        <w:ind w:firstLine="709"/>
        <w:jc w:val="both"/>
        <w:rPr>
          <w:rFonts w:ascii="Times New Roman" w:hAnsi="Times New Roman"/>
          <w:sz w:val="28"/>
        </w:rPr>
      </w:pPr>
      <w:r>
        <w:rPr>
          <w:rFonts w:ascii="Times New Roman" w:hAnsi="Times New Roman"/>
          <w:sz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E691D69" w14:textId="77777777" w:rsidR="00637AB7" w:rsidRDefault="005578E8">
      <w:pPr>
        <w:ind w:firstLine="709"/>
        <w:jc w:val="both"/>
        <w:rPr>
          <w:rFonts w:ascii="Times New Roman" w:hAnsi="Times New Roman"/>
          <w:sz w:val="28"/>
        </w:rPr>
      </w:pPr>
      <w:r>
        <w:rPr>
          <w:rFonts w:ascii="Times New Roman" w:hAnsi="Times New Roman"/>
          <w:sz w:val="28"/>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219A3EFB" w14:textId="77777777" w:rsidR="00637AB7" w:rsidRDefault="005578E8">
      <w:pPr>
        <w:ind w:firstLine="709"/>
        <w:jc w:val="both"/>
        <w:rPr>
          <w:rFonts w:ascii="Times New Roman" w:hAnsi="Times New Roman"/>
          <w:sz w:val="28"/>
        </w:rPr>
      </w:pPr>
      <w:r>
        <w:rPr>
          <w:rFonts w:ascii="Times New Roman" w:hAnsi="Times New Roman"/>
          <w:sz w:val="28"/>
        </w:rPr>
        <w:t>3.4.3. Обязательный профилактический визит проводится:</w:t>
      </w:r>
    </w:p>
    <w:p w14:paraId="356EE426" w14:textId="77777777" w:rsidR="00637AB7" w:rsidRDefault="005578E8">
      <w:pPr>
        <w:ind w:firstLine="709"/>
        <w:jc w:val="both"/>
        <w:rPr>
          <w:rFonts w:ascii="Times New Roman" w:hAnsi="Times New Roman"/>
          <w:sz w:val="28"/>
        </w:rPr>
      </w:pPr>
      <w:r>
        <w:rPr>
          <w:rFonts w:ascii="Times New Roman" w:hAnsi="Times New Roman"/>
          <w:sz w:val="28"/>
        </w:rPr>
        <w:t xml:space="preserve">1) в отношении контролируемых лиц, принадлежащих им объектов контроля, </w:t>
      </w:r>
      <w:r>
        <w:rPr>
          <w:rFonts w:ascii="Times New Roman" w:hAnsi="Times New Roman"/>
          <w:sz w:val="28"/>
        </w:rPr>
        <w:lastRenderedPageBreak/>
        <w:t>отнесенных к категории среднего и умеренного риска;</w:t>
      </w:r>
    </w:p>
    <w:p w14:paraId="7A334BC9" w14:textId="77777777" w:rsidR="00637AB7" w:rsidRDefault="005578E8">
      <w:pPr>
        <w:ind w:firstLine="709"/>
        <w:jc w:val="both"/>
        <w:rPr>
          <w:rFonts w:ascii="Times New Roman" w:hAnsi="Times New Roman"/>
          <w:sz w:val="28"/>
        </w:rPr>
      </w:pPr>
      <w:r>
        <w:rPr>
          <w:rFonts w:ascii="Times New Roman" w:hAnsi="Times New Roman"/>
          <w:sz w:val="28"/>
        </w:rPr>
        <w:t>2) по поручению:</w:t>
      </w:r>
    </w:p>
    <w:p w14:paraId="1CEF50E3" w14:textId="77777777" w:rsidR="00637AB7" w:rsidRDefault="005578E8">
      <w:pPr>
        <w:ind w:firstLine="709"/>
        <w:jc w:val="both"/>
        <w:rPr>
          <w:rFonts w:ascii="Times New Roman" w:hAnsi="Times New Roman"/>
          <w:sz w:val="28"/>
        </w:rPr>
      </w:pPr>
      <w:r>
        <w:rPr>
          <w:rFonts w:ascii="Times New Roman" w:hAnsi="Times New Roman"/>
          <w:sz w:val="28"/>
        </w:rPr>
        <w:t>а) Президента Российской Федерации;</w:t>
      </w:r>
    </w:p>
    <w:p w14:paraId="23FED97A" w14:textId="77777777" w:rsidR="00637AB7" w:rsidRDefault="005578E8">
      <w:pPr>
        <w:ind w:firstLine="709"/>
        <w:jc w:val="both"/>
        <w:rPr>
          <w:rFonts w:ascii="Times New Roman" w:hAnsi="Times New Roman"/>
          <w:b/>
          <w:i/>
          <w:color w:val="FF0000"/>
          <w:sz w:val="28"/>
        </w:rPr>
      </w:pPr>
      <w:r>
        <w:rPr>
          <w:rFonts w:ascii="Times New Roman" w:hAnsi="Times New Roman"/>
          <w:sz w:val="28"/>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w:t>
      </w:r>
    </w:p>
    <w:p w14:paraId="02E9DBF7" w14:textId="77777777" w:rsidR="00637AB7" w:rsidRDefault="005578E8">
      <w:pPr>
        <w:ind w:firstLine="709"/>
        <w:jc w:val="both"/>
        <w:rPr>
          <w:rFonts w:ascii="Times New Roman" w:hAnsi="Times New Roman"/>
          <w:sz w:val="28"/>
        </w:rPr>
      </w:pPr>
      <w:r>
        <w:rPr>
          <w:rFonts w:ascii="Times New Roman" w:hAnsi="Times New Roman"/>
          <w:sz w:val="28"/>
        </w:rPr>
        <w:t>Обязательный профилактический визит не предусматривает отказ контролируемого лица от его проведения.</w:t>
      </w:r>
    </w:p>
    <w:p w14:paraId="031DB59C" w14:textId="00D1A492" w:rsidR="00076908" w:rsidRDefault="00076908">
      <w:pPr>
        <w:ind w:firstLine="709"/>
        <w:jc w:val="both"/>
        <w:rPr>
          <w:rFonts w:ascii="Times New Roman" w:hAnsi="Times New Roman"/>
          <w:sz w:val="28"/>
        </w:rPr>
      </w:pPr>
      <w:r w:rsidRPr="00076908">
        <w:rPr>
          <w:rFonts w:ascii="Times New Roman" w:hAnsi="Times New Roman"/>
          <w:sz w:val="28"/>
        </w:rPr>
        <w:t xml:space="preserve">О проведении обязательного профилактического визита контролируемое лицо уведомляется не </w:t>
      </w:r>
      <w:proofErr w:type="gramStart"/>
      <w:r w:rsidRPr="00076908">
        <w:rPr>
          <w:rFonts w:ascii="Times New Roman" w:hAnsi="Times New Roman"/>
          <w:sz w:val="28"/>
        </w:rPr>
        <w:t>позднее</w:t>
      </w:r>
      <w:proofErr w:type="gramEnd"/>
      <w:r w:rsidRPr="00076908">
        <w:rPr>
          <w:rFonts w:ascii="Times New Roman" w:hAnsi="Times New Roman"/>
          <w:sz w:val="28"/>
        </w:rPr>
        <w:t xml:space="preserve"> чем за двадцать четыре часа до его начала в порядке, предусмотренном частью 5 статьи 21 Федерального закона № 248-ФЗ.</w:t>
      </w:r>
    </w:p>
    <w:p w14:paraId="0DC40987" w14:textId="77777777" w:rsidR="00976796" w:rsidRPr="00976796" w:rsidRDefault="005578E8" w:rsidP="00976796">
      <w:pPr>
        <w:ind w:firstLine="709"/>
        <w:jc w:val="both"/>
        <w:rPr>
          <w:rFonts w:ascii="Times New Roman" w:hAnsi="Times New Roman"/>
          <w:sz w:val="28"/>
        </w:rPr>
      </w:pPr>
      <w:r>
        <w:rPr>
          <w:rFonts w:ascii="Times New Roman" w:hAnsi="Times New Roman"/>
          <w:sz w:val="28"/>
        </w:rPr>
        <w:t xml:space="preserve">3.4.4. </w:t>
      </w:r>
      <w:r w:rsidR="00976796" w:rsidRPr="00976796">
        <w:rPr>
          <w:rFonts w:ascii="Times New Roman" w:hAnsi="Times New Roman"/>
          <w:sz w:val="28"/>
        </w:rPr>
        <w:t>В соответствии с постановлением Правительства Российской Федерации от 01.10.2025 № 1511 «О периодичности проведения обязательных профилактических визитов в рамках государственного контроля (надзора), муниципального контроля»,  обязательные профилактические визиты в рамках муниципального контроля осуществляются со следующей периодичностью:</w:t>
      </w:r>
    </w:p>
    <w:p w14:paraId="34AE273B"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1) для объектов контроля, отнесенных к категории значительного риска, –  один обязательный профилактический визит в 3 года;</w:t>
      </w:r>
    </w:p>
    <w:p w14:paraId="1823DC33"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2) для объектов контроля, отнесенных к категории среднего риска, – один обязательный профилактический визит в 5 лет;</w:t>
      </w:r>
    </w:p>
    <w:p w14:paraId="31BFBAC2" w14:textId="32C35B3B" w:rsidR="00637AB7" w:rsidRDefault="00976796" w:rsidP="00976796">
      <w:pPr>
        <w:ind w:firstLine="709"/>
        <w:jc w:val="both"/>
        <w:rPr>
          <w:rFonts w:ascii="Times New Roman" w:hAnsi="Times New Roman"/>
          <w:sz w:val="28"/>
        </w:rPr>
      </w:pPr>
      <w:r w:rsidRPr="00976796">
        <w:rPr>
          <w:rFonts w:ascii="Times New Roman" w:hAnsi="Times New Roman"/>
          <w:sz w:val="28"/>
        </w:rPr>
        <w:t>3) для объектов контроля, отнесенных к категории умеренного риска, – один обязательный профилактический визит в 6 лет.</w:t>
      </w:r>
    </w:p>
    <w:p w14:paraId="236C74CD" w14:textId="77777777" w:rsidR="00637AB7" w:rsidRDefault="005578E8">
      <w:pPr>
        <w:ind w:firstLine="709"/>
        <w:jc w:val="both"/>
        <w:rPr>
          <w:rFonts w:ascii="Times New Roman" w:hAnsi="Times New Roman"/>
          <w:sz w:val="28"/>
        </w:rPr>
      </w:pPr>
      <w:r>
        <w:rPr>
          <w:rFonts w:ascii="Times New Roman" w:hAnsi="Times New Roman"/>
          <w:sz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осмотр, истребование необходимых документов, инструментальное обследование.</w:t>
      </w:r>
    </w:p>
    <w:p w14:paraId="12C9AB86" w14:textId="77777777" w:rsidR="00637AB7" w:rsidRDefault="005578E8">
      <w:pPr>
        <w:ind w:firstLine="709"/>
        <w:jc w:val="both"/>
        <w:rPr>
          <w:rFonts w:ascii="Times New Roman" w:hAnsi="Times New Roman"/>
          <w:sz w:val="28"/>
        </w:rPr>
      </w:pPr>
      <w:r>
        <w:rPr>
          <w:rFonts w:ascii="Times New Roman" w:hAnsi="Times New Roman"/>
          <w:sz w:val="28"/>
        </w:rPr>
        <w:t>3.4.6. Срок проведения обязательного профилактического визита не может превышать десять рабочих дней.</w:t>
      </w:r>
    </w:p>
    <w:p w14:paraId="5DC5FF5B" w14:textId="77777777" w:rsidR="00637AB7" w:rsidRDefault="005578E8">
      <w:pPr>
        <w:ind w:firstLine="709"/>
        <w:jc w:val="both"/>
        <w:rPr>
          <w:rFonts w:ascii="Times New Roman" w:hAnsi="Times New Roman"/>
          <w:sz w:val="28"/>
        </w:rPr>
      </w:pPr>
      <w:r>
        <w:rPr>
          <w:rFonts w:ascii="Times New Roman" w:hAnsi="Times New Roman"/>
          <w:sz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0FE2316F" w14:textId="77777777" w:rsidR="00637AB7" w:rsidRDefault="005578E8">
      <w:pPr>
        <w:ind w:firstLine="709"/>
        <w:jc w:val="both"/>
        <w:rPr>
          <w:rFonts w:ascii="Times New Roman" w:hAnsi="Times New Roman"/>
          <w:sz w:val="28"/>
        </w:rPr>
      </w:pPr>
      <w:r>
        <w:rPr>
          <w:rFonts w:ascii="Times New Roman" w:hAnsi="Times New Roman"/>
          <w:sz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738F2DF6" w14:textId="77777777" w:rsidR="00637AB7" w:rsidRDefault="005578E8">
      <w:pPr>
        <w:ind w:firstLine="709"/>
        <w:jc w:val="both"/>
        <w:rPr>
          <w:rFonts w:ascii="Times New Roman" w:hAnsi="Times New Roman"/>
          <w:sz w:val="28"/>
        </w:rPr>
      </w:pPr>
      <w:r>
        <w:rPr>
          <w:rFonts w:ascii="Times New Roman" w:hAnsi="Times New Roman"/>
          <w:sz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56E330E0" w14:textId="77777777" w:rsidR="00637AB7" w:rsidRDefault="005578E8">
      <w:pPr>
        <w:ind w:firstLine="709"/>
        <w:jc w:val="both"/>
        <w:rPr>
          <w:rFonts w:ascii="Times New Roman" w:hAnsi="Times New Roman"/>
          <w:sz w:val="28"/>
        </w:rPr>
      </w:pPr>
      <w:r>
        <w:rPr>
          <w:rFonts w:ascii="Times New Roman" w:hAnsi="Times New Roman"/>
          <w:sz w:val="28"/>
        </w:rPr>
        <w:t>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4D6DA9D" w14:textId="77777777" w:rsidR="00637AB7" w:rsidRDefault="005578E8">
      <w:pPr>
        <w:ind w:firstLine="709"/>
        <w:jc w:val="both"/>
        <w:rPr>
          <w:rFonts w:ascii="Times New Roman" w:hAnsi="Times New Roman"/>
          <w:sz w:val="28"/>
        </w:rPr>
      </w:pPr>
      <w:r>
        <w:rPr>
          <w:rFonts w:ascii="Times New Roman" w:hAnsi="Times New Roman"/>
          <w:sz w:val="28"/>
        </w:rPr>
        <w:t xml:space="preserve">3.4.9. Профилактический визит по инициативе контролируемого лица может быть проведен по его заявлению, если такое лицо относится к субъектам малого </w:t>
      </w:r>
      <w:r>
        <w:rPr>
          <w:rFonts w:ascii="Times New Roman" w:hAnsi="Times New Roman"/>
          <w:sz w:val="28"/>
        </w:rPr>
        <w:lastRenderedPageBreak/>
        <w:t>предпринимательства, является социально ориентированной некоммерческой организацией либо государственным или муниципальным учреждением.</w:t>
      </w:r>
    </w:p>
    <w:p w14:paraId="218D9FB0" w14:textId="77777777" w:rsidR="00637AB7" w:rsidRDefault="005578E8">
      <w:pPr>
        <w:ind w:firstLine="709"/>
        <w:jc w:val="both"/>
        <w:rPr>
          <w:rFonts w:ascii="Times New Roman" w:hAnsi="Times New Roman"/>
          <w:sz w:val="28"/>
        </w:rPr>
      </w:pPr>
      <w:r>
        <w:rPr>
          <w:rFonts w:ascii="Times New Roman" w:hAnsi="Times New Roman"/>
          <w:sz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5133F6EE" w14:textId="77777777" w:rsidR="00637AB7" w:rsidRDefault="005578E8">
      <w:pPr>
        <w:ind w:firstLine="709"/>
        <w:jc w:val="both"/>
        <w:rPr>
          <w:rFonts w:ascii="Times New Roman" w:hAnsi="Times New Roman"/>
          <w:sz w:val="28"/>
        </w:rPr>
      </w:pPr>
      <w:r>
        <w:rPr>
          <w:rFonts w:ascii="Times New Roman" w:hAnsi="Times New Roman"/>
          <w:sz w:val="28"/>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194FA0D" w14:textId="77777777" w:rsidR="00637AB7" w:rsidRDefault="005578E8">
      <w:pPr>
        <w:ind w:firstLine="709"/>
        <w:jc w:val="both"/>
        <w:rPr>
          <w:rFonts w:ascii="Times New Roman" w:hAnsi="Times New Roman"/>
          <w:sz w:val="28"/>
        </w:rPr>
      </w:pPr>
      <w:r>
        <w:rPr>
          <w:rFonts w:ascii="Times New Roman" w:hAnsi="Times New Roman"/>
          <w:sz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B49ACA6" w14:textId="77777777" w:rsidR="00637AB7" w:rsidRDefault="005578E8">
      <w:pPr>
        <w:ind w:firstLine="709"/>
        <w:jc w:val="both"/>
        <w:rPr>
          <w:rFonts w:ascii="Times New Roman" w:hAnsi="Times New Roman"/>
          <w:sz w:val="28"/>
        </w:rPr>
      </w:pPr>
      <w:r>
        <w:rPr>
          <w:rFonts w:ascii="Times New Roman" w:hAnsi="Times New Roman"/>
          <w:sz w:val="28"/>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347133AC" w14:textId="77777777" w:rsidR="00637AB7" w:rsidRDefault="005578E8">
      <w:pPr>
        <w:ind w:firstLine="709"/>
        <w:jc w:val="both"/>
        <w:rPr>
          <w:rFonts w:ascii="Times New Roman" w:hAnsi="Times New Roman"/>
          <w:sz w:val="28"/>
        </w:rPr>
      </w:pPr>
      <w:r>
        <w:rPr>
          <w:rFonts w:ascii="Times New Roman" w:hAnsi="Times New Roman"/>
          <w:sz w:val="28"/>
        </w:rPr>
        <w:t>3.4.11. Решение об отказе в проведении профилактического визита принимается в следующих случаях:</w:t>
      </w:r>
    </w:p>
    <w:p w14:paraId="75D81F61" w14:textId="77777777" w:rsidR="00637AB7" w:rsidRDefault="005578E8">
      <w:pPr>
        <w:ind w:firstLine="709"/>
        <w:jc w:val="both"/>
        <w:rPr>
          <w:rFonts w:ascii="Times New Roman" w:hAnsi="Times New Roman"/>
          <w:sz w:val="28"/>
        </w:rPr>
      </w:pPr>
      <w:r>
        <w:rPr>
          <w:rFonts w:ascii="Times New Roman" w:hAnsi="Times New Roman"/>
          <w:sz w:val="28"/>
        </w:rPr>
        <w:t>1) от контролируемого лица поступило уведомление об отзыве заявления;</w:t>
      </w:r>
    </w:p>
    <w:p w14:paraId="7F38BA87" w14:textId="77777777" w:rsidR="00637AB7" w:rsidRDefault="005578E8">
      <w:pPr>
        <w:ind w:firstLine="709"/>
        <w:jc w:val="both"/>
        <w:rPr>
          <w:rFonts w:ascii="Times New Roman" w:hAnsi="Times New Roman"/>
          <w:sz w:val="28"/>
        </w:rPr>
      </w:pPr>
      <w:r>
        <w:rPr>
          <w:rFonts w:ascii="Times New Roman" w:hAnsi="Times New Roman"/>
          <w:sz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E58DBA2" w14:textId="77777777" w:rsidR="00637AB7" w:rsidRDefault="005578E8">
      <w:pPr>
        <w:ind w:firstLine="709"/>
        <w:jc w:val="both"/>
        <w:rPr>
          <w:rFonts w:ascii="Times New Roman" w:hAnsi="Times New Roman"/>
          <w:sz w:val="28"/>
        </w:rPr>
      </w:pPr>
      <w:r>
        <w:rPr>
          <w:rFonts w:ascii="Times New Roman" w:hAnsi="Times New Roman"/>
          <w:sz w:val="28"/>
        </w:rPr>
        <w:t>3) в течение года до даты подачи заявления Контрольным органом проведен профилактический визит по ранее поданному заявлению;</w:t>
      </w:r>
    </w:p>
    <w:p w14:paraId="71EEA2CD" w14:textId="77777777" w:rsidR="00637AB7" w:rsidRDefault="005578E8">
      <w:pPr>
        <w:ind w:firstLine="709"/>
        <w:jc w:val="both"/>
        <w:rPr>
          <w:rFonts w:ascii="Times New Roman" w:hAnsi="Times New Roman"/>
          <w:sz w:val="28"/>
        </w:rPr>
      </w:pPr>
      <w:r>
        <w:rPr>
          <w:rFonts w:ascii="Times New Roman" w:hAnsi="Times New Roman"/>
          <w:sz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0747CFC6" w14:textId="70087A8C" w:rsidR="006F4EB8" w:rsidRDefault="006F4EB8">
      <w:pPr>
        <w:ind w:firstLine="709"/>
        <w:jc w:val="both"/>
        <w:rPr>
          <w:rFonts w:ascii="Times New Roman" w:hAnsi="Times New Roman"/>
          <w:sz w:val="28"/>
        </w:rPr>
      </w:pPr>
      <w:r w:rsidRPr="006F4EB8">
        <w:rPr>
          <w:rFonts w:ascii="Times New Roman" w:hAnsi="Times New Roman"/>
          <w:sz w:val="28"/>
        </w:rPr>
        <w:t>5) контролируемое лицо не соответствует критериям, предусмотренным частью 1 статьи 52.2. Федерального закона № 248-ФЗ.</w:t>
      </w:r>
    </w:p>
    <w:p w14:paraId="6AE88137" w14:textId="77777777" w:rsidR="00637AB7" w:rsidRDefault="005578E8">
      <w:pPr>
        <w:ind w:firstLine="709"/>
        <w:jc w:val="both"/>
        <w:rPr>
          <w:rFonts w:ascii="Times New Roman" w:hAnsi="Times New Roman"/>
          <w:sz w:val="28"/>
        </w:rPr>
      </w:pPr>
      <w:r>
        <w:rPr>
          <w:rFonts w:ascii="Times New Roman" w:hAnsi="Times New Roman"/>
          <w:sz w:val="28"/>
        </w:rPr>
        <w:t>3.4.12. Разъяснения и рекомендации, полученные контролируемым лицом в ходе профилактического визита, носят рекомендательный характер.</w:t>
      </w:r>
    </w:p>
    <w:p w14:paraId="74B206CD" w14:textId="77777777" w:rsidR="00637AB7" w:rsidRDefault="005578E8">
      <w:pPr>
        <w:ind w:firstLine="709"/>
        <w:jc w:val="both"/>
        <w:rPr>
          <w:rFonts w:ascii="Times New Roman" w:hAnsi="Times New Roman"/>
          <w:sz w:val="28"/>
        </w:rPr>
      </w:pPr>
      <w:r>
        <w:rPr>
          <w:rFonts w:ascii="Times New Roman" w:hAnsi="Times New Roman"/>
          <w:sz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6CBBCEFF" w14:textId="77777777" w:rsidR="00637AB7" w:rsidRDefault="005578E8">
      <w:pPr>
        <w:ind w:firstLine="709"/>
        <w:jc w:val="both"/>
        <w:rPr>
          <w:rFonts w:ascii="Times New Roman" w:hAnsi="Times New Roman"/>
          <w:sz w:val="28"/>
        </w:rPr>
      </w:pPr>
      <w:r>
        <w:rPr>
          <w:rFonts w:ascii="Times New Roman" w:hAnsi="Times New Roman"/>
          <w:sz w:val="28"/>
        </w:rPr>
        <w:t>3.4.13.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7C00F575" w14:textId="77777777" w:rsidR="00637AB7" w:rsidRDefault="00637AB7">
      <w:pPr>
        <w:ind w:firstLine="709"/>
        <w:rPr>
          <w:rFonts w:ascii="Times New Roman" w:hAnsi="Times New Roman"/>
          <w:sz w:val="28"/>
        </w:rPr>
      </w:pPr>
    </w:p>
    <w:p w14:paraId="4BD58E3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4. Контрольные мероприятия, проводимые  </w:t>
      </w:r>
    </w:p>
    <w:p w14:paraId="5ABD2EBD"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при осуществлении муниципального контроля </w:t>
      </w:r>
    </w:p>
    <w:p w14:paraId="26B6FE4D" w14:textId="77777777" w:rsidR="00637AB7" w:rsidRDefault="00637AB7">
      <w:pPr>
        <w:pStyle w:val="af1"/>
        <w:widowControl/>
        <w:tabs>
          <w:tab w:val="left" w:pos="1134"/>
        </w:tabs>
        <w:ind w:left="709"/>
        <w:jc w:val="both"/>
        <w:rPr>
          <w:rFonts w:ascii="Times New Roman" w:hAnsi="Times New Roman"/>
          <w:sz w:val="28"/>
        </w:rPr>
      </w:pPr>
    </w:p>
    <w:p w14:paraId="55468A31"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4.1. Контрольные мероприятия. Общие вопросы</w:t>
      </w:r>
    </w:p>
    <w:p w14:paraId="0E3058D0" w14:textId="77777777" w:rsidR="00637AB7" w:rsidRDefault="00637AB7">
      <w:pPr>
        <w:widowControl/>
        <w:tabs>
          <w:tab w:val="left" w:pos="1134"/>
        </w:tabs>
        <w:ind w:firstLine="709"/>
        <w:jc w:val="both"/>
        <w:rPr>
          <w:rFonts w:ascii="Times New Roman" w:hAnsi="Times New Roman"/>
          <w:sz w:val="28"/>
        </w:rPr>
      </w:pPr>
    </w:p>
    <w:p w14:paraId="6FCBE3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4.1.1. Муниципальный контроль осуществляется Контрольным органом посредством организации проведения следующих внеплановых контрольных</w:t>
      </w:r>
      <w:r>
        <w:rPr>
          <w:rFonts w:ascii="Times New Roman" w:hAnsi="Times New Roman"/>
          <w:b/>
          <w:sz w:val="28"/>
        </w:rPr>
        <w:t xml:space="preserve"> </w:t>
      </w:r>
      <w:r>
        <w:rPr>
          <w:rFonts w:ascii="Times New Roman" w:hAnsi="Times New Roman"/>
          <w:sz w:val="28"/>
        </w:rPr>
        <w:t>мероприятий:</w:t>
      </w:r>
    </w:p>
    <w:p w14:paraId="7BDCD718" w14:textId="77777777" w:rsidR="00637AB7" w:rsidRDefault="005578E8">
      <w:pPr>
        <w:pStyle w:val="ConsPlusNormal"/>
        <w:ind w:firstLine="709"/>
        <w:jc w:val="both"/>
        <w:rPr>
          <w:sz w:val="28"/>
        </w:rPr>
      </w:pPr>
      <w:r>
        <w:rPr>
          <w:sz w:val="28"/>
        </w:rPr>
        <w:t>документарная проверка, выездная проверка – при  взаимодействии с контролируемыми лицами;</w:t>
      </w:r>
    </w:p>
    <w:p w14:paraId="62349BF1" w14:textId="77777777" w:rsidR="00637AB7" w:rsidRDefault="005578E8">
      <w:pPr>
        <w:pStyle w:val="ConsPlusNormal"/>
        <w:ind w:firstLine="709"/>
        <w:jc w:val="both"/>
        <w:rPr>
          <w:sz w:val="28"/>
        </w:rPr>
      </w:pPr>
      <w:r>
        <w:rPr>
          <w:sz w:val="28"/>
        </w:rPr>
        <w:t>наблюдение за соблюдением обязательных требований, выездное обследование – без взаимодействия с контролируемыми лицами.</w:t>
      </w:r>
    </w:p>
    <w:p w14:paraId="174F5F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4.1.2. При осуществлении муниципального контроля</w:t>
      </w:r>
      <w:r>
        <w:rPr>
          <w:rFonts w:ascii="Times New Roman" w:hAnsi="Times New Roman"/>
          <w:color w:val="FF0000"/>
          <w:sz w:val="28"/>
        </w:rPr>
        <w:t xml:space="preserve"> </w:t>
      </w:r>
      <w:r>
        <w:rPr>
          <w:rFonts w:ascii="Times New Roman" w:hAnsi="Times New Roman"/>
          <w:sz w:val="28"/>
        </w:rPr>
        <w:t xml:space="preserve">взаимодействием с контролируемыми лицами являются: </w:t>
      </w:r>
    </w:p>
    <w:p w14:paraId="5B1D9007" w14:textId="77777777" w:rsidR="00637AB7" w:rsidRDefault="005578E8">
      <w:pPr>
        <w:pStyle w:val="af1"/>
        <w:widowControl/>
        <w:tabs>
          <w:tab w:val="left" w:pos="1134"/>
        </w:tabs>
        <w:ind w:left="0" w:firstLine="709"/>
        <w:jc w:val="both"/>
        <w:rPr>
          <w:rFonts w:ascii="Times New Roman" w:hAnsi="Times New Roman"/>
          <w:b/>
          <w:color w:val="FF0000"/>
          <w:sz w:val="28"/>
        </w:rPr>
      </w:pPr>
      <w:r>
        <w:rPr>
          <w:rFonts w:ascii="Times New Roman" w:hAnsi="Times New Roman"/>
          <w:sz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14:paraId="182B483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запрос документов, иных материалов; </w:t>
      </w:r>
    </w:p>
    <w:p w14:paraId="4F7E407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397D0BCC" w14:textId="77777777" w:rsidR="00637AB7" w:rsidRDefault="005578E8">
      <w:pPr>
        <w:widowControl/>
        <w:ind w:firstLine="709"/>
        <w:jc w:val="both"/>
        <w:rPr>
          <w:rFonts w:ascii="Times New Roman" w:hAnsi="Times New Roman"/>
          <w:sz w:val="28"/>
        </w:rPr>
      </w:pPr>
      <w:r>
        <w:rPr>
          <w:rFonts w:ascii="Times New Roman" w:hAnsi="Times New Roman"/>
          <w:sz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0D3A6BC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14:paraId="15455C88"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2) наступление сроков проведения контрольных мероприятий, включенных в план проведения контрольных мероприятий;</w:t>
      </w:r>
    </w:p>
    <w:p w14:paraId="20FB797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A6F9C9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6D6A524"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9" w:history="1">
        <w:r>
          <w:rPr>
            <w:rFonts w:ascii="Times New Roman" w:hAnsi="Times New Roman"/>
            <w:sz w:val="28"/>
          </w:rPr>
          <w:t>частью 1 статьи 95</w:t>
        </w:r>
      </w:hyperlink>
      <w:r>
        <w:rPr>
          <w:rFonts w:ascii="Times New Roman" w:hAnsi="Times New Roman"/>
          <w:sz w:val="28"/>
        </w:rPr>
        <w:t xml:space="preserve"> Федерального закона № 248-ФЗ;</w:t>
      </w:r>
    </w:p>
    <w:p w14:paraId="038A4BF2" w14:textId="77777777" w:rsidR="00637AB7" w:rsidRDefault="005578E8">
      <w:pPr>
        <w:widowControl/>
        <w:ind w:firstLine="709"/>
        <w:jc w:val="both"/>
        <w:rPr>
          <w:rFonts w:ascii="Times New Roman" w:hAnsi="Times New Roman"/>
          <w:sz w:val="28"/>
        </w:rPr>
      </w:pPr>
      <w:r>
        <w:rPr>
          <w:rFonts w:ascii="Times New Roman" w:hAnsi="Times New Roman"/>
          <w:sz w:val="28"/>
        </w:rP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B902BAC" w14:textId="77777777" w:rsidR="00637AB7" w:rsidRDefault="005578E8">
      <w:pPr>
        <w:widowControl/>
        <w:ind w:firstLine="709"/>
        <w:jc w:val="both"/>
        <w:rPr>
          <w:rFonts w:ascii="Times New Roman" w:hAnsi="Times New Roman"/>
          <w:sz w:val="28"/>
        </w:rPr>
      </w:pPr>
      <w:r>
        <w:rPr>
          <w:rFonts w:ascii="Times New Roman" w:hAnsi="Times New Roman"/>
          <w:sz w:val="28"/>
        </w:rPr>
        <w:t>7) уклонение контролируемого лица от проведения обязательного профилактического визита.</w:t>
      </w:r>
    </w:p>
    <w:p w14:paraId="14E85E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14:paraId="317DEF1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4.1.4. </w:t>
      </w:r>
      <w:r w:rsidR="009976D0">
        <w:rPr>
          <w:rFonts w:ascii="Times New Roman" w:hAnsi="Times New Roman"/>
          <w:sz w:val="28"/>
        </w:rPr>
        <w:t>В</w:t>
      </w:r>
      <w:r>
        <w:rPr>
          <w:rFonts w:ascii="Times New Roman" w:hAnsi="Times New Roman"/>
          <w:sz w:val="28"/>
        </w:rPr>
        <w:t xml:space="preserve">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14:paraId="474A7E6E" w14:textId="77777777" w:rsidR="00637AB7" w:rsidRDefault="005578E8">
      <w:pPr>
        <w:widowControl/>
        <w:ind w:firstLine="709"/>
        <w:jc w:val="both"/>
        <w:rPr>
          <w:rFonts w:ascii="Times New Roman" w:hAnsi="Times New Roman"/>
          <w:sz w:val="28"/>
        </w:rPr>
      </w:pPr>
      <w:r>
        <w:rPr>
          <w:rFonts w:ascii="Times New Roman" w:hAnsi="Times New Roman"/>
          <w:sz w:val="28"/>
        </w:rPr>
        <w:t>осмотр;</w:t>
      </w:r>
    </w:p>
    <w:p w14:paraId="0FE10E77" w14:textId="77777777" w:rsidR="00637AB7" w:rsidRDefault="005578E8">
      <w:pPr>
        <w:widowControl/>
        <w:ind w:firstLine="709"/>
        <w:jc w:val="both"/>
        <w:rPr>
          <w:rFonts w:ascii="Times New Roman" w:hAnsi="Times New Roman"/>
          <w:sz w:val="28"/>
        </w:rPr>
      </w:pPr>
      <w:r>
        <w:rPr>
          <w:rFonts w:ascii="Times New Roman" w:hAnsi="Times New Roman"/>
          <w:sz w:val="28"/>
        </w:rPr>
        <w:t>получение письменных объяснений;</w:t>
      </w:r>
    </w:p>
    <w:p w14:paraId="47F4B02A"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истребование документов;</w:t>
      </w:r>
    </w:p>
    <w:p w14:paraId="1117194C" w14:textId="77777777" w:rsidR="00637AB7" w:rsidRDefault="005578E8">
      <w:pPr>
        <w:widowControl/>
        <w:ind w:firstLine="709"/>
        <w:jc w:val="both"/>
        <w:rPr>
          <w:rFonts w:ascii="Times New Roman" w:hAnsi="Times New Roman"/>
          <w:sz w:val="28"/>
        </w:rPr>
      </w:pPr>
      <w:r>
        <w:rPr>
          <w:rFonts w:ascii="Times New Roman" w:hAnsi="Times New Roman"/>
          <w:sz w:val="28"/>
        </w:rPr>
        <w:t>инструментальное обследование.</w:t>
      </w:r>
    </w:p>
    <w:p w14:paraId="3E322A8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14:paraId="2595BC62" w14:textId="77777777" w:rsidR="00637AB7" w:rsidRDefault="005578E8">
      <w:pPr>
        <w:widowControl/>
        <w:ind w:firstLine="709"/>
        <w:jc w:val="both"/>
        <w:rPr>
          <w:rFonts w:ascii="Times New Roman" w:hAnsi="Times New Roman"/>
          <w:sz w:val="28"/>
        </w:rPr>
      </w:pPr>
      <w:r>
        <w:rPr>
          <w:rFonts w:ascii="Times New Roman" w:hAnsi="Times New Roman"/>
          <w:sz w:val="28"/>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14:paraId="48E0D44C" w14:textId="12979440" w:rsidR="004A2673" w:rsidRPr="004A2673" w:rsidRDefault="004A2673">
      <w:pPr>
        <w:widowControl/>
        <w:ind w:firstLine="709"/>
        <w:jc w:val="both"/>
        <w:rPr>
          <w:rFonts w:ascii="Times New Roman" w:hAnsi="Times New Roman"/>
          <w:sz w:val="28"/>
        </w:rPr>
      </w:pPr>
      <w:r w:rsidRPr="004A2673">
        <w:rPr>
          <w:rFonts w:ascii="Times New Roman" w:hAnsi="Times New Roman"/>
          <w:sz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C68B871" w14:textId="77777777" w:rsidR="00637AB7" w:rsidRDefault="005578E8">
      <w:pPr>
        <w:widowControl/>
        <w:tabs>
          <w:tab w:val="left" w:pos="1134"/>
        </w:tabs>
        <w:ind w:firstLine="709"/>
        <w:jc w:val="both"/>
        <w:rPr>
          <w:rFonts w:ascii="Times New Roman" w:hAnsi="Times New Roman"/>
          <w:sz w:val="28"/>
        </w:rPr>
      </w:pPr>
      <w:r w:rsidRPr="004A2673">
        <w:rPr>
          <w:rFonts w:ascii="Times New Roman" w:hAnsi="Times New Roman"/>
          <w:sz w:val="28"/>
        </w:rPr>
        <w:t>4.1.6. Контрольные мероприятия проводятся инспекторами</w:t>
      </w:r>
      <w:r>
        <w:rPr>
          <w:rFonts w:ascii="Times New Roman" w:hAnsi="Times New Roman"/>
          <w:sz w:val="28"/>
        </w:rPr>
        <w:t>, указанными в решении Контрольного органа о проведении контрольного мероприятия.</w:t>
      </w:r>
    </w:p>
    <w:p w14:paraId="5878B3C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53A3B85F" w14:textId="77777777" w:rsidR="00CB724E" w:rsidRPr="00CB724E" w:rsidRDefault="00CB724E" w:rsidP="00CB72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sidRPr="00CB724E">
        <w:rPr>
          <w:rFonts w:ascii="Times New Roman" w:hAnsi="Times New Roman"/>
          <w:sz w:val="28"/>
        </w:rPr>
        <w:t>4.1.7. По окончании проведения контрольного мероприятия, предусматривающего взаимодействие с контролируемым лицом,</w:t>
      </w:r>
      <w:r w:rsidRPr="00CB724E">
        <w:rPr>
          <w:rFonts w:ascii="Times New Roman" w:hAnsi="Times New Roman"/>
          <w:sz w:val="24"/>
        </w:rPr>
        <w:t xml:space="preserve"> </w:t>
      </w:r>
      <w:r w:rsidRPr="00CB724E">
        <w:rPr>
          <w:rFonts w:ascii="Times New Roman" w:hAnsi="Times New Roman"/>
          <w:sz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4AE4ED14"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4B67E691"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C051B65"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Документы, иные материалы, являющиеся доказательствами нарушения обязательных требований, приобщаются к акту.</w:t>
      </w:r>
    </w:p>
    <w:p w14:paraId="1AF8DFE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sz w:val="27"/>
          <w:szCs w:val="27"/>
        </w:rPr>
        <w:t>Заполненные при проведении контрольного мероприятия проверочные листы должны быть приобщены к акту.</w:t>
      </w:r>
    </w:p>
    <w:p w14:paraId="58B2CEF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14:paraId="5EBB24C9"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 xml:space="preserve">4.1.9. </w:t>
      </w:r>
      <w:proofErr w:type="gramStart"/>
      <w:r w:rsidRPr="00CB724E">
        <w:rPr>
          <w:rFonts w:ascii="Times New Roman" w:hAnsi="Times New Roman"/>
          <w:color w:val="auto"/>
          <w:sz w:val="27"/>
          <w:szCs w:val="27"/>
        </w:rPr>
        <w:t xml:space="preserve">Оформление акта производится по месту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w:t>
      </w:r>
      <w:r w:rsidRPr="00CB724E">
        <w:rPr>
          <w:rFonts w:ascii="Times New Roman" w:hAnsi="Times New Roman"/>
          <w:color w:val="auto"/>
          <w:sz w:val="27"/>
          <w:szCs w:val="27"/>
        </w:rPr>
        <w:lastRenderedPageBreak/>
        <w:t>не установлен Федеральным законом №248-ФЗ или Правительством Российской Федерации.</w:t>
      </w:r>
      <w:proofErr w:type="gramEnd"/>
    </w:p>
    <w:p w14:paraId="3E12719B" w14:textId="77777777" w:rsidR="00637AB7" w:rsidRDefault="005578E8">
      <w:pPr>
        <w:pStyle w:val="ConsPlusNormal"/>
        <w:ind w:firstLine="709"/>
        <w:jc w:val="both"/>
        <w:rPr>
          <w:sz w:val="28"/>
        </w:rPr>
      </w:pPr>
      <w:r>
        <w:rPr>
          <w:sz w:val="28"/>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14:paraId="3B27C707" w14:textId="77777777" w:rsidR="002F710A" w:rsidRPr="002F710A" w:rsidRDefault="002F710A" w:rsidP="002F710A">
      <w:pPr>
        <w:widowControl/>
        <w:ind w:firstLine="709"/>
        <w:jc w:val="both"/>
        <w:rPr>
          <w:rFonts w:ascii="Times New Roman" w:hAnsi="Times New Roman"/>
          <w:sz w:val="28"/>
        </w:rPr>
      </w:pPr>
      <w:r w:rsidRPr="002F710A">
        <w:rPr>
          <w:rFonts w:ascii="Times New Roman" w:hAnsi="Times New Roman"/>
          <w:sz w:val="28"/>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000B3176" w14:textId="6E65E261" w:rsidR="002F710A" w:rsidRPr="002F710A" w:rsidRDefault="002F710A" w:rsidP="002F710A">
      <w:pPr>
        <w:widowControl/>
        <w:ind w:firstLine="709"/>
        <w:jc w:val="both"/>
        <w:rPr>
          <w:rFonts w:ascii="Times New Roman" w:hAnsi="Times New Roman"/>
          <w:sz w:val="28"/>
        </w:rPr>
      </w:pPr>
      <w:proofErr w:type="gramStart"/>
      <w:r w:rsidRPr="002F710A">
        <w:rPr>
          <w:rFonts w:ascii="Times New Roman" w:hAnsi="Times New Roman"/>
          <w:sz w:val="28"/>
        </w:rPr>
        <w:t>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w:t>
      </w:r>
      <w:proofErr w:type="gramEnd"/>
      <w:r w:rsidRPr="002F710A">
        <w:rPr>
          <w:rFonts w:ascii="Times New Roman" w:hAnsi="Times New Roman"/>
          <w:sz w:val="28"/>
        </w:rPr>
        <w:t xml:space="preserve">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p>
    <w:p w14:paraId="7AA32542" w14:textId="33BA1894" w:rsidR="00637AB7" w:rsidRDefault="002F710A" w:rsidP="002F710A">
      <w:pPr>
        <w:widowControl/>
        <w:ind w:firstLine="709"/>
        <w:jc w:val="both"/>
        <w:rPr>
          <w:rFonts w:ascii="Times New Roman" w:hAnsi="Times New Roman"/>
          <w:sz w:val="28"/>
        </w:rPr>
      </w:pPr>
      <w:r w:rsidRPr="002F710A">
        <w:rPr>
          <w:rFonts w:ascii="Times New Roman" w:hAnsi="Times New Roman"/>
          <w:sz w:val="28"/>
        </w:rPr>
        <w:t xml:space="preserve">4.1.12. </w:t>
      </w:r>
      <w:proofErr w:type="gramStart"/>
      <w:r w:rsidRPr="002F710A">
        <w:rPr>
          <w:rFonts w:ascii="Times New Roman" w:hAnsi="Times New Roman"/>
          <w:sz w:val="28"/>
        </w:rPr>
        <w:t>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мероприятия по основаниям, предусмотренным пунктами 1, 3 - 5, 7 - 9 части 1 статьи 57 и пунктами 2 - 6 части 2 статьи 60 Федерального закона № 248-ФЗ, Контрольный орган обязан уведомить об этом саморегулируемую организацию не менее чем за двадцать четыре часа до</w:t>
      </w:r>
      <w:proofErr w:type="gramEnd"/>
      <w:r w:rsidRPr="002F710A">
        <w:rPr>
          <w:rFonts w:ascii="Times New Roman" w:hAnsi="Times New Roman"/>
          <w:sz w:val="28"/>
        </w:rPr>
        <w:t xml:space="preserve"> </w:t>
      </w:r>
      <w:proofErr w:type="gramStart"/>
      <w:r w:rsidRPr="002F710A">
        <w:rPr>
          <w:rFonts w:ascii="Times New Roman" w:hAnsi="Times New Roman"/>
          <w:sz w:val="28"/>
        </w:rPr>
        <w:t>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Федеральным законом № 248-ФЗ, и федеральным законом о виде контроля.</w:t>
      </w:r>
      <w:proofErr w:type="gramEnd"/>
    </w:p>
    <w:p w14:paraId="5FD953C1" w14:textId="77777777" w:rsidR="00637AB7" w:rsidRDefault="00637AB7">
      <w:pPr>
        <w:pStyle w:val="af1"/>
        <w:widowControl/>
        <w:tabs>
          <w:tab w:val="left" w:pos="1134"/>
        </w:tabs>
        <w:ind w:left="0" w:firstLine="709"/>
        <w:jc w:val="both"/>
        <w:rPr>
          <w:rFonts w:ascii="Times New Roman" w:hAnsi="Times New Roman"/>
          <w:sz w:val="28"/>
        </w:rPr>
      </w:pPr>
    </w:p>
    <w:p w14:paraId="2F6EF9D7" w14:textId="77777777" w:rsidR="00637AB7" w:rsidRDefault="005578E8">
      <w:pPr>
        <w:pStyle w:val="ConsPlusNormal"/>
        <w:tabs>
          <w:tab w:val="left" w:pos="284"/>
        </w:tabs>
        <w:ind w:firstLine="0"/>
        <w:jc w:val="center"/>
        <w:rPr>
          <w:sz w:val="28"/>
        </w:rPr>
      </w:pPr>
      <w:r>
        <w:rPr>
          <w:sz w:val="28"/>
        </w:rPr>
        <w:t>4.2. Меры, принимаемые Контрольным органом по результатам контрольных мероприятий</w:t>
      </w:r>
    </w:p>
    <w:p w14:paraId="4F738811" w14:textId="77777777" w:rsidR="00637AB7" w:rsidRDefault="00637AB7">
      <w:pPr>
        <w:pStyle w:val="ConsPlusNormal"/>
        <w:ind w:firstLine="709"/>
        <w:jc w:val="center"/>
        <w:rPr>
          <w:b/>
          <w:sz w:val="28"/>
          <w:highlight w:val="yellow"/>
        </w:rPr>
      </w:pPr>
    </w:p>
    <w:p w14:paraId="1E37E1A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0D85F3D" w14:textId="77777777" w:rsidR="00637AB7" w:rsidRDefault="005578E8">
      <w:pPr>
        <w:pStyle w:val="ConsPlusNormal"/>
        <w:ind w:firstLine="709"/>
        <w:jc w:val="both"/>
        <w:rPr>
          <w:sz w:val="28"/>
        </w:rPr>
      </w:pPr>
      <w:r>
        <w:rPr>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w:t>
      </w:r>
      <w:r>
        <w:rPr>
          <w:color w:val="FF0000"/>
          <w:sz w:val="28"/>
        </w:rPr>
        <w:t xml:space="preserve"> </w:t>
      </w:r>
      <w:r>
        <w:rPr>
          <w:sz w:val="28"/>
        </w:rPr>
        <w:t>их устранения, а также других мероприятий, предусмотренных федеральным законом о виде контроля;</w:t>
      </w:r>
    </w:p>
    <w:p w14:paraId="67CAA15E"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w:t>
      </w:r>
      <w:r>
        <w:rPr>
          <w:rFonts w:ascii="Times New Roman" w:hAnsi="Times New Roman"/>
          <w:sz w:val="28"/>
        </w:rPr>
        <w:lastRenderedPageBreak/>
        <w:t>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39D76CD" w14:textId="77777777" w:rsidR="00637AB7" w:rsidRDefault="005578E8">
      <w:pPr>
        <w:pStyle w:val="ConsPlusNormal"/>
        <w:ind w:firstLine="709"/>
        <w:jc w:val="both"/>
        <w:rPr>
          <w:sz w:val="28"/>
        </w:rPr>
      </w:pPr>
      <w:r>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E386A4" w14:textId="77777777" w:rsidR="00637AB7" w:rsidRDefault="005578E8">
      <w:pPr>
        <w:pStyle w:val="ConsPlusNormal"/>
        <w:ind w:firstLine="709"/>
        <w:jc w:val="both"/>
        <w:rPr>
          <w:sz w:val="28"/>
        </w:rPr>
      </w:pPr>
      <w:r>
        <w:rPr>
          <w:sz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5B11831" w14:textId="77777777" w:rsidR="00637AB7" w:rsidRDefault="005578E8">
      <w:pPr>
        <w:pStyle w:val="ConsPlusNormal"/>
        <w:ind w:firstLine="709"/>
        <w:jc w:val="both"/>
        <w:rPr>
          <w:sz w:val="28"/>
        </w:rPr>
      </w:pPr>
      <w:r>
        <w:rPr>
          <w:sz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FA0F1B" w14:textId="77777777" w:rsidR="00637AB7" w:rsidRDefault="005578E8">
      <w:pPr>
        <w:widowControl/>
        <w:ind w:firstLine="709"/>
        <w:jc w:val="both"/>
        <w:rPr>
          <w:rFonts w:ascii="Times New Roman" w:hAnsi="Times New Roman"/>
          <w:sz w:val="28"/>
        </w:rPr>
      </w:pPr>
      <w:r>
        <w:rPr>
          <w:rFonts w:ascii="Times New Roman" w:hAnsi="Times New Roman"/>
          <w:sz w:val="28"/>
        </w:rPr>
        <w:t>4.2.2. 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052249AA" w14:textId="77777777" w:rsidR="00637AB7" w:rsidRDefault="005578E8">
      <w:pPr>
        <w:pStyle w:val="ConsPlusNormal"/>
        <w:ind w:firstLine="709"/>
        <w:jc w:val="both"/>
        <w:rPr>
          <w:sz w:val="28"/>
        </w:rPr>
      </w:pPr>
      <w:r>
        <w:rPr>
          <w:sz w:val="28"/>
        </w:rPr>
        <w:t>Предписание оформляется по форме согласно приложению 4 к настоящему Положению.</w:t>
      </w:r>
    </w:p>
    <w:p w14:paraId="0F70C3D8" w14:textId="77777777" w:rsidR="00637AB7" w:rsidRDefault="005578E8">
      <w:pPr>
        <w:widowControl/>
        <w:ind w:firstLine="709"/>
        <w:jc w:val="both"/>
        <w:rPr>
          <w:rFonts w:ascii="Times New Roman" w:hAnsi="Times New Roman"/>
          <w:color w:val="FF0000"/>
          <w:sz w:val="28"/>
        </w:rPr>
      </w:pPr>
      <w:r>
        <w:rPr>
          <w:rFonts w:ascii="Times New Roman" w:hAnsi="Times New Roman"/>
          <w:sz w:val="28"/>
        </w:rP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r>
        <w:rPr>
          <w:rFonts w:ascii="Times New Roman" w:hAnsi="Times New Roman"/>
          <w:color w:val="FF0000"/>
          <w:sz w:val="28"/>
        </w:rPr>
        <w:t>.</w:t>
      </w:r>
    </w:p>
    <w:p w14:paraId="7415FB13" w14:textId="77777777" w:rsidR="00637AB7" w:rsidRDefault="005578E8">
      <w:pPr>
        <w:widowControl/>
        <w:ind w:firstLine="709"/>
        <w:jc w:val="both"/>
        <w:rPr>
          <w:rFonts w:ascii="Times New Roman" w:hAnsi="Times New Roman"/>
          <w:sz w:val="28"/>
        </w:rPr>
      </w:pPr>
      <w:r>
        <w:rPr>
          <w:rFonts w:ascii="Times New Roman" w:hAnsi="Times New Roman"/>
          <w:sz w:val="28"/>
        </w:rPr>
        <w:t>4.2.4. Соглашение должно включать:</w:t>
      </w:r>
    </w:p>
    <w:p w14:paraId="0A4DFE4B" w14:textId="77777777" w:rsidR="00637AB7" w:rsidRDefault="005578E8">
      <w:pPr>
        <w:widowControl/>
        <w:ind w:firstLine="709"/>
        <w:jc w:val="both"/>
        <w:rPr>
          <w:rFonts w:ascii="Times New Roman" w:hAnsi="Times New Roman"/>
          <w:sz w:val="28"/>
        </w:rPr>
      </w:pPr>
      <w:r>
        <w:rPr>
          <w:rFonts w:ascii="Times New Roman" w:hAnsi="Times New Roman"/>
          <w:sz w:val="28"/>
        </w:rPr>
        <w:t>1) перечень выявленных нарушений обязательных требований, подлежащих устранению контролируемым лицом;</w:t>
      </w:r>
    </w:p>
    <w:p w14:paraId="6D21366B" w14:textId="77777777" w:rsidR="00637AB7" w:rsidRDefault="005578E8">
      <w:pPr>
        <w:widowControl/>
        <w:ind w:firstLine="709"/>
        <w:jc w:val="both"/>
        <w:rPr>
          <w:rFonts w:ascii="Times New Roman" w:hAnsi="Times New Roman"/>
          <w:sz w:val="28"/>
        </w:rPr>
      </w:pPr>
      <w:r>
        <w:rPr>
          <w:rFonts w:ascii="Times New Roman" w:hAnsi="Times New Roman"/>
          <w:sz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2E31A966" w14:textId="77777777" w:rsidR="00637AB7" w:rsidRDefault="005578E8">
      <w:pPr>
        <w:widowControl/>
        <w:ind w:firstLine="709"/>
        <w:jc w:val="both"/>
        <w:rPr>
          <w:rFonts w:ascii="Times New Roman" w:hAnsi="Times New Roman"/>
          <w:sz w:val="28"/>
        </w:rPr>
      </w:pPr>
      <w:r>
        <w:rPr>
          <w:rFonts w:ascii="Times New Roman" w:hAnsi="Times New Roman"/>
          <w:sz w:val="28"/>
        </w:rPr>
        <w:t>3) срок исполнения соглашения.</w:t>
      </w:r>
    </w:p>
    <w:p w14:paraId="17EA19B6" w14:textId="77777777" w:rsidR="00FF3082" w:rsidRPr="00FF3082" w:rsidRDefault="005578E8" w:rsidP="00FF3082">
      <w:pPr>
        <w:widowControl/>
        <w:ind w:firstLine="709"/>
        <w:jc w:val="both"/>
        <w:rPr>
          <w:rFonts w:ascii="Times New Roman" w:hAnsi="Times New Roman"/>
          <w:sz w:val="28"/>
        </w:rPr>
      </w:pPr>
      <w:r>
        <w:rPr>
          <w:rFonts w:ascii="Times New Roman" w:hAnsi="Times New Roman"/>
          <w:sz w:val="28"/>
        </w:rPr>
        <w:lastRenderedPageBreak/>
        <w:t xml:space="preserve">4.2.5. </w:t>
      </w:r>
      <w:proofErr w:type="gramStart"/>
      <w:r w:rsidR="00FF3082" w:rsidRPr="00FF3082">
        <w:rPr>
          <w:rFonts w:ascii="Times New Roman" w:hAnsi="Times New Roman"/>
          <w:sz w:val="28"/>
        </w:rPr>
        <w:t>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roofErr w:type="gramEnd"/>
    </w:p>
    <w:p w14:paraId="406AE1C7" w14:textId="0AE9224D" w:rsidR="00FF3082" w:rsidRDefault="00FF3082" w:rsidP="00FF3082">
      <w:pPr>
        <w:widowControl/>
        <w:ind w:firstLine="709"/>
        <w:jc w:val="both"/>
        <w:rPr>
          <w:rFonts w:ascii="Times New Roman" w:hAnsi="Times New Roman"/>
          <w:sz w:val="28"/>
        </w:rPr>
      </w:pPr>
      <w:r w:rsidRPr="00FF3082">
        <w:rPr>
          <w:rFonts w:ascii="Times New Roman" w:hAnsi="Times New Roman"/>
          <w:sz w:val="28"/>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23E3542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631FE109"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59090F0D" w14:textId="77777777" w:rsidR="00637AB7" w:rsidRDefault="005578E8">
      <w:pPr>
        <w:pStyle w:val="ConsPlusNormal"/>
        <w:ind w:firstLine="709"/>
        <w:jc w:val="both"/>
        <w:rPr>
          <w:sz w:val="28"/>
        </w:rPr>
      </w:pPr>
      <w:r>
        <w:rPr>
          <w:sz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4B935E6F" w14:textId="77777777" w:rsidR="00637AB7" w:rsidRDefault="005578E8">
      <w:pPr>
        <w:pStyle w:val="ConsPlusNormal"/>
        <w:ind w:firstLine="709"/>
        <w:jc w:val="both"/>
        <w:rPr>
          <w:sz w:val="28"/>
        </w:rPr>
      </w:pPr>
      <w:r>
        <w:rPr>
          <w:sz w:val="28"/>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14:paraId="6F9A93B3" w14:textId="77777777" w:rsidR="00637AB7" w:rsidRDefault="005578E8">
      <w:pPr>
        <w:pStyle w:val="HTML"/>
        <w:ind w:firstLine="709"/>
        <w:jc w:val="both"/>
        <w:rPr>
          <w:rFonts w:ascii="Verdana" w:hAnsi="Verdana"/>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проводится оценка исполнения решения, принятого по итогам выездной проверки, допускается проведение выездной проверки.</w:t>
      </w:r>
    </w:p>
    <w:p w14:paraId="18212FE4" w14:textId="77777777" w:rsidR="00637AB7" w:rsidRDefault="005578E8">
      <w:pPr>
        <w:pStyle w:val="HTML"/>
        <w:ind w:firstLine="709"/>
        <w:jc w:val="both"/>
        <w:rPr>
          <w:rFonts w:ascii="Times New Roman" w:hAnsi="Times New Roman"/>
          <w:sz w:val="28"/>
        </w:rPr>
      </w:pPr>
      <w:r>
        <w:rPr>
          <w:rFonts w:ascii="Times New Roman" w:hAnsi="Times New Roman"/>
          <w:sz w:val="28"/>
        </w:rPr>
        <w:t xml:space="preserve">4.2.10. В случае,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4C370D07" w14:textId="77777777" w:rsidR="00637AB7" w:rsidRDefault="005578E8">
      <w:pPr>
        <w:pStyle w:val="HTML"/>
        <w:ind w:firstLine="709"/>
        <w:jc w:val="both"/>
        <w:rPr>
          <w:rFonts w:ascii="Verdana" w:hAnsi="Verdana"/>
          <w:sz w:val="28"/>
        </w:rPr>
      </w:pPr>
      <w:r>
        <w:rPr>
          <w:rFonts w:ascii="Times New Roman" w:hAnsi="Times New Roman"/>
          <w:sz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6FB9F27" w14:textId="77777777" w:rsidR="00637AB7" w:rsidRDefault="00637AB7">
      <w:pPr>
        <w:pStyle w:val="HTML"/>
        <w:ind w:firstLine="709"/>
        <w:jc w:val="both"/>
        <w:rPr>
          <w:rFonts w:ascii="Verdana" w:hAnsi="Verdana"/>
          <w:sz w:val="28"/>
        </w:rPr>
      </w:pPr>
    </w:p>
    <w:p w14:paraId="2E15A4A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4.3. Плановые контрольные мероприятия</w:t>
      </w:r>
    </w:p>
    <w:p w14:paraId="0F5ACD3A" w14:textId="77777777" w:rsidR="00637AB7" w:rsidRDefault="00637AB7">
      <w:pPr>
        <w:pStyle w:val="af1"/>
        <w:widowControl/>
        <w:tabs>
          <w:tab w:val="left" w:pos="1134"/>
        </w:tabs>
        <w:ind w:left="709"/>
        <w:jc w:val="center"/>
        <w:rPr>
          <w:rFonts w:ascii="Times New Roman" w:hAnsi="Times New Roman"/>
          <w:b/>
          <w:sz w:val="28"/>
        </w:rPr>
      </w:pPr>
    </w:p>
    <w:p w14:paraId="297FD7C7" w14:textId="77777777" w:rsidR="00637AB7" w:rsidRDefault="00996DF6">
      <w:pPr>
        <w:widowControl/>
        <w:ind w:firstLine="709"/>
        <w:jc w:val="both"/>
        <w:rPr>
          <w:rFonts w:ascii="Times New Roman" w:hAnsi="Times New Roman"/>
          <w:sz w:val="28"/>
        </w:rPr>
      </w:pPr>
      <w:r w:rsidRPr="00996DF6">
        <w:rPr>
          <w:rFonts w:ascii="Times New Roman" w:hAnsi="Times New Roman"/>
          <w:sz w:val="28"/>
        </w:rPr>
        <w:lastRenderedPageBreak/>
        <w:t>4.3.1. При осуществлении муниципального контроля плановые контрольные мероприятия не проводятся.</w:t>
      </w:r>
    </w:p>
    <w:p w14:paraId="2885BF7E" w14:textId="77777777" w:rsidR="00996DF6" w:rsidRDefault="00996DF6">
      <w:pPr>
        <w:widowControl/>
        <w:ind w:firstLine="709"/>
        <w:jc w:val="both"/>
        <w:rPr>
          <w:rFonts w:ascii="Times New Roman" w:hAnsi="Times New Roman"/>
          <w:sz w:val="28"/>
        </w:rPr>
      </w:pPr>
    </w:p>
    <w:p w14:paraId="2E100237"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4.4. Внеплановые контрольные мероприятия</w:t>
      </w:r>
    </w:p>
    <w:p w14:paraId="3731CFB9" w14:textId="77777777" w:rsidR="00637AB7" w:rsidRDefault="00637AB7">
      <w:pPr>
        <w:pStyle w:val="af1"/>
        <w:widowControl/>
        <w:tabs>
          <w:tab w:val="left" w:pos="1134"/>
        </w:tabs>
        <w:ind w:left="709"/>
        <w:jc w:val="center"/>
        <w:rPr>
          <w:rFonts w:ascii="Times New Roman" w:hAnsi="Times New Roman"/>
          <w:b/>
          <w:sz w:val="28"/>
        </w:rPr>
      </w:pPr>
    </w:p>
    <w:p w14:paraId="0CFABA9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4.4.1. Внеплановые контрольные мероприятия проводятся в виде документарных и выездных проверок, наблюдения за соблюдением обязательных требований, выездного обследования. </w:t>
      </w:r>
    </w:p>
    <w:p w14:paraId="09D4BF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14:paraId="41CF9F06" w14:textId="77777777" w:rsidR="00637AB7" w:rsidRDefault="005578E8">
      <w:pPr>
        <w:widowControl/>
        <w:ind w:firstLine="709"/>
        <w:jc w:val="both"/>
        <w:rPr>
          <w:rFonts w:ascii="Times New Roman" w:hAnsi="Times New Roman"/>
          <w:sz w:val="28"/>
        </w:rPr>
      </w:pPr>
      <w:r>
        <w:rPr>
          <w:rFonts w:ascii="Times New Roman" w:hAnsi="Times New Roman"/>
          <w:sz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5148AC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4.4.3.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101E1B0B" w14:textId="77777777" w:rsidR="00637AB7" w:rsidRDefault="005578E8">
      <w:pPr>
        <w:pStyle w:val="ConsPlusNormal"/>
        <w:ind w:firstLine="709"/>
        <w:jc w:val="both"/>
        <w:rPr>
          <w:sz w:val="28"/>
        </w:rPr>
      </w:pPr>
      <w:r>
        <w:rPr>
          <w:sz w:val="28"/>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7, 9 части 1 статьи 57 Федерального закона № 248-ФЗ.</w:t>
      </w:r>
    </w:p>
    <w:p w14:paraId="6E00216D" w14:textId="77777777" w:rsidR="00637AB7" w:rsidRDefault="005578E8">
      <w:pPr>
        <w:pStyle w:val="ConsPlusNormal"/>
        <w:ind w:firstLine="709"/>
        <w:jc w:val="both"/>
        <w:rPr>
          <w:sz w:val="28"/>
        </w:rPr>
      </w:pPr>
      <w:r>
        <w:rPr>
          <w:sz w:val="28"/>
        </w:rPr>
        <w:t>4.4.5.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160F47CA" w14:textId="77777777" w:rsidR="00637AB7" w:rsidRDefault="00637AB7">
      <w:pPr>
        <w:widowControl/>
        <w:tabs>
          <w:tab w:val="left" w:pos="1134"/>
        </w:tabs>
        <w:jc w:val="center"/>
        <w:rPr>
          <w:rFonts w:ascii="Times New Roman" w:hAnsi="Times New Roman"/>
          <w:sz w:val="28"/>
        </w:rPr>
      </w:pPr>
    </w:p>
    <w:p w14:paraId="6D821AE7"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4.5. Документарная проверка</w:t>
      </w:r>
    </w:p>
    <w:p w14:paraId="334EF3CC" w14:textId="77777777" w:rsidR="00637AB7" w:rsidRDefault="00637AB7">
      <w:pPr>
        <w:pStyle w:val="af1"/>
        <w:widowControl/>
        <w:tabs>
          <w:tab w:val="left" w:pos="1134"/>
        </w:tabs>
        <w:ind w:left="709"/>
        <w:jc w:val="center"/>
        <w:rPr>
          <w:rFonts w:ascii="Times New Roman" w:hAnsi="Times New Roman"/>
          <w:b/>
          <w:sz w:val="28"/>
        </w:rPr>
      </w:pPr>
    </w:p>
    <w:p w14:paraId="76EBB7E4"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4BFA9D6A"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6875C173" w14:textId="77777777" w:rsidR="00637AB7" w:rsidRDefault="005578E8">
      <w:pPr>
        <w:pStyle w:val="HTML"/>
        <w:ind w:firstLine="709"/>
        <w:jc w:val="both"/>
        <w:rPr>
          <w:rFonts w:ascii="Times New Roman" w:hAnsi="Times New Roman"/>
          <w:sz w:val="28"/>
        </w:rPr>
      </w:pPr>
      <w:r>
        <w:rPr>
          <w:rFonts w:ascii="Times New Roman" w:hAnsi="Times New Roman"/>
          <w:sz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88B3FB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4.5.3. Срок проведения документарной проверки не может превышать десять рабочих дней. </w:t>
      </w:r>
    </w:p>
    <w:p w14:paraId="6118B27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Исчисление срока проведения документарной проверки приостанавливается на период с момента:</w:t>
      </w:r>
    </w:p>
    <w:p w14:paraId="0B8253C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21D57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
    <w:p w14:paraId="16096D44" w14:textId="0B8A685F"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4.5.4.</w:t>
      </w:r>
      <w:r w:rsidR="001D4F2D">
        <w:rPr>
          <w:rFonts w:ascii="Times New Roman" w:hAnsi="Times New Roman"/>
          <w:sz w:val="28"/>
        </w:rPr>
        <w:t xml:space="preserve"> </w:t>
      </w:r>
      <w:r w:rsidR="001D4F2D" w:rsidRPr="001D4F2D">
        <w:rPr>
          <w:rFonts w:ascii="Times New Roman" w:hAnsi="Times New Roman"/>
          <w:sz w:val="28"/>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r>
        <w:rPr>
          <w:rStyle w:val="1c"/>
          <w:rFonts w:ascii="Times New Roman" w:hAnsi="Times New Roman"/>
          <w:color w:val="FF0000"/>
          <w:sz w:val="28"/>
        </w:rPr>
        <w:t xml:space="preserve"> </w:t>
      </w:r>
    </w:p>
    <w:p w14:paraId="02B195E9" w14:textId="77777777" w:rsidR="00637AB7" w:rsidRDefault="005578E8">
      <w:pPr>
        <w:pStyle w:val="ConsPlusNormal"/>
        <w:ind w:firstLine="709"/>
        <w:jc w:val="both"/>
        <w:rPr>
          <w:sz w:val="28"/>
        </w:rPr>
      </w:pPr>
      <w:bookmarkStart w:id="4" w:name="_Hlk73716001"/>
      <w:r>
        <w:rPr>
          <w:sz w:val="28"/>
        </w:rPr>
        <w:t>1) истребование документов;</w:t>
      </w:r>
    </w:p>
    <w:p w14:paraId="71D0B4B4" w14:textId="77777777" w:rsidR="00637AB7" w:rsidRDefault="005578E8">
      <w:pPr>
        <w:pStyle w:val="ConsPlusNormal"/>
        <w:ind w:firstLine="709"/>
        <w:jc w:val="both"/>
        <w:rPr>
          <w:sz w:val="28"/>
        </w:rPr>
      </w:pPr>
      <w:r>
        <w:rPr>
          <w:sz w:val="28"/>
        </w:rPr>
        <w:t>2) получение письменных объяснений.</w:t>
      </w:r>
    </w:p>
    <w:bookmarkEnd w:id="4"/>
    <w:p w14:paraId="6EB14BE9" w14:textId="77777777" w:rsidR="00637AB7" w:rsidRDefault="005578E8">
      <w:pPr>
        <w:pStyle w:val="ConsPlusNormal"/>
        <w:ind w:firstLine="709"/>
        <w:jc w:val="both"/>
        <w:rPr>
          <w:sz w:val="28"/>
        </w:rPr>
      </w:pPr>
      <w:r>
        <w:rPr>
          <w:sz w:val="28"/>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00082045">
        <w:rPr>
          <w:sz w:val="28"/>
        </w:rPr>
        <w:t>,</w:t>
      </w:r>
      <w:r>
        <w:rPr>
          <w:color w:val="FF0000"/>
          <w:sz w:val="28"/>
        </w:rPr>
        <w:t xml:space="preserve"> </w:t>
      </w:r>
      <w:r>
        <w:rPr>
          <w:sz w:val="28"/>
        </w:rPr>
        <w:t>в том числе материалов фотосъемки, аудио- и видеозаписи, информационных баз, банков данных, а также носителей информации.</w:t>
      </w:r>
    </w:p>
    <w:p w14:paraId="22BA176B" w14:textId="77777777" w:rsidR="00637AB7" w:rsidRDefault="005578E8">
      <w:pPr>
        <w:widowControl/>
        <w:ind w:firstLine="709"/>
        <w:jc w:val="both"/>
        <w:rPr>
          <w:rFonts w:ascii="Times New Roman" w:hAnsi="Times New Roman"/>
          <w:sz w:val="28"/>
        </w:rPr>
      </w:pPr>
      <w:r>
        <w:rPr>
          <w:rFonts w:ascii="Times New Roman" w:hAnsi="Times New Roman"/>
          <w:sz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w:t>
      </w:r>
    </w:p>
    <w:p w14:paraId="58211B64"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Pr>
          <w:rFonts w:ascii="Times New Roman" w:hAnsi="Times New Roman"/>
          <w:color w:val="FF0000"/>
          <w:sz w:val="28"/>
        </w:rPr>
        <w:t xml:space="preserve"> </w:t>
      </w:r>
    </w:p>
    <w:p w14:paraId="3B40D35C" w14:textId="0589A80E" w:rsidR="002C440F" w:rsidRPr="002C440F" w:rsidRDefault="002C440F" w:rsidP="002C440F">
      <w:pPr>
        <w:tabs>
          <w:tab w:val="left" w:pos="1134"/>
        </w:tabs>
        <w:jc w:val="both"/>
        <w:rPr>
          <w:rFonts w:ascii="Times New Roman" w:hAnsi="Times New Roman"/>
          <w:sz w:val="28"/>
        </w:rPr>
      </w:pPr>
      <w:r>
        <w:rPr>
          <w:rFonts w:ascii="Times New Roman" w:hAnsi="Times New Roman"/>
          <w:sz w:val="28"/>
        </w:rPr>
        <w:t xml:space="preserve">           </w:t>
      </w:r>
      <w:r w:rsidRPr="002C440F">
        <w:rPr>
          <w:rFonts w:ascii="Times New Roman" w:hAnsi="Times New Roman"/>
          <w:sz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  </w:t>
      </w:r>
    </w:p>
    <w:p w14:paraId="0924BC06" w14:textId="77777777" w:rsidR="00637AB7" w:rsidRDefault="005578E8">
      <w:pPr>
        <w:pStyle w:val="ConsPlusNormal"/>
        <w:ind w:firstLine="709"/>
        <w:jc w:val="both"/>
        <w:rPr>
          <w:sz w:val="28"/>
        </w:rPr>
      </w:pPr>
      <w:r>
        <w:rPr>
          <w:sz w:val="28"/>
        </w:rPr>
        <w:t>4.5.6. Письменные объяснения могут быть запрошены инспектором от контролируемого лица или его представителя, свидетелей.</w:t>
      </w:r>
    </w:p>
    <w:p w14:paraId="614DECD9" w14:textId="77777777" w:rsidR="00637AB7" w:rsidRDefault="005578E8">
      <w:pPr>
        <w:pStyle w:val="ConsPlusNormal"/>
        <w:ind w:firstLine="709"/>
        <w:jc w:val="both"/>
        <w:rPr>
          <w:sz w:val="28"/>
        </w:rPr>
      </w:pPr>
      <w:r>
        <w:rPr>
          <w:sz w:val="28"/>
        </w:rPr>
        <w:t>Указанные лица предоставляют инспектору письменные объяснения в свободной форме не позднее дня окончания проверки.</w:t>
      </w:r>
    </w:p>
    <w:p w14:paraId="0584234B" w14:textId="77777777" w:rsidR="00637AB7" w:rsidRDefault="005578E8">
      <w:pPr>
        <w:pStyle w:val="HTML"/>
        <w:ind w:firstLine="709"/>
        <w:jc w:val="both"/>
        <w:rPr>
          <w:rFonts w:ascii="Verdana" w:hAnsi="Verdana"/>
          <w:sz w:val="28"/>
        </w:rPr>
      </w:pPr>
      <w:r>
        <w:rPr>
          <w:rFonts w:ascii="Times New Roman" w:hAnsi="Times New Roman"/>
          <w:sz w:val="28"/>
        </w:rPr>
        <w:t>Письменные объяснения оформляются путем составления письменного документа в свободной форме.</w:t>
      </w:r>
    </w:p>
    <w:p w14:paraId="394A9B49" w14:textId="77777777" w:rsidR="00637AB7" w:rsidRDefault="005578E8">
      <w:pPr>
        <w:pStyle w:val="HTML"/>
        <w:ind w:firstLine="709"/>
        <w:jc w:val="both"/>
        <w:rPr>
          <w:rFonts w:ascii="Verdana" w:hAnsi="Verdana"/>
          <w:sz w:val="28"/>
        </w:rPr>
      </w:pPr>
      <w:r>
        <w:rPr>
          <w:rFonts w:ascii="Times New Roman" w:hAnsi="Times New Roman"/>
          <w:sz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w:t>
      </w:r>
      <w:r>
        <w:rPr>
          <w:rFonts w:ascii="Times New Roman" w:hAnsi="Times New Roman"/>
          <w:sz w:val="28"/>
        </w:rPr>
        <w:lastRenderedPageBreak/>
        <w:t xml:space="preserve">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7E340B58" w14:textId="77777777" w:rsidR="00637AB7" w:rsidRDefault="005578E8">
      <w:pPr>
        <w:pStyle w:val="ConsPlusNormal"/>
        <w:ind w:firstLine="709"/>
        <w:jc w:val="both"/>
        <w:rPr>
          <w:b/>
          <w:sz w:val="28"/>
        </w:rPr>
      </w:pPr>
      <w:r>
        <w:rPr>
          <w:sz w:val="28"/>
        </w:rPr>
        <w:t>4.5.7. Оформление акта производится по месту нахождения Контрольного органа в день окончания проведения документарной проверки.</w:t>
      </w:r>
      <w:r>
        <w:rPr>
          <w:b/>
          <w:sz w:val="28"/>
        </w:rPr>
        <w:t xml:space="preserve"> </w:t>
      </w:r>
    </w:p>
    <w:p w14:paraId="2DA42847" w14:textId="77777777" w:rsidR="00637AB7" w:rsidRDefault="005578E8">
      <w:pPr>
        <w:pStyle w:val="ConsPlusNormal"/>
        <w:ind w:firstLine="709"/>
        <w:jc w:val="both"/>
        <w:rPr>
          <w:sz w:val="28"/>
        </w:rPr>
      </w:pPr>
      <w:r>
        <w:rPr>
          <w:sz w:val="28"/>
        </w:rPr>
        <w:t>4.5.8.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14:paraId="0DAA08A2" w14:textId="77777777" w:rsidR="00637AB7" w:rsidRDefault="00637AB7">
      <w:pPr>
        <w:widowControl/>
        <w:ind w:firstLine="709"/>
        <w:jc w:val="both"/>
        <w:rPr>
          <w:rFonts w:ascii="Times New Roman" w:hAnsi="Times New Roman"/>
          <w:sz w:val="28"/>
        </w:rPr>
      </w:pPr>
    </w:p>
    <w:p w14:paraId="4F19E45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4.6. Выездная проверка</w:t>
      </w:r>
    </w:p>
    <w:p w14:paraId="2F5A1EB2" w14:textId="77777777" w:rsidR="00637AB7" w:rsidRDefault="00637AB7">
      <w:pPr>
        <w:pStyle w:val="af1"/>
        <w:widowControl/>
        <w:tabs>
          <w:tab w:val="left" w:pos="1134"/>
        </w:tabs>
        <w:ind w:left="0" w:firstLine="709"/>
        <w:jc w:val="both"/>
        <w:rPr>
          <w:rFonts w:ascii="Times New Roman" w:hAnsi="Times New Roman"/>
          <w:sz w:val="28"/>
        </w:rPr>
      </w:pPr>
    </w:p>
    <w:p w14:paraId="2F586FE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6EC8BCB7" w14:textId="77777777" w:rsidR="00637AB7" w:rsidRDefault="005578E8">
      <w:pPr>
        <w:pStyle w:val="ConsPlusNormal"/>
        <w:ind w:firstLine="709"/>
        <w:jc w:val="both"/>
        <w:rPr>
          <w:sz w:val="28"/>
        </w:rPr>
      </w:pPr>
      <w:r>
        <w:rPr>
          <w:sz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5FC983E"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4.6.2. Выездная проверка проводится в случае, если не представляется возможным:</w:t>
      </w:r>
    </w:p>
    <w:p w14:paraId="66693B64" w14:textId="77777777" w:rsidR="00637AB7" w:rsidRDefault="005578E8">
      <w:pPr>
        <w:pStyle w:val="HTML"/>
        <w:ind w:firstLine="709"/>
        <w:jc w:val="both"/>
        <w:rPr>
          <w:rFonts w:ascii="Verdana" w:hAnsi="Verdana"/>
          <w:sz w:val="28"/>
        </w:rPr>
      </w:pPr>
      <w:r>
        <w:rPr>
          <w:rFonts w:ascii="Times New Roman" w:hAnsi="Times New Roman"/>
          <w:sz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E18665C" w14:textId="77777777" w:rsidR="00637AB7" w:rsidRDefault="005578E8">
      <w:pPr>
        <w:pStyle w:val="HTML"/>
        <w:ind w:firstLine="709"/>
        <w:jc w:val="both"/>
        <w:rPr>
          <w:rFonts w:ascii="Verdana" w:hAnsi="Verdana"/>
          <w:sz w:val="28"/>
        </w:rPr>
      </w:pPr>
      <w:proofErr w:type="gramStart"/>
      <w:r>
        <w:rPr>
          <w:rFonts w:ascii="Times New Roman" w:hAnsi="Times New Roman"/>
          <w:sz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14:paraId="391BBB01" w14:textId="77777777" w:rsidR="00637AB7" w:rsidRDefault="005578E8">
      <w:pPr>
        <w:pStyle w:val="HTML"/>
        <w:ind w:firstLine="709"/>
        <w:jc w:val="both"/>
        <w:rPr>
          <w:rFonts w:ascii="Verdana" w:hAnsi="Verdana"/>
          <w:sz w:val="28"/>
        </w:rPr>
      </w:pPr>
      <w:r>
        <w:rPr>
          <w:rFonts w:ascii="Times New Roman" w:hAnsi="Times New Roman"/>
          <w:sz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частью 12 статьи 66 Федерального закона № 248-ФЗ.</w:t>
      </w:r>
    </w:p>
    <w:p w14:paraId="77E1D845"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2E32D72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14:paraId="6F742E2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14:paraId="01C7F696" w14:textId="5A2694C0" w:rsidR="003F64B6" w:rsidRDefault="003F64B6">
      <w:pPr>
        <w:pStyle w:val="af1"/>
        <w:widowControl/>
        <w:tabs>
          <w:tab w:val="left" w:pos="1134"/>
        </w:tabs>
        <w:ind w:left="0" w:firstLine="709"/>
        <w:jc w:val="both"/>
        <w:rPr>
          <w:rFonts w:ascii="Times New Roman" w:hAnsi="Times New Roman"/>
          <w:sz w:val="28"/>
        </w:rPr>
      </w:pPr>
      <w:proofErr w:type="gramStart"/>
      <w:r w:rsidRPr="003F64B6">
        <w:rPr>
          <w:rFonts w:ascii="Times New Roman" w:hAnsi="Times New Roman"/>
          <w:sz w:val="28"/>
        </w:rPr>
        <w:t>Действие требований, установленных частью 7 статьи 73 Федерального закона №248-ФЗ и абзац</w:t>
      </w:r>
      <w:r>
        <w:rPr>
          <w:rFonts w:ascii="Times New Roman" w:hAnsi="Times New Roman"/>
          <w:sz w:val="28"/>
        </w:rPr>
        <w:t>е</w:t>
      </w:r>
      <w:r w:rsidRPr="003F64B6">
        <w:rPr>
          <w:rFonts w:ascii="Times New Roman" w:hAnsi="Times New Roman"/>
          <w:sz w:val="28"/>
        </w:rPr>
        <w:t xml:space="preserve">м первым пункта 4.6.6.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w:t>
      </w:r>
      <w:r w:rsidRPr="003F64B6">
        <w:rPr>
          <w:rFonts w:ascii="Times New Roman" w:hAnsi="Times New Roman"/>
          <w:sz w:val="28"/>
        </w:rPr>
        <w:lastRenderedPageBreak/>
        <w:t>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w:t>
      </w:r>
      <w:proofErr w:type="gramEnd"/>
      <w:r w:rsidRPr="003F64B6">
        <w:rPr>
          <w:rFonts w:ascii="Times New Roman" w:hAnsi="Times New Roman"/>
          <w:sz w:val="28"/>
        </w:rPr>
        <w:t xml:space="preserve">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Действие настоящих положений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571BA99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4.6.7. Перечень допустимых контрольных действий в ходе выездной проверки:</w:t>
      </w:r>
    </w:p>
    <w:p w14:paraId="5B451563" w14:textId="77777777" w:rsidR="00637AB7" w:rsidRDefault="005578E8">
      <w:pPr>
        <w:pStyle w:val="ConsPlusNormal"/>
        <w:ind w:firstLine="709"/>
        <w:jc w:val="both"/>
        <w:rPr>
          <w:sz w:val="28"/>
        </w:rPr>
      </w:pPr>
      <w:bookmarkStart w:id="5" w:name="_Hlk73715973"/>
      <w:r>
        <w:rPr>
          <w:sz w:val="28"/>
        </w:rPr>
        <w:t>1) осмотр;</w:t>
      </w:r>
    </w:p>
    <w:p w14:paraId="04525E85" w14:textId="77777777" w:rsidR="00637AB7" w:rsidRDefault="005578E8">
      <w:pPr>
        <w:pStyle w:val="ConsPlusNormal"/>
        <w:ind w:firstLine="709"/>
        <w:jc w:val="both"/>
        <w:rPr>
          <w:sz w:val="28"/>
        </w:rPr>
      </w:pPr>
      <w:r>
        <w:rPr>
          <w:sz w:val="28"/>
        </w:rPr>
        <w:t>2) истребование документов;</w:t>
      </w:r>
    </w:p>
    <w:p w14:paraId="6700C8D7" w14:textId="77777777" w:rsidR="00637AB7" w:rsidRDefault="005578E8">
      <w:pPr>
        <w:pStyle w:val="ConsPlusNormal"/>
        <w:ind w:firstLine="709"/>
        <w:jc w:val="both"/>
        <w:rPr>
          <w:sz w:val="28"/>
        </w:rPr>
      </w:pPr>
      <w:r>
        <w:rPr>
          <w:sz w:val="28"/>
        </w:rPr>
        <w:t>3) получение письменных объяснений;</w:t>
      </w:r>
    </w:p>
    <w:p w14:paraId="2425C69C" w14:textId="77777777" w:rsidR="00637AB7" w:rsidRDefault="005578E8">
      <w:pPr>
        <w:pStyle w:val="ConsPlusNormal"/>
        <w:ind w:firstLine="709"/>
        <w:jc w:val="both"/>
        <w:rPr>
          <w:sz w:val="28"/>
        </w:rPr>
      </w:pPr>
      <w:r>
        <w:rPr>
          <w:sz w:val="28"/>
        </w:rPr>
        <w:t>4) инструментальное обследование.</w:t>
      </w:r>
      <w:bookmarkEnd w:id="5"/>
    </w:p>
    <w:p w14:paraId="584114BB" w14:textId="77777777" w:rsidR="00637AB7" w:rsidRDefault="005578E8">
      <w:pPr>
        <w:pStyle w:val="ConsPlusNormal"/>
        <w:ind w:firstLine="709"/>
        <w:jc w:val="both"/>
        <w:rPr>
          <w:sz w:val="28"/>
        </w:rPr>
      </w:pPr>
      <w:r>
        <w:rPr>
          <w:sz w:val="28"/>
        </w:rPr>
        <w:t>4.6.8. Осмотр осуществляется инспектором в присутствии контролируемого лица или его представителя и (или) с применением фотосъемки или видеозаписи.</w:t>
      </w:r>
    </w:p>
    <w:p w14:paraId="53C51D67" w14:textId="77777777" w:rsidR="00637AB7" w:rsidRDefault="005578E8">
      <w:pPr>
        <w:widowControl/>
        <w:ind w:firstLine="709"/>
        <w:jc w:val="both"/>
        <w:rPr>
          <w:rFonts w:ascii="Times New Roman" w:hAnsi="Times New Roman"/>
          <w:sz w:val="28"/>
        </w:rPr>
      </w:pPr>
      <w:r>
        <w:rPr>
          <w:rFonts w:ascii="Times New Roman" w:hAnsi="Times New Roman"/>
          <w:sz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4C05DF98" w14:textId="77777777" w:rsidR="00637AB7" w:rsidRDefault="005578E8">
      <w:pPr>
        <w:pStyle w:val="ConsPlusNormal"/>
        <w:ind w:firstLine="709"/>
        <w:jc w:val="both"/>
        <w:rPr>
          <w:sz w:val="28"/>
        </w:rPr>
      </w:pPr>
      <w:r>
        <w:rPr>
          <w:sz w:val="28"/>
        </w:rPr>
        <w:t>По результатам осмотра составляется протокол осмотра.</w:t>
      </w:r>
    </w:p>
    <w:p w14:paraId="185FA8A2" w14:textId="77777777" w:rsidR="00637AB7" w:rsidRDefault="005578E8">
      <w:pPr>
        <w:pStyle w:val="ConsPlusNormal"/>
        <w:ind w:firstLine="709"/>
        <w:jc w:val="both"/>
        <w:rPr>
          <w:sz w:val="28"/>
        </w:rPr>
      </w:pPr>
      <w:r>
        <w:rPr>
          <w:sz w:val="28"/>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28D4FD3C" w14:textId="77777777" w:rsidR="00637AB7" w:rsidRDefault="005578E8">
      <w:pPr>
        <w:pStyle w:val="HTML"/>
        <w:ind w:firstLine="709"/>
        <w:jc w:val="both"/>
        <w:rPr>
          <w:rFonts w:ascii="Times New Roman" w:hAnsi="Times New Roman"/>
          <w:sz w:val="28"/>
        </w:rPr>
      </w:pPr>
      <w:r>
        <w:rPr>
          <w:rFonts w:ascii="Times New Roman" w:hAnsi="Times New Roman"/>
          <w:sz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14:paraId="0E03AAFC" w14:textId="77777777" w:rsidR="00637AB7" w:rsidRDefault="005578E8">
      <w:pPr>
        <w:pStyle w:val="HTML"/>
        <w:ind w:firstLine="709"/>
        <w:jc w:val="both"/>
        <w:rPr>
          <w:rFonts w:ascii="Times New Roman" w:hAnsi="Times New Roman"/>
          <w:sz w:val="28"/>
        </w:rPr>
      </w:pPr>
      <w:r>
        <w:rPr>
          <w:rFonts w:ascii="Times New Roman" w:hAnsi="Times New Roman"/>
          <w:sz w:val="28"/>
        </w:rPr>
        <w:t>- дата и место его составления;</w:t>
      </w:r>
    </w:p>
    <w:p w14:paraId="3DC34443" w14:textId="77777777" w:rsidR="00637AB7" w:rsidRDefault="005578E8">
      <w:pPr>
        <w:pStyle w:val="HTML"/>
        <w:ind w:firstLine="709"/>
        <w:jc w:val="both"/>
        <w:rPr>
          <w:rFonts w:ascii="Times New Roman" w:hAnsi="Times New Roman"/>
          <w:sz w:val="28"/>
        </w:rPr>
      </w:pPr>
      <w:r>
        <w:rPr>
          <w:rFonts w:ascii="Times New Roman" w:hAnsi="Times New Roman"/>
          <w:sz w:val="28"/>
        </w:rPr>
        <w:t>- должность, фамилия и инициалы инспектора или специалиста, составивших протокол;</w:t>
      </w:r>
    </w:p>
    <w:p w14:paraId="071E9975" w14:textId="77777777" w:rsidR="00637AB7" w:rsidRDefault="005578E8">
      <w:pPr>
        <w:pStyle w:val="HTML"/>
        <w:ind w:firstLine="709"/>
        <w:jc w:val="both"/>
        <w:rPr>
          <w:rFonts w:ascii="Times New Roman" w:hAnsi="Times New Roman"/>
          <w:sz w:val="28"/>
        </w:rPr>
      </w:pPr>
      <w:r>
        <w:rPr>
          <w:rFonts w:ascii="Times New Roman" w:hAnsi="Times New Roman"/>
          <w:sz w:val="28"/>
        </w:rPr>
        <w:t>- сведения о контролируемом лице;</w:t>
      </w:r>
    </w:p>
    <w:p w14:paraId="3BF1CC2F" w14:textId="77777777" w:rsidR="00637AB7" w:rsidRDefault="005578E8">
      <w:pPr>
        <w:pStyle w:val="HTML"/>
        <w:ind w:firstLine="709"/>
        <w:jc w:val="both"/>
        <w:rPr>
          <w:rFonts w:ascii="Times New Roman" w:hAnsi="Times New Roman"/>
          <w:sz w:val="28"/>
        </w:rPr>
      </w:pPr>
      <w:r>
        <w:rPr>
          <w:rFonts w:ascii="Times New Roman" w:hAnsi="Times New Roman"/>
          <w:sz w:val="28"/>
        </w:rPr>
        <w:t>- предмет обследования, используемые специальное оборудование и (или) технические приборы, методики инструментального обследования;</w:t>
      </w:r>
    </w:p>
    <w:p w14:paraId="46330722" w14:textId="77777777" w:rsidR="00637AB7" w:rsidRDefault="005578E8">
      <w:pPr>
        <w:pStyle w:val="HTML"/>
        <w:ind w:firstLine="709"/>
        <w:jc w:val="both"/>
        <w:rPr>
          <w:rFonts w:ascii="Times New Roman" w:hAnsi="Times New Roman"/>
          <w:sz w:val="28"/>
        </w:rPr>
      </w:pPr>
      <w:r>
        <w:rPr>
          <w:rFonts w:ascii="Times New Roman" w:hAnsi="Times New Roman"/>
          <w:sz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14:paraId="2EA577F2" w14:textId="77777777" w:rsidR="00637AB7" w:rsidRDefault="005578E8">
      <w:pPr>
        <w:pStyle w:val="HTML"/>
        <w:ind w:firstLine="709"/>
        <w:jc w:val="both"/>
        <w:rPr>
          <w:rFonts w:ascii="Times New Roman" w:hAnsi="Times New Roman"/>
          <w:sz w:val="28"/>
        </w:rPr>
      </w:pPr>
      <w:r>
        <w:rPr>
          <w:rFonts w:ascii="Times New Roman" w:hAnsi="Times New Roman"/>
          <w:sz w:val="28"/>
        </w:rPr>
        <w:t>- выводы о соответствии этих показателей установленным нормам;</w:t>
      </w:r>
    </w:p>
    <w:p w14:paraId="1CF75B87" w14:textId="77777777" w:rsidR="00637AB7" w:rsidRDefault="005578E8">
      <w:pPr>
        <w:pStyle w:val="HTML"/>
        <w:ind w:firstLine="709"/>
        <w:jc w:val="both"/>
        <w:rPr>
          <w:rFonts w:ascii="Times New Roman" w:hAnsi="Times New Roman"/>
          <w:sz w:val="28"/>
        </w:rPr>
      </w:pPr>
      <w:r>
        <w:rPr>
          <w:rFonts w:ascii="Times New Roman" w:hAnsi="Times New Roman"/>
          <w:sz w:val="28"/>
        </w:rPr>
        <w:t>- иные сведения, имеющие значение для оценки результатов инструментального обследования.</w:t>
      </w:r>
    </w:p>
    <w:p w14:paraId="587F1100" w14:textId="77777777" w:rsidR="00637AB7" w:rsidRDefault="005578E8">
      <w:pPr>
        <w:pStyle w:val="ConsPlusNormal"/>
        <w:ind w:firstLine="709"/>
        <w:jc w:val="both"/>
        <w:rPr>
          <w:sz w:val="28"/>
        </w:rPr>
      </w:pPr>
      <w:r>
        <w:rPr>
          <w:sz w:val="28"/>
        </w:rP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1DBC075E" w14:textId="77777777" w:rsidR="00637AB7" w:rsidRDefault="005578E8">
      <w:pPr>
        <w:pStyle w:val="ConsPlusNormal"/>
        <w:ind w:firstLine="709"/>
        <w:jc w:val="both"/>
        <w:rPr>
          <w:sz w:val="28"/>
        </w:rPr>
      </w:pPr>
      <w:r>
        <w:rPr>
          <w:sz w:val="28"/>
        </w:rPr>
        <w:lastRenderedPageBreak/>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517356DF" w14:textId="77777777" w:rsidR="00637AB7" w:rsidRDefault="005578E8">
      <w:pPr>
        <w:pStyle w:val="ConsPlusNormal"/>
        <w:ind w:firstLine="709"/>
        <w:jc w:val="both"/>
        <w:rPr>
          <w:sz w:val="28"/>
        </w:rPr>
      </w:pPr>
      <w:r>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0D88BEB" w14:textId="77777777" w:rsidR="00637AB7" w:rsidRDefault="005578E8">
      <w:pPr>
        <w:pStyle w:val="ConsPlusNormal"/>
        <w:ind w:firstLine="709"/>
        <w:jc w:val="both"/>
        <w:rPr>
          <w:color w:val="FF0000"/>
          <w:sz w:val="28"/>
        </w:rPr>
      </w:pPr>
      <w:r>
        <w:rPr>
          <w:sz w:val="28"/>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14:paraId="1E7C8739" w14:textId="77777777" w:rsidR="00637AB7" w:rsidRDefault="005578E8">
      <w:pPr>
        <w:pStyle w:val="ConsPlusNormal"/>
        <w:ind w:firstLine="709"/>
        <w:jc w:val="both"/>
        <w:rPr>
          <w:sz w:val="28"/>
        </w:rPr>
      </w:pPr>
      <w:r>
        <w:rPr>
          <w:sz w:val="28"/>
        </w:rPr>
        <w:t>4.6.12. По окончании проведения выездной проверки инспектор составляет акт выездной проверки.</w:t>
      </w:r>
    </w:p>
    <w:p w14:paraId="2A5C48CF" w14:textId="77777777" w:rsidR="00637AB7" w:rsidRDefault="005578E8">
      <w:pPr>
        <w:pStyle w:val="ConsPlusNormal"/>
        <w:ind w:firstLine="709"/>
        <w:jc w:val="both"/>
        <w:rPr>
          <w:sz w:val="28"/>
        </w:rPr>
      </w:pPr>
      <w:r>
        <w:rPr>
          <w:sz w:val="28"/>
        </w:rPr>
        <w:t>Информация о проведении фотосъемки, аудио- и видеозаписи отражается в акте проверки.</w:t>
      </w:r>
    </w:p>
    <w:p w14:paraId="31620265" w14:textId="77777777" w:rsidR="00637AB7" w:rsidRDefault="005578E8">
      <w:pPr>
        <w:pStyle w:val="ConsPlusNormal"/>
        <w:ind w:firstLine="709"/>
        <w:jc w:val="both"/>
        <w:rPr>
          <w:sz w:val="28"/>
        </w:rPr>
      </w:pPr>
      <w:r>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1802A4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Pr>
            <w:rFonts w:ascii="Times New Roman" w:hAnsi="Times New Roman"/>
            <w:sz w:val="28"/>
          </w:rPr>
          <w:t>частями 4</w:t>
        </w:r>
      </w:hyperlink>
      <w:r>
        <w:rPr>
          <w:rFonts w:ascii="Times New Roman" w:hAnsi="Times New Roman"/>
          <w:sz w:val="28"/>
        </w:rPr>
        <w:t xml:space="preserve"> и </w:t>
      </w:r>
      <w:hyperlink r:id="rId11" w:tooltip="Федеральный закон от 31.07.2020 N 248-ФЗ" w:history="1">
        <w:r>
          <w:rPr>
            <w:rFonts w:ascii="Times New Roman" w:hAnsi="Times New Roman"/>
            <w:sz w:val="28"/>
          </w:rPr>
          <w:t>5 статьи 21</w:t>
        </w:r>
      </w:hyperlink>
      <w:r>
        <w:rPr>
          <w:rFonts w:ascii="Times New Roman" w:hAnsi="Times New Roman"/>
          <w:sz w:val="28"/>
        </w:rPr>
        <w:t xml:space="preserve"> Федеральным законом № 248-ФЗ. </w:t>
      </w:r>
    </w:p>
    <w:p w14:paraId="3866D08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5B59C23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1D7CEAFD" w14:textId="77777777" w:rsidR="00637AB7" w:rsidRDefault="005578E8">
      <w:pPr>
        <w:widowControl/>
        <w:ind w:firstLine="709"/>
        <w:jc w:val="both"/>
        <w:rPr>
          <w:rFonts w:ascii="Times New Roman" w:hAnsi="Times New Roman"/>
          <w:sz w:val="28"/>
        </w:rPr>
      </w:pPr>
      <w:r>
        <w:rPr>
          <w:rFonts w:ascii="Times New Roman" w:hAnsi="Times New Roman"/>
          <w:sz w:val="28"/>
        </w:rPr>
        <w:t>1) временной нетрудоспособности;</w:t>
      </w:r>
    </w:p>
    <w:p w14:paraId="5C4F9D10" w14:textId="77777777" w:rsidR="00637AB7" w:rsidRDefault="005578E8">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14:paraId="75494EA5" w14:textId="77777777" w:rsidR="00637AB7" w:rsidRDefault="005578E8">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185AF5FF" w14:textId="77777777" w:rsidR="00637AB7" w:rsidRDefault="005578E8">
      <w:pPr>
        <w:ind w:firstLine="709"/>
        <w:jc w:val="both"/>
        <w:rPr>
          <w:rFonts w:ascii="Times New Roman" w:hAnsi="Times New Roman"/>
          <w:sz w:val="28"/>
        </w:rPr>
      </w:pPr>
      <w:r>
        <w:rPr>
          <w:rFonts w:ascii="Times New Roman" w:hAnsi="Times New Roman"/>
          <w:sz w:val="28"/>
        </w:rPr>
        <w:t>4) нахождения в служебной командировке.</w:t>
      </w:r>
    </w:p>
    <w:p w14:paraId="749BFA65" w14:textId="77777777" w:rsidR="00637AB7" w:rsidRDefault="005578E8">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1EE1EED4" w14:textId="77777777" w:rsidR="00637AB7" w:rsidRDefault="00637AB7">
      <w:pPr>
        <w:pStyle w:val="ConsPlusNormal"/>
        <w:ind w:firstLine="0"/>
        <w:jc w:val="center"/>
        <w:rPr>
          <w:sz w:val="28"/>
        </w:rPr>
      </w:pPr>
    </w:p>
    <w:p w14:paraId="5C93F17D" w14:textId="77777777" w:rsidR="00637AB7" w:rsidRDefault="005578E8">
      <w:pPr>
        <w:pStyle w:val="ConsPlusNormal"/>
        <w:ind w:firstLine="0"/>
        <w:jc w:val="center"/>
        <w:rPr>
          <w:sz w:val="28"/>
        </w:rPr>
      </w:pPr>
      <w:r>
        <w:rPr>
          <w:sz w:val="28"/>
        </w:rPr>
        <w:t xml:space="preserve">4.7. Наблюдение за соблюдением обязательных требований </w:t>
      </w:r>
    </w:p>
    <w:p w14:paraId="32A42446" w14:textId="77777777" w:rsidR="00637AB7" w:rsidRDefault="005578E8">
      <w:pPr>
        <w:pStyle w:val="ConsPlusNormal"/>
        <w:ind w:firstLine="0"/>
        <w:jc w:val="center"/>
        <w:rPr>
          <w:sz w:val="28"/>
        </w:rPr>
      </w:pPr>
      <w:r>
        <w:rPr>
          <w:sz w:val="28"/>
        </w:rPr>
        <w:t>(мониторинг безопасности)</w:t>
      </w:r>
    </w:p>
    <w:p w14:paraId="5E105F6E" w14:textId="77777777" w:rsidR="00637AB7" w:rsidRDefault="00637AB7">
      <w:pPr>
        <w:pStyle w:val="ConsPlusNormal"/>
        <w:ind w:firstLine="709"/>
        <w:jc w:val="center"/>
        <w:rPr>
          <w:b/>
          <w:sz w:val="28"/>
        </w:rPr>
      </w:pPr>
    </w:p>
    <w:p w14:paraId="3529D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1F05C54" w14:textId="77777777" w:rsidR="00637AB7" w:rsidRDefault="005578E8">
      <w:pPr>
        <w:pStyle w:val="HTML"/>
        <w:ind w:firstLine="709"/>
        <w:jc w:val="both"/>
        <w:rPr>
          <w:rFonts w:ascii="Times New Roman" w:hAnsi="Times New Roman"/>
          <w:sz w:val="28"/>
        </w:rPr>
      </w:pPr>
      <w:r>
        <w:rPr>
          <w:rFonts w:ascii="Times New Roman" w:hAnsi="Times New Roman"/>
          <w:sz w:val="28"/>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1D12BBEA" w14:textId="77777777" w:rsidR="00637AB7" w:rsidRDefault="005578E8">
      <w:pPr>
        <w:pStyle w:val="HTML"/>
        <w:ind w:firstLine="709"/>
        <w:jc w:val="both"/>
        <w:rPr>
          <w:rFonts w:ascii="Times New Roman" w:hAnsi="Times New Roman"/>
          <w:sz w:val="28"/>
        </w:rPr>
      </w:pPr>
      <w:r>
        <w:rPr>
          <w:rFonts w:ascii="Times New Roman" w:hAnsi="Times New Roman"/>
          <w:sz w:val="28"/>
        </w:rPr>
        <w:t>1) решение о проведении внепланового контрольного (надзорного) мероприятия в соответствии со статьей 60 Федерального закона № 248-ФЗ;</w:t>
      </w:r>
    </w:p>
    <w:p w14:paraId="72BFB8BA" w14:textId="77777777" w:rsidR="00637AB7" w:rsidRDefault="005578E8">
      <w:pPr>
        <w:pStyle w:val="HTML"/>
        <w:ind w:firstLine="709"/>
        <w:jc w:val="both"/>
        <w:rPr>
          <w:rFonts w:ascii="Times New Roman" w:hAnsi="Times New Roman"/>
          <w:sz w:val="28"/>
        </w:rPr>
      </w:pPr>
      <w:r>
        <w:rPr>
          <w:rFonts w:ascii="Times New Roman" w:hAnsi="Times New Roman"/>
          <w:sz w:val="28"/>
        </w:rPr>
        <w:t>2) решение об объявлении предостережения;</w:t>
      </w:r>
    </w:p>
    <w:p w14:paraId="401EA4AB" w14:textId="77777777" w:rsidR="00637AB7" w:rsidRDefault="005578E8">
      <w:pPr>
        <w:pStyle w:val="HTML"/>
        <w:ind w:firstLine="709"/>
        <w:jc w:val="both"/>
        <w:rPr>
          <w:rFonts w:ascii="Times New Roman" w:hAnsi="Times New Roman"/>
          <w:sz w:val="28"/>
        </w:rPr>
      </w:pPr>
      <w:r>
        <w:rPr>
          <w:rFonts w:ascii="Times New Roman" w:hAnsi="Times New Roman"/>
          <w:sz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29FF994" w14:textId="77777777" w:rsidR="00637AB7" w:rsidRDefault="005578E8">
      <w:pPr>
        <w:pStyle w:val="HTML"/>
        <w:ind w:firstLine="709"/>
        <w:jc w:val="both"/>
        <w:rPr>
          <w:rFonts w:ascii="Times New Roman" w:hAnsi="Times New Roman"/>
          <w:sz w:val="28"/>
        </w:rPr>
      </w:pPr>
      <w:r>
        <w:rPr>
          <w:rFonts w:ascii="Times New Roman" w:hAnsi="Times New Roman"/>
          <w:sz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E368B36" w14:textId="77777777" w:rsidR="00637AB7" w:rsidRDefault="00637AB7">
      <w:pPr>
        <w:pStyle w:val="ConsPlusNormal"/>
        <w:ind w:firstLine="0"/>
        <w:jc w:val="center"/>
        <w:rPr>
          <w:sz w:val="28"/>
        </w:rPr>
      </w:pPr>
    </w:p>
    <w:p w14:paraId="0D879EEA" w14:textId="77777777" w:rsidR="00637AB7" w:rsidRDefault="005578E8">
      <w:pPr>
        <w:pStyle w:val="ConsPlusNormal"/>
        <w:ind w:firstLine="0"/>
        <w:jc w:val="center"/>
        <w:rPr>
          <w:sz w:val="28"/>
        </w:rPr>
      </w:pPr>
      <w:r>
        <w:rPr>
          <w:sz w:val="28"/>
        </w:rPr>
        <w:t>4.8. Выездное обследование</w:t>
      </w:r>
    </w:p>
    <w:p w14:paraId="26E83A12" w14:textId="77777777" w:rsidR="00637AB7" w:rsidRDefault="00637AB7">
      <w:pPr>
        <w:pStyle w:val="ConsPlusNormal"/>
        <w:ind w:firstLine="709"/>
        <w:jc w:val="center"/>
        <w:rPr>
          <w:sz w:val="28"/>
        </w:rPr>
      </w:pPr>
    </w:p>
    <w:p w14:paraId="36088D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4.8.1. Выездное обследование проводится в целях оценки соблюдения контролируемыми лицами обязательных требований.</w:t>
      </w:r>
    </w:p>
    <w:p w14:paraId="01357D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7C1C1A32" w14:textId="77777777" w:rsidR="00637AB7" w:rsidRDefault="005578E8">
      <w:pPr>
        <w:pStyle w:val="HTML"/>
        <w:ind w:firstLine="709"/>
        <w:jc w:val="both"/>
        <w:rPr>
          <w:rFonts w:ascii="Verdana" w:hAnsi="Verdana"/>
          <w:sz w:val="28"/>
        </w:rPr>
      </w:pPr>
      <w:r>
        <w:rPr>
          <w:rFonts w:ascii="Times New Roman" w:hAnsi="Times New Roman"/>
          <w:sz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5D25DEA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4.8.3. Выездное обследование проводится без информирования контролируемого лица. </w:t>
      </w:r>
    </w:p>
    <w:p w14:paraId="10DCC1F5" w14:textId="75A9808C" w:rsidR="00637AB7" w:rsidRDefault="005578E8">
      <w:pPr>
        <w:pStyle w:val="HTML"/>
        <w:ind w:firstLine="709"/>
        <w:jc w:val="both"/>
        <w:rPr>
          <w:rFonts w:ascii="Times New Roman" w:hAnsi="Times New Roman"/>
          <w:sz w:val="28"/>
        </w:rPr>
      </w:pPr>
      <w:r>
        <w:rPr>
          <w:rFonts w:ascii="Times New Roman" w:hAnsi="Times New Roman"/>
          <w:sz w:val="28"/>
        </w:rPr>
        <w:t xml:space="preserve">4.8.4. </w:t>
      </w:r>
      <w:r w:rsidR="00FE0EAD" w:rsidRPr="00FE0EAD">
        <w:rPr>
          <w:rFonts w:ascii="Times New Roman" w:hAnsi="Times New Roman"/>
          <w:sz w:val="28"/>
        </w:rPr>
        <w:t>По результатам проведения выездного обследования не может быть принято решение, предусмотренное пунктом 2 части 2 статьи 90  Федерального закона №248-ФЗ, за исключением случаев, установленных федеральным законом о виде контроля.</w:t>
      </w:r>
    </w:p>
    <w:p w14:paraId="00099A71" w14:textId="77777777" w:rsidR="00637AB7" w:rsidRDefault="00637AB7">
      <w:pPr>
        <w:pStyle w:val="HTML"/>
        <w:ind w:firstLine="709"/>
        <w:jc w:val="both"/>
        <w:rPr>
          <w:rFonts w:ascii="Times New Roman" w:hAnsi="Times New Roman"/>
          <w:sz w:val="28"/>
        </w:rPr>
      </w:pPr>
    </w:p>
    <w:p w14:paraId="0B768AA4" w14:textId="77777777" w:rsidR="00637AB7" w:rsidRDefault="005578E8">
      <w:pPr>
        <w:pStyle w:val="ConsPlusNormal"/>
        <w:ind w:firstLine="0"/>
        <w:jc w:val="center"/>
        <w:rPr>
          <w:b/>
          <w:sz w:val="28"/>
        </w:rPr>
      </w:pPr>
      <w:r>
        <w:rPr>
          <w:b/>
          <w:sz w:val="28"/>
        </w:rPr>
        <w:t>5. Досудебное обжалование</w:t>
      </w:r>
    </w:p>
    <w:p w14:paraId="5DB161C9" w14:textId="77777777" w:rsidR="00637AB7" w:rsidRDefault="00637AB7">
      <w:pPr>
        <w:pStyle w:val="ConsPlusNormal"/>
        <w:ind w:firstLine="709"/>
        <w:jc w:val="center"/>
        <w:rPr>
          <w:b/>
          <w:sz w:val="28"/>
        </w:rPr>
      </w:pPr>
    </w:p>
    <w:p w14:paraId="790149F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14:paraId="417F1FE2" w14:textId="77777777" w:rsidR="00637AB7" w:rsidRDefault="005578E8">
      <w:pPr>
        <w:widowControl/>
        <w:ind w:firstLine="709"/>
        <w:jc w:val="both"/>
        <w:rPr>
          <w:rFonts w:ascii="Times New Roman" w:hAnsi="Times New Roman"/>
          <w:sz w:val="28"/>
        </w:rPr>
      </w:pPr>
      <w:r>
        <w:rPr>
          <w:rFonts w:ascii="Times New Roman" w:hAnsi="Times New Roman"/>
          <w:sz w:val="28"/>
        </w:rPr>
        <w:t>1) решений о проведении контрольных мероприятий и обязательных профилактических визитов;</w:t>
      </w:r>
    </w:p>
    <w:p w14:paraId="44F6FFE3" w14:textId="77777777" w:rsidR="00637AB7" w:rsidRDefault="005578E8">
      <w:pPr>
        <w:pStyle w:val="HTML"/>
        <w:ind w:firstLine="709"/>
        <w:jc w:val="both"/>
        <w:rPr>
          <w:rFonts w:ascii="Verdana" w:hAnsi="Verdana"/>
          <w:sz w:val="28"/>
        </w:rPr>
      </w:pPr>
      <w:r>
        <w:rPr>
          <w:rFonts w:ascii="Times New Roman" w:hAnsi="Times New Roman"/>
          <w:sz w:val="28"/>
        </w:rPr>
        <w:t>2) актов контрольных  мероприятий и обязательных профилактических визитов, предписаний об устранении выявленных нарушений;</w:t>
      </w:r>
    </w:p>
    <w:p w14:paraId="52C378B0" w14:textId="77777777" w:rsidR="00637AB7" w:rsidRDefault="005578E8">
      <w:pPr>
        <w:widowControl/>
        <w:ind w:firstLine="709"/>
        <w:jc w:val="both"/>
        <w:rPr>
          <w:rFonts w:ascii="Times New Roman" w:hAnsi="Times New Roman"/>
          <w:sz w:val="28"/>
        </w:rPr>
      </w:pPr>
      <w:r>
        <w:rPr>
          <w:rFonts w:ascii="Times New Roman" w:hAnsi="Times New Roman"/>
          <w:sz w:val="28"/>
        </w:rPr>
        <w:t>3) действий (бездействия) должностных лиц в рамках контрольных мероприятий и обязательных профилактических визитов;</w:t>
      </w:r>
    </w:p>
    <w:p w14:paraId="2FF9CDE2" w14:textId="77777777" w:rsidR="00637AB7" w:rsidRDefault="005578E8">
      <w:pPr>
        <w:widowControl/>
        <w:ind w:firstLine="709"/>
        <w:jc w:val="both"/>
        <w:rPr>
          <w:rFonts w:ascii="Times New Roman" w:hAnsi="Times New Roman"/>
          <w:sz w:val="28"/>
        </w:rPr>
      </w:pPr>
      <w:r>
        <w:rPr>
          <w:rFonts w:ascii="Times New Roman" w:hAnsi="Times New Roman"/>
          <w:sz w:val="28"/>
        </w:rPr>
        <w:t>4) решений об отнесении объектов контроля к соответствующей категории риска;</w:t>
      </w:r>
    </w:p>
    <w:p w14:paraId="1D5C17B1" w14:textId="0A2C9DC1" w:rsidR="00637AB7" w:rsidRDefault="005578E8">
      <w:pPr>
        <w:widowControl/>
        <w:ind w:firstLine="709"/>
        <w:jc w:val="both"/>
        <w:rPr>
          <w:rFonts w:ascii="Times New Roman" w:hAnsi="Times New Roman"/>
          <w:sz w:val="28"/>
        </w:rPr>
      </w:pPr>
      <w:r>
        <w:rPr>
          <w:rFonts w:ascii="Times New Roman" w:hAnsi="Times New Roman"/>
          <w:sz w:val="28"/>
        </w:rPr>
        <w:t>5) решений об отказе в проведении профилактических визитов по заявлениям контролируемых лиц;</w:t>
      </w:r>
    </w:p>
    <w:p w14:paraId="7105AACE" w14:textId="77777777" w:rsidR="00637AB7" w:rsidRDefault="005578E8">
      <w:pPr>
        <w:widowControl/>
        <w:ind w:firstLine="709"/>
        <w:jc w:val="both"/>
        <w:rPr>
          <w:rFonts w:ascii="Times New Roman" w:hAnsi="Times New Roman"/>
          <w:sz w:val="28"/>
        </w:rPr>
      </w:pPr>
      <w:r>
        <w:rPr>
          <w:rFonts w:ascii="Times New Roman" w:hAnsi="Times New Roman"/>
          <w:sz w:val="28"/>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17681F2" w14:textId="77777777" w:rsidR="00637AB7" w:rsidRDefault="005578E8">
      <w:pPr>
        <w:pStyle w:val="ConsPlusNormal"/>
        <w:ind w:firstLine="709"/>
        <w:jc w:val="both"/>
      </w:pPr>
      <w:r>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w:t>
      </w:r>
      <w:r>
        <w:t xml:space="preserve"> </w:t>
      </w:r>
    </w:p>
    <w:p w14:paraId="3A63E3FA" w14:textId="77777777" w:rsidR="00637AB7" w:rsidRDefault="005578E8">
      <w:pPr>
        <w:pStyle w:val="ConsPlusNormal"/>
        <w:ind w:firstLine="709"/>
        <w:jc w:val="both"/>
        <w:rPr>
          <w:sz w:val="28"/>
        </w:rPr>
      </w:pPr>
      <w:r>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6" w:name="Par374"/>
      <w:bookmarkEnd w:id="6"/>
    </w:p>
    <w:p w14:paraId="252DB71A" w14:textId="77777777" w:rsidR="00637AB7" w:rsidRDefault="005578E8">
      <w:pPr>
        <w:pStyle w:val="ConsPlusNormal"/>
        <w:ind w:firstLine="709"/>
        <w:jc w:val="both"/>
        <w:rPr>
          <w:sz w:val="28"/>
        </w:rPr>
      </w:pPr>
      <w:r>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14:paraId="65D6381C" w14:textId="77777777" w:rsidR="00637AB7" w:rsidRDefault="005578E8">
      <w:pPr>
        <w:pStyle w:val="ConsPlusNormal"/>
        <w:ind w:firstLine="709"/>
        <w:jc w:val="both"/>
        <w:rPr>
          <w:sz w:val="28"/>
        </w:rPr>
      </w:pPr>
      <w:r>
        <w:rPr>
          <w:sz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663377F1" w14:textId="77777777" w:rsidR="00637AB7" w:rsidRDefault="005578E8">
      <w:pPr>
        <w:pStyle w:val="ConsPlusNormal"/>
        <w:ind w:firstLine="709"/>
        <w:jc w:val="both"/>
        <w:rPr>
          <w:sz w:val="28"/>
        </w:rPr>
      </w:pPr>
      <w:r>
        <w:rPr>
          <w:sz w:val="28"/>
        </w:rPr>
        <w:t>Жалоба на решение, действие (бездействие) руководителя  Контрольного органа рассматривается руководителем Контрольного органа.</w:t>
      </w:r>
    </w:p>
    <w:p w14:paraId="5F8D365C" w14:textId="77777777" w:rsidR="00637AB7" w:rsidRDefault="005578E8">
      <w:pPr>
        <w:pStyle w:val="ConsPlusNormal"/>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7" w:name="Par375"/>
      <w:bookmarkEnd w:id="7"/>
    </w:p>
    <w:p w14:paraId="476B5125" w14:textId="77777777" w:rsidR="00637AB7" w:rsidRDefault="005578E8">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7B14DD97" w14:textId="77777777" w:rsidR="00637AB7" w:rsidRDefault="005578E8">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8" w:name="Par377"/>
      <w:bookmarkEnd w:id="8"/>
    </w:p>
    <w:p w14:paraId="6A85F24C" w14:textId="77777777" w:rsidR="00637AB7" w:rsidRDefault="005578E8">
      <w:pPr>
        <w:pStyle w:val="ConsPlusNormal"/>
        <w:ind w:firstLine="709"/>
        <w:jc w:val="both"/>
        <w:rPr>
          <w:sz w:val="28"/>
        </w:rPr>
      </w:pPr>
      <w:r>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2FAD44F9" w14:textId="77777777" w:rsidR="00637AB7" w:rsidRDefault="005578E8">
      <w:pPr>
        <w:pStyle w:val="ConsPlusNormal"/>
        <w:ind w:firstLine="709"/>
        <w:jc w:val="both"/>
        <w:rPr>
          <w:sz w:val="28"/>
        </w:rPr>
      </w:pPr>
      <w:r>
        <w:rPr>
          <w:sz w:val="28"/>
        </w:rPr>
        <w:lastRenderedPageBreak/>
        <w:t>5.7. Жалоба может содержать ходатайство о приостановлении исполнения обжалуемого решения Контрольного органа.</w:t>
      </w:r>
      <w:bookmarkStart w:id="9" w:name="Par379"/>
      <w:bookmarkEnd w:id="9"/>
    </w:p>
    <w:p w14:paraId="253BC57F" w14:textId="77777777" w:rsidR="00637AB7" w:rsidRDefault="005578E8">
      <w:pPr>
        <w:pStyle w:val="ConsPlusNormal"/>
        <w:ind w:firstLine="709"/>
        <w:jc w:val="both"/>
        <w:rPr>
          <w:sz w:val="28"/>
        </w:rPr>
      </w:pPr>
      <w:r>
        <w:rPr>
          <w:sz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01146618" w14:textId="77777777" w:rsidR="00637AB7" w:rsidRDefault="005578E8">
      <w:pPr>
        <w:pStyle w:val="ConsPlusNormal"/>
        <w:ind w:firstLine="709"/>
        <w:jc w:val="both"/>
        <w:rPr>
          <w:sz w:val="28"/>
        </w:rPr>
      </w:pPr>
      <w:r>
        <w:rPr>
          <w:sz w:val="28"/>
        </w:rPr>
        <w:t>1) о приостановлении исполнения обжалуемого решения Контрольного органа;</w:t>
      </w:r>
    </w:p>
    <w:p w14:paraId="069D48BD" w14:textId="77777777" w:rsidR="00637AB7" w:rsidRDefault="005578E8">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14:paraId="5AFC3FF8" w14:textId="77777777" w:rsidR="00637AB7" w:rsidRDefault="005578E8">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1A2EF31B" w14:textId="77777777" w:rsidR="00637AB7" w:rsidRDefault="005578E8">
      <w:pPr>
        <w:pStyle w:val="af1"/>
        <w:widowControl/>
        <w:tabs>
          <w:tab w:val="left" w:pos="1134"/>
        </w:tabs>
        <w:ind w:left="709"/>
        <w:jc w:val="both"/>
        <w:rPr>
          <w:rFonts w:ascii="Times New Roman" w:hAnsi="Times New Roman"/>
          <w:sz w:val="28"/>
        </w:rPr>
      </w:pPr>
      <w:bookmarkStart w:id="10" w:name="Par383"/>
      <w:bookmarkEnd w:id="10"/>
      <w:r>
        <w:rPr>
          <w:rFonts w:ascii="Times New Roman" w:hAnsi="Times New Roman"/>
          <w:sz w:val="28"/>
        </w:rPr>
        <w:t>5.9. Жалоба должна содержать:</w:t>
      </w:r>
    </w:p>
    <w:p w14:paraId="16311D84" w14:textId="77777777" w:rsidR="00637AB7" w:rsidRDefault="005578E8">
      <w:pPr>
        <w:pStyle w:val="ConsPlusNormal"/>
        <w:ind w:firstLine="709"/>
        <w:jc w:val="both"/>
        <w:rPr>
          <w:sz w:val="28"/>
        </w:rPr>
      </w:pPr>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75460819" w14:textId="77777777" w:rsidR="00637AB7" w:rsidRDefault="005578E8">
      <w:pPr>
        <w:pStyle w:val="ConsPlusNormal"/>
        <w:ind w:firstLine="709"/>
        <w:jc w:val="both"/>
        <w:rPr>
          <w:sz w:val="28"/>
        </w:rPr>
      </w:pPr>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AB19B4C" w14:textId="77777777" w:rsidR="00637AB7" w:rsidRDefault="005578E8">
      <w:pPr>
        <w:pStyle w:val="ConsPlusNormal"/>
        <w:ind w:firstLine="709"/>
        <w:jc w:val="both"/>
        <w:rPr>
          <w:sz w:val="28"/>
        </w:rPr>
      </w:pPr>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2A9F81F6" w14:textId="77777777" w:rsidR="00637AB7" w:rsidRDefault="005578E8">
      <w:pPr>
        <w:pStyle w:val="ConsPlusNormal"/>
        <w:ind w:firstLine="709"/>
        <w:jc w:val="both"/>
        <w:rPr>
          <w:sz w:val="28"/>
        </w:rPr>
      </w:pPr>
      <w:r>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44497B8E" w14:textId="77777777" w:rsidR="00637AB7" w:rsidRDefault="005578E8">
      <w:pPr>
        <w:pStyle w:val="ConsPlusNormal"/>
        <w:ind w:firstLine="709"/>
        <w:jc w:val="both"/>
        <w:rPr>
          <w:sz w:val="28"/>
        </w:rPr>
      </w:pPr>
      <w:r>
        <w:rPr>
          <w:sz w:val="28"/>
        </w:rPr>
        <w:t>5) требования контролируемого лица, подавшего жалобу;</w:t>
      </w:r>
    </w:p>
    <w:p w14:paraId="5215D179" w14:textId="77777777" w:rsidR="00637AB7" w:rsidRDefault="005578E8">
      <w:pPr>
        <w:pStyle w:val="ConsPlusNormal"/>
        <w:ind w:firstLine="709"/>
        <w:jc w:val="both"/>
        <w:rPr>
          <w:sz w:val="28"/>
        </w:rPr>
      </w:pPr>
      <w:r>
        <w:rPr>
          <w:sz w:val="28"/>
        </w:rPr>
        <w:t xml:space="preserve">6) </w:t>
      </w:r>
      <w:bookmarkStart w:id="11" w:name="Par390"/>
      <w:bookmarkEnd w:id="11"/>
      <w:r>
        <w:rPr>
          <w:sz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14:paraId="2A11F576" w14:textId="77777777" w:rsidR="00637AB7" w:rsidRDefault="005578E8">
      <w:pPr>
        <w:widowControl/>
        <w:ind w:firstLine="709"/>
        <w:jc w:val="both"/>
        <w:rPr>
          <w:rFonts w:ascii="Times New Roman" w:hAnsi="Times New Roman"/>
          <w:sz w:val="28"/>
        </w:rPr>
      </w:pPr>
      <w:r>
        <w:rPr>
          <w:rFonts w:ascii="Times New Roman" w:hAnsi="Times New Roman"/>
          <w:sz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E0275EE" w14:textId="77777777" w:rsidR="00637AB7" w:rsidRDefault="005578E8">
      <w:pPr>
        <w:pStyle w:val="ConsPlusNormal"/>
        <w:ind w:firstLine="709"/>
        <w:jc w:val="both"/>
        <w:rPr>
          <w:sz w:val="28"/>
        </w:rPr>
      </w:pPr>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0F72D892" w14:textId="77777777" w:rsidR="00637AB7" w:rsidRDefault="005578E8">
      <w:pPr>
        <w:pStyle w:val="ConsPlusNormal"/>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43EB19DA" w14:textId="77777777" w:rsidR="00637AB7" w:rsidRDefault="005578E8">
      <w:pPr>
        <w:pStyle w:val="ConsPlusNormal"/>
        <w:ind w:firstLine="709"/>
        <w:jc w:val="both"/>
        <w:rPr>
          <w:sz w:val="28"/>
        </w:rPr>
      </w:pPr>
      <w:r>
        <w:rPr>
          <w:sz w:val="28"/>
        </w:rPr>
        <w:t>5.12. Контрольный орган принимает решение об отказе в рассмотрении жалобы в течение пяти рабочих дней со дня получения жалобы, если:</w:t>
      </w:r>
    </w:p>
    <w:p w14:paraId="2D4B9E9B" w14:textId="77777777" w:rsidR="00637AB7" w:rsidRDefault="005578E8">
      <w:pPr>
        <w:pStyle w:val="HTML"/>
        <w:ind w:firstLine="709"/>
        <w:jc w:val="both"/>
        <w:rPr>
          <w:rFonts w:ascii="Verdana" w:hAnsi="Verdana"/>
          <w:sz w:val="28"/>
        </w:rPr>
      </w:pPr>
      <w:r>
        <w:rPr>
          <w:rFonts w:ascii="Times New Roman" w:hAnsi="Times New Roman"/>
          <w:sz w:val="28"/>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4910750D" w14:textId="77777777" w:rsidR="00637AB7" w:rsidRDefault="005578E8">
      <w:pPr>
        <w:pStyle w:val="HTML"/>
        <w:ind w:firstLine="709"/>
        <w:jc w:val="both"/>
        <w:rPr>
          <w:rFonts w:ascii="Verdana" w:hAnsi="Verdana"/>
          <w:sz w:val="28"/>
        </w:rPr>
      </w:pPr>
      <w:r>
        <w:rPr>
          <w:rFonts w:ascii="Times New Roman" w:hAnsi="Times New Roman"/>
          <w:sz w:val="28"/>
        </w:rPr>
        <w:t>2) в удовлетворении ходатайства о восстановлении пропущенного срока на подачу жалобы отказано;</w:t>
      </w:r>
    </w:p>
    <w:p w14:paraId="17675E46" w14:textId="77777777" w:rsidR="00637AB7" w:rsidRDefault="005578E8">
      <w:pPr>
        <w:pStyle w:val="HTML"/>
        <w:ind w:firstLine="709"/>
        <w:jc w:val="both"/>
        <w:rPr>
          <w:rFonts w:ascii="Verdana" w:hAnsi="Verdana"/>
          <w:sz w:val="28"/>
        </w:rPr>
      </w:pPr>
      <w:r>
        <w:rPr>
          <w:rFonts w:ascii="Times New Roman" w:hAnsi="Times New Roman"/>
          <w:sz w:val="28"/>
        </w:rPr>
        <w:t>3) до принятия решения по жалобе от контролируемого лица, ее подавшего, поступило заявление об отзыве жалобы;</w:t>
      </w:r>
    </w:p>
    <w:p w14:paraId="73986224" w14:textId="77777777" w:rsidR="00637AB7" w:rsidRDefault="005578E8">
      <w:pPr>
        <w:pStyle w:val="HTML"/>
        <w:ind w:firstLine="709"/>
        <w:jc w:val="both"/>
        <w:rPr>
          <w:rFonts w:ascii="Verdana" w:hAnsi="Verdana"/>
          <w:sz w:val="28"/>
        </w:rPr>
      </w:pPr>
      <w:r>
        <w:rPr>
          <w:rFonts w:ascii="Times New Roman" w:hAnsi="Times New Roman"/>
          <w:sz w:val="28"/>
        </w:rPr>
        <w:t>4) имеется решение суда по вопросам, поставленным в жалобе;</w:t>
      </w:r>
    </w:p>
    <w:p w14:paraId="37FA008E" w14:textId="77777777" w:rsidR="00637AB7" w:rsidRDefault="005578E8">
      <w:pPr>
        <w:pStyle w:val="HTML"/>
        <w:ind w:firstLine="709"/>
        <w:jc w:val="both"/>
        <w:rPr>
          <w:rFonts w:ascii="Verdana" w:hAnsi="Verdana"/>
          <w:sz w:val="28"/>
        </w:rPr>
      </w:pPr>
      <w:r>
        <w:rPr>
          <w:rFonts w:ascii="Times New Roman" w:hAnsi="Times New Roman"/>
          <w:sz w:val="28"/>
        </w:rPr>
        <w:t>5) ранее в Контрольный орган была подана другая жалоба от того же контролируемого лица по тем же основаниям;</w:t>
      </w:r>
    </w:p>
    <w:p w14:paraId="0CF41CA2" w14:textId="77777777" w:rsidR="00637AB7" w:rsidRDefault="005578E8">
      <w:pPr>
        <w:pStyle w:val="HTML"/>
        <w:ind w:firstLine="709"/>
        <w:jc w:val="both"/>
        <w:rPr>
          <w:rFonts w:ascii="Verdana" w:hAnsi="Verdana"/>
          <w:sz w:val="28"/>
        </w:rPr>
      </w:pPr>
      <w:r>
        <w:rPr>
          <w:rFonts w:ascii="Times New Roman" w:hAnsi="Times New Roman"/>
          <w:sz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0BFB2C8D" w14:textId="77777777" w:rsidR="00637AB7" w:rsidRDefault="005578E8">
      <w:pPr>
        <w:pStyle w:val="HTML"/>
        <w:ind w:firstLine="709"/>
        <w:jc w:val="both"/>
        <w:rPr>
          <w:rFonts w:ascii="Verdana" w:hAnsi="Verdana"/>
          <w:sz w:val="28"/>
        </w:rPr>
      </w:pPr>
      <w:r>
        <w:rPr>
          <w:rFonts w:ascii="Times New Roman" w:hAnsi="Times New Roman"/>
          <w:sz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DE8CB74" w14:textId="77777777" w:rsidR="00637AB7" w:rsidRDefault="005578E8">
      <w:pPr>
        <w:pStyle w:val="HTML"/>
        <w:ind w:firstLine="709"/>
        <w:jc w:val="both"/>
        <w:rPr>
          <w:rFonts w:ascii="Verdana" w:hAnsi="Verdana"/>
          <w:sz w:val="28"/>
        </w:rPr>
      </w:pPr>
      <w:r>
        <w:rPr>
          <w:rFonts w:ascii="Times New Roman" w:hAnsi="Times New Roman"/>
          <w:sz w:val="28"/>
        </w:rPr>
        <w:t>8) жалоба подана в ненадлежащий орган;</w:t>
      </w:r>
    </w:p>
    <w:p w14:paraId="26D1FDC1" w14:textId="77777777" w:rsidR="00637AB7" w:rsidRDefault="005578E8">
      <w:pPr>
        <w:pStyle w:val="HTML"/>
        <w:ind w:firstLine="709"/>
        <w:jc w:val="both"/>
        <w:rPr>
          <w:rFonts w:ascii="Verdana" w:hAnsi="Verdana"/>
          <w:sz w:val="28"/>
        </w:rPr>
      </w:pPr>
      <w:r>
        <w:rPr>
          <w:rFonts w:ascii="Times New Roman" w:hAnsi="Times New Roman"/>
          <w:sz w:val="28"/>
        </w:rPr>
        <w:t>9) законодательством Российской Федерации предусмотрен только судебный порядок обжалования решений Контрольного органа.</w:t>
      </w:r>
    </w:p>
    <w:p w14:paraId="61009C12" w14:textId="77777777" w:rsidR="00637AB7" w:rsidRDefault="005578E8">
      <w:pPr>
        <w:pStyle w:val="ConsPlusNormal"/>
        <w:ind w:firstLine="709"/>
        <w:jc w:val="both"/>
        <w:rPr>
          <w:sz w:val="28"/>
        </w:rPr>
      </w:pPr>
      <w:r>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6F7038E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14:paraId="3F43D20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5.15 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14:paraId="27DC5358" w14:textId="77777777" w:rsidR="00637AB7" w:rsidRDefault="005578E8">
      <w:pPr>
        <w:pStyle w:val="ConsPlusNormal"/>
        <w:ind w:firstLine="709"/>
        <w:jc w:val="both"/>
        <w:rPr>
          <w:sz w:val="28"/>
        </w:rPr>
      </w:pPr>
      <w:r>
        <w:rPr>
          <w:sz w:val="28"/>
        </w:rPr>
        <w:t>5.16.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A762EC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32EDAA5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2AD875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62E722B" w14:textId="77777777" w:rsidR="00637AB7" w:rsidRDefault="005578E8">
      <w:pPr>
        <w:pStyle w:val="ConsPlusNormal"/>
        <w:ind w:firstLine="709"/>
        <w:jc w:val="both"/>
        <w:rPr>
          <w:sz w:val="28"/>
        </w:rPr>
      </w:pPr>
      <w:r>
        <w:rPr>
          <w:sz w:val="28"/>
        </w:rPr>
        <w:t xml:space="preserve">5.18. Не допускается запрашивать у контролируемого лица, подавшего </w:t>
      </w:r>
      <w:r>
        <w:rPr>
          <w:sz w:val="28"/>
        </w:rPr>
        <w:lastRenderedPageBreak/>
        <w:t>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2EDEB9BB" w14:textId="77777777" w:rsidR="00637AB7" w:rsidRDefault="005578E8">
      <w:pPr>
        <w:pStyle w:val="HTML"/>
        <w:ind w:firstLine="709"/>
        <w:jc w:val="both"/>
        <w:rPr>
          <w:rFonts w:ascii="Verdana" w:hAnsi="Verdana"/>
          <w:sz w:val="28"/>
        </w:rPr>
      </w:pPr>
      <w:r>
        <w:rPr>
          <w:rFonts w:ascii="Times New Roman" w:hAnsi="Times New Roman"/>
          <w:sz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1881A2B" w14:textId="77777777" w:rsidR="00637AB7" w:rsidRDefault="005578E8">
      <w:pPr>
        <w:pStyle w:val="ConsPlusNormal"/>
        <w:ind w:firstLine="709"/>
        <w:jc w:val="both"/>
        <w:rPr>
          <w:sz w:val="28"/>
        </w:rPr>
      </w:pPr>
      <w:r>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4D60B84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5.20. По итогам рассмотрения жалобы руководитель (заместитель руководителя)</w:t>
      </w:r>
      <w:r>
        <w:rPr>
          <w:sz w:val="28"/>
        </w:rPr>
        <w:t xml:space="preserve"> </w:t>
      </w:r>
      <w:r>
        <w:rPr>
          <w:rFonts w:ascii="Times New Roman" w:hAnsi="Times New Roman"/>
          <w:sz w:val="28"/>
        </w:rPr>
        <w:t>Контрольного органа принимает одно из следующих решений:</w:t>
      </w:r>
    </w:p>
    <w:p w14:paraId="128AD277" w14:textId="77777777" w:rsidR="00637AB7" w:rsidRDefault="005578E8">
      <w:pPr>
        <w:pStyle w:val="ConsPlusNormal"/>
        <w:ind w:firstLine="709"/>
        <w:jc w:val="both"/>
        <w:rPr>
          <w:sz w:val="28"/>
        </w:rPr>
      </w:pPr>
      <w:r>
        <w:rPr>
          <w:sz w:val="28"/>
        </w:rPr>
        <w:t>1) оставляет жалобу без удовлетворения;</w:t>
      </w:r>
    </w:p>
    <w:p w14:paraId="72B8E210" w14:textId="77777777" w:rsidR="00637AB7" w:rsidRDefault="005578E8">
      <w:pPr>
        <w:pStyle w:val="ConsPlusNormal"/>
        <w:ind w:firstLine="709"/>
        <w:jc w:val="both"/>
        <w:rPr>
          <w:sz w:val="28"/>
        </w:rPr>
      </w:pPr>
      <w:r>
        <w:rPr>
          <w:sz w:val="28"/>
        </w:rPr>
        <w:t>2) отменяет решение Контрольного органа полностью или частично;</w:t>
      </w:r>
    </w:p>
    <w:p w14:paraId="39C580EA" w14:textId="77777777" w:rsidR="00637AB7" w:rsidRDefault="005578E8">
      <w:pPr>
        <w:pStyle w:val="ConsPlusNormal"/>
        <w:ind w:firstLine="709"/>
        <w:jc w:val="both"/>
        <w:rPr>
          <w:sz w:val="28"/>
        </w:rPr>
      </w:pPr>
      <w:r>
        <w:rPr>
          <w:sz w:val="28"/>
        </w:rPr>
        <w:t>3) отменяет решение Контрольного органа полностью и принимает новое решение;</w:t>
      </w:r>
    </w:p>
    <w:p w14:paraId="68EF69A5" w14:textId="77777777" w:rsidR="00637AB7" w:rsidRDefault="005578E8">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14:paraId="43B4DA93" w14:textId="77777777" w:rsidR="00637AB7" w:rsidRDefault="005578E8">
      <w:pPr>
        <w:pStyle w:val="ConsPlusNormal"/>
        <w:ind w:firstLine="709"/>
        <w:jc w:val="both"/>
        <w:rPr>
          <w:sz w:val="28"/>
        </w:rPr>
      </w:pPr>
      <w:r>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Pr>
          <w:sz w:val="28"/>
          <w:highlight w:val="yellow"/>
        </w:rPr>
        <w:t xml:space="preserve"> </w:t>
      </w:r>
    </w:p>
    <w:p w14:paraId="2E148A2E" w14:textId="77777777" w:rsidR="004F7F16" w:rsidRDefault="004F7F16">
      <w:pPr>
        <w:pStyle w:val="af1"/>
        <w:widowControl/>
        <w:tabs>
          <w:tab w:val="left" w:pos="1134"/>
        </w:tabs>
        <w:ind w:left="0"/>
        <w:jc w:val="center"/>
        <w:rPr>
          <w:rFonts w:ascii="Times New Roman" w:hAnsi="Times New Roman"/>
          <w:b/>
          <w:sz w:val="28"/>
        </w:rPr>
      </w:pPr>
    </w:p>
    <w:p w14:paraId="7669D697"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6. Ключевые показатели вида контроля и их целевые значения </w:t>
      </w:r>
    </w:p>
    <w:p w14:paraId="555A62F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для муниципального контроля </w:t>
      </w:r>
    </w:p>
    <w:p w14:paraId="2F78A4D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Ключевые показатели муниципального контроля </w:t>
      </w:r>
      <w:bookmarkStart w:id="12" w:name="_Hlk73956884"/>
      <w:r>
        <w:rPr>
          <w:rFonts w:ascii="Times New Roman" w:hAnsi="Times New Roman"/>
          <w:sz w:val="28"/>
        </w:rPr>
        <w:t>и их целевые значения, индикативные показатели</w:t>
      </w:r>
      <w:bookmarkEnd w:id="12"/>
      <w:r>
        <w:rPr>
          <w:rFonts w:ascii="Times New Roman" w:hAnsi="Times New Roman"/>
          <w:sz w:val="28"/>
        </w:rPr>
        <w:t xml:space="preserve"> установлены приложением 5 к настоящему Положению.</w:t>
      </w:r>
    </w:p>
    <w:p w14:paraId="42588354" w14:textId="77777777" w:rsidR="00637AB7" w:rsidRDefault="00637AB7">
      <w:pPr>
        <w:widowControl/>
        <w:ind w:left="4536"/>
        <w:rPr>
          <w:rFonts w:ascii="Times New Roman" w:hAnsi="Times New Roman"/>
          <w:sz w:val="28"/>
        </w:rPr>
      </w:pPr>
    </w:p>
    <w:p w14:paraId="58B30255" w14:textId="77777777" w:rsidR="00637AB7" w:rsidRDefault="00637AB7">
      <w:pPr>
        <w:widowControl/>
        <w:ind w:left="4536"/>
        <w:rPr>
          <w:rFonts w:ascii="Times New Roman" w:hAnsi="Times New Roman"/>
          <w:sz w:val="28"/>
        </w:rPr>
      </w:pPr>
    </w:p>
    <w:p w14:paraId="666D6865" w14:textId="77777777" w:rsidR="00637AB7" w:rsidRDefault="00637AB7">
      <w:pPr>
        <w:widowControl/>
        <w:ind w:left="4536"/>
        <w:rPr>
          <w:rFonts w:ascii="Times New Roman" w:hAnsi="Times New Roman"/>
          <w:sz w:val="28"/>
        </w:rPr>
      </w:pPr>
    </w:p>
    <w:p w14:paraId="0E4ACBA7" w14:textId="77777777" w:rsidR="00637AB7" w:rsidRDefault="00637AB7">
      <w:pPr>
        <w:widowControl/>
        <w:ind w:left="4536"/>
        <w:rPr>
          <w:rFonts w:ascii="Times New Roman" w:hAnsi="Times New Roman"/>
          <w:sz w:val="28"/>
        </w:rPr>
      </w:pPr>
    </w:p>
    <w:p w14:paraId="22B0674E" w14:textId="77777777" w:rsidR="004F7F16" w:rsidRDefault="004F7F16">
      <w:pPr>
        <w:widowControl/>
        <w:ind w:left="4536"/>
        <w:rPr>
          <w:rFonts w:ascii="Times New Roman" w:hAnsi="Times New Roman"/>
          <w:sz w:val="28"/>
        </w:rPr>
      </w:pPr>
    </w:p>
    <w:p w14:paraId="6477D7BA" w14:textId="77777777" w:rsidR="004F7F16" w:rsidRDefault="004F7F16">
      <w:pPr>
        <w:widowControl/>
        <w:ind w:left="4536"/>
        <w:rPr>
          <w:rFonts w:ascii="Times New Roman" w:hAnsi="Times New Roman"/>
          <w:sz w:val="28"/>
        </w:rPr>
      </w:pPr>
    </w:p>
    <w:p w14:paraId="649BE3D8" w14:textId="77777777" w:rsidR="004F7F16" w:rsidRDefault="004F7F16">
      <w:pPr>
        <w:widowControl/>
        <w:ind w:left="4536"/>
        <w:rPr>
          <w:rFonts w:ascii="Times New Roman" w:hAnsi="Times New Roman"/>
          <w:sz w:val="28"/>
        </w:rPr>
      </w:pPr>
    </w:p>
    <w:p w14:paraId="4B80B72D" w14:textId="77777777" w:rsidR="004F7F16" w:rsidRDefault="004F7F16">
      <w:pPr>
        <w:widowControl/>
        <w:ind w:left="4536"/>
        <w:rPr>
          <w:rFonts w:ascii="Times New Roman" w:hAnsi="Times New Roman"/>
          <w:sz w:val="28"/>
        </w:rPr>
      </w:pPr>
    </w:p>
    <w:p w14:paraId="24000DCB" w14:textId="77777777" w:rsidR="004F7F16" w:rsidRDefault="004F7F16">
      <w:pPr>
        <w:widowControl/>
        <w:ind w:left="4536"/>
        <w:rPr>
          <w:rFonts w:ascii="Times New Roman" w:hAnsi="Times New Roman"/>
          <w:sz w:val="28"/>
        </w:rPr>
      </w:pPr>
    </w:p>
    <w:p w14:paraId="311DF36C" w14:textId="77777777" w:rsidR="004F7F16" w:rsidRDefault="004F7F16">
      <w:pPr>
        <w:widowControl/>
        <w:ind w:left="4536"/>
        <w:rPr>
          <w:rFonts w:ascii="Times New Roman" w:hAnsi="Times New Roman"/>
          <w:sz w:val="28"/>
        </w:rPr>
      </w:pPr>
    </w:p>
    <w:p w14:paraId="6510456F" w14:textId="77777777" w:rsidR="004F7F16" w:rsidRDefault="004F7F16">
      <w:pPr>
        <w:widowControl/>
        <w:ind w:left="4536"/>
        <w:rPr>
          <w:rFonts w:ascii="Times New Roman" w:hAnsi="Times New Roman"/>
          <w:sz w:val="28"/>
        </w:rPr>
      </w:pPr>
    </w:p>
    <w:p w14:paraId="3C448CF0" w14:textId="77777777" w:rsidR="004F7F16" w:rsidRDefault="004F7F16">
      <w:pPr>
        <w:widowControl/>
        <w:ind w:left="4536"/>
        <w:rPr>
          <w:rFonts w:ascii="Times New Roman" w:hAnsi="Times New Roman"/>
          <w:sz w:val="28"/>
        </w:rPr>
      </w:pPr>
    </w:p>
    <w:p w14:paraId="2CDFB652" w14:textId="77777777" w:rsidR="004F7F16" w:rsidRDefault="004F7F16">
      <w:pPr>
        <w:widowControl/>
        <w:ind w:left="4536"/>
        <w:rPr>
          <w:rFonts w:ascii="Times New Roman" w:hAnsi="Times New Roman"/>
          <w:sz w:val="28"/>
        </w:rPr>
      </w:pPr>
    </w:p>
    <w:p w14:paraId="1D62272E" w14:textId="77777777" w:rsidR="004F7F16" w:rsidRDefault="004F7F16">
      <w:pPr>
        <w:widowControl/>
        <w:ind w:left="4536"/>
        <w:rPr>
          <w:rFonts w:ascii="Times New Roman" w:hAnsi="Times New Roman"/>
          <w:sz w:val="28"/>
        </w:rPr>
      </w:pPr>
    </w:p>
    <w:p w14:paraId="5985DCD0" w14:textId="77777777" w:rsidR="004F7F16" w:rsidRDefault="004F7F16">
      <w:pPr>
        <w:widowControl/>
        <w:ind w:left="4536"/>
        <w:rPr>
          <w:rFonts w:ascii="Times New Roman" w:hAnsi="Times New Roman"/>
          <w:sz w:val="28"/>
        </w:rPr>
      </w:pPr>
    </w:p>
    <w:p w14:paraId="7F74EDE0" w14:textId="77777777" w:rsidR="004F7F16" w:rsidRDefault="004F7F16">
      <w:pPr>
        <w:widowControl/>
        <w:ind w:left="4536"/>
        <w:rPr>
          <w:rFonts w:ascii="Times New Roman" w:hAnsi="Times New Roman"/>
          <w:sz w:val="28"/>
        </w:rPr>
      </w:pPr>
    </w:p>
    <w:p w14:paraId="43D6B42B" w14:textId="77777777" w:rsidR="004F7F16" w:rsidRDefault="004F7F16">
      <w:pPr>
        <w:widowControl/>
        <w:ind w:left="4536"/>
        <w:rPr>
          <w:rFonts w:ascii="Times New Roman" w:hAnsi="Times New Roman"/>
          <w:sz w:val="28"/>
        </w:rPr>
      </w:pPr>
    </w:p>
    <w:p w14:paraId="1ECAB0F6" w14:textId="77777777" w:rsidR="004F7F16" w:rsidRDefault="004F7F16">
      <w:pPr>
        <w:widowControl/>
        <w:ind w:left="4536"/>
        <w:rPr>
          <w:rFonts w:ascii="Times New Roman" w:hAnsi="Times New Roman"/>
          <w:sz w:val="28"/>
        </w:rPr>
      </w:pPr>
    </w:p>
    <w:p w14:paraId="60F390F3" w14:textId="77777777" w:rsidR="004F7F16" w:rsidRDefault="004F7F16">
      <w:pPr>
        <w:widowControl/>
        <w:ind w:left="4536"/>
        <w:rPr>
          <w:rFonts w:ascii="Times New Roman" w:hAnsi="Times New Roman"/>
          <w:sz w:val="28"/>
        </w:rPr>
      </w:pPr>
    </w:p>
    <w:p w14:paraId="7B0CB455" w14:textId="77777777" w:rsidR="004F7F16" w:rsidRDefault="004F7F16">
      <w:pPr>
        <w:widowControl/>
        <w:ind w:left="4536"/>
        <w:rPr>
          <w:rFonts w:ascii="Times New Roman" w:hAnsi="Times New Roman"/>
          <w:sz w:val="28"/>
        </w:rPr>
      </w:pPr>
    </w:p>
    <w:p w14:paraId="316F1CF6" w14:textId="77777777" w:rsidR="004F7F16" w:rsidRDefault="004F7F16">
      <w:pPr>
        <w:widowControl/>
        <w:ind w:left="4536"/>
        <w:rPr>
          <w:rFonts w:ascii="Times New Roman" w:hAnsi="Times New Roman"/>
          <w:sz w:val="28"/>
        </w:rPr>
      </w:pPr>
    </w:p>
    <w:p w14:paraId="74C0CAC5" w14:textId="77777777" w:rsidR="00637AB7" w:rsidRDefault="005578E8">
      <w:pPr>
        <w:widowControl/>
        <w:ind w:left="5103"/>
        <w:rPr>
          <w:rFonts w:ascii="Times New Roman" w:hAnsi="Times New Roman"/>
          <w:sz w:val="28"/>
        </w:rPr>
      </w:pPr>
      <w:r>
        <w:rPr>
          <w:rFonts w:ascii="Times New Roman" w:hAnsi="Times New Roman"/>
          <w:sz w:val="28"/>
        </w:rPr>
        <w:lastRenderedPageBreak/>
        <w:t>Приложение 1</w:t>
      </w:r>
    </w:p>
    <w:p w14:paraId="7E099743" w14:textId="1C621AA7" w:rsidR="00637AB7" w:rsidRDefault="005578E8" w:rsidP="00A35CFD">
      <w:pPr>
        <w:widowControl/>
        <w:ind w:left="5103"/>
        <w:jc w:val="both"/>
        <w:rPr>
          <w:rFonts w:ascii="Times New Roman" w:hAnsi="Times New Roman"/>
          <w:sz w:val="28"/>
        </w:rPr>
      </w:pPr>
      <w:r>
        <w:rPr>
          <w:rFonts w:ascii="Times New Roman" w:hAnsi="Times New Roman"/>
          <w:sz w:val="28"/>
        </w:rPr>
        <w:t xml:space="preserve">к </w:t>
      </w:r>
      <w:r w:rsidR="00A35CFD" w:rsidRPr="00A35CFD">
        <w:rPr>
          <w:rFonts w:ascii="Times New Roman" w:hAnsi="Times New Roman"/>
          <w:sz w:val="28"/>
        </w:rPr>
        <w:t>Положени</w:t>
      </w:r>
      <w:r w:rsidR="00A35CFD">
        <w:rPr>
          <w:rFonts w:ascii="Times New Roman" w:hAnsi="Times New Roman"/>
          <w:sz w:val="28"/>
        </w:rPr>
        <w:t>ю</w:t>
      </w:r>
      <w:r w:rsidR="00A35CFD" w:rsidRPr="00A35CFD">
        <w:rPr>
          <w:rFonts w:ascii="Times New Roman" w:hAnsi="Times New Roman"/>
          <w:sz w:val="28"/>
        </w:rPr>
        <w:t xml:space="preserve"> о муниципальном земельном контроле</w:t>
      </w:r>
      <w:r w:rsidR="00A35CFD">
        <w:rPr>
          <w:rFonts w:ascii="Times New Roman" w:hAnsi="Times New Roman"/>
          <w:sz w:val="28"/>
        </w:rPr>
        <w:t xml:space="preserve"> </w:t>
      </w:r>
      <w:r w:rsidR="00A35CFD"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50FCD522" w14:textId="77777777" w:rsidR="00637AB7" w:rsidRDefault="00637AB7">
      <w:pPr>
        <w:pStyle w:val="af1"/>
        <w:widowControl/>
        <w:tabs>
          <w:tab w:val="left" w:pos="1134"/>
        </w:tabs>
        <w:ind w:left="0"/>
        <w:jc w:val="both"/>
        <w:rPr>
          <w:rFonts w:ascii="Times New Roman" w:hAnsi="Times New Roman"/>
          <w:b/>
          <w:sz w:val="28"/>
        </w:rPr>
      </w:pPr>
    </w:p>
    <w:p w14:paraId="0E89537E" w14:textId="77777777" w:rsidR="00637AB7" w:rsidRDefault="00637AB7">
      <w:pPr>
        <w:pStyle w:val="ConsPlusNormal"/>
        <w:jc w:val="right"/>
      </w:pPr>
    </w:p>
    <w:p w14:paraId="4554CFF5" w14:textId="77777777" w:rsidR="00637AB7" w:rsidRDefault="00637AB7">
      <w:pPr>
        <w:pStyle w:val="ConsPlusNormal"/>
        <w:jc w:val="right"/>
        <w:rPr>
          <w:shd w:val="clear" w:color="auto" w:fill="F1C100"/>
        </w:rPr>
      </w:pPr>
    </w:p>
    <w:p w14:paraId="61BAB2E8" w14:textId="10549829" w:rsidR="00637AB7" w:rsidRDefault="005578E8">
      <w:pPr>
        <w:pStyle w:val="ConsPlusNormal"/>
        <w:ind w:firstLine="0"/>
        <w:jc w:val="center"/>
        <w:rPr>
          <w:sz w:val="28"/>
        </w:rPr>
      </w:pPr>
      <w:r>
        <w:rPr>
          <w:b/>
          <w:sz w:val="28"/>
        </w:rPr>
        <w:t xml:space="preserve">Перечень должностных лиц </w:t>
      </w:r>
      <w:r w:rsidR="0046359B" w:rsidRPr="0046359B">
        <w:rPr>
          <w:b/>
          <w:sz w:val="28"/>
        </w:rPr>
        <w:t>администрации</w:t>
      </w:r>
      <w:r w:rsidR="004B22E4">
        <w:rPr>
          <w:b/>
          <w:sz w:val="28"/>
        </w:rPr>
        <w:t xml:space="preserve"> </w:t>
      </w:r>
      <w:r w:rsidR="00A9130F" w:rsidRPr="00A9130F">
        <w:rPr>
          <w:b/>
          <w:sz w:val="28"/>
        </w:rPr>
        <w:t>Бессергеневского сельского поселения Октябрьского района Ростовской области</w:t>
      </w:r>
      <w:r>
        <w:rPr>
          <w:b/>
          <w:sz w:val="28"/>
        </w:rPr>
        <w:t>, уполномоченных на осуществление муниципального земельного контроля</w:t>
      </w:r>
    </w:p>
    <w:p w14:paraId="526E645E" w14:textId="77777777" w:rsidR="00637AB7" w:rsidRDefault="00637AB7">
      <w:pPr>
        <w:pStyle w:val="ConsPlusNormal"/>
        <w:ind w:firstLine="0"/>
        <w:jc w:val="center"/>
        <w:rPr>
          <w:sz w:val="28"/>
        </w:rPr>
      </w:pPr>
    </w:p>
    <w:p w14:paraId="700D4E2D" w14:textId="77777777" w:rsidR="00637AB7" w:rsidRDefault="00637AB7">
      <w:pPr>
        <w:pStyle w:val="ConsPlusNormal"/>
        <w:jc w:val="center"/>
        <w:rPr>
          <w:sz w:val="28"/>
        </w:rPr>
      </w:pPr>
    </w:p>
    <w:p w14:paraId="497D00FE" w14:textId="77777777" w:rsidR="00881A94" w:rsidRPr="004F7F16" w:rsidRDefault="00881A94" w:rsidP="00881A94">
      <w:pPr>
        <w:ind w:firstLine="720"/>
        <w:jc w:val="both"/>
        <w:rPr>
          <w:rFonts w:ascii="Times New Roman" w:hAnsi="Times New Roman"/>
          <w:sz w:val="28"/>
        </w:rPr>
      </w:pPr>
      <w:r w:rsidRPr="004F7F16">
        <w:rPr>
          <w:rFonts w:ascii="Times New Roman" w:hAnsi="Times New Roman"/>
          <w:sz w:val="28"/>
        </w:rPr>
        <w:t>1._________________________________________________</w:t>
      </w:r>
    </w:p>
    <w:p w14:paraId="5B9BF8CC" w14:textId="77777777" w:rsidR="00881A94" w:rsidRPr="004F7F16" w:rsidRDefault="00881A94" w:rsidP="00881A94">
      <w:pPr>
        <w:ind w:firstLine="720"/>
        <w:jc w:val="both"/>
        <w:rPr>
          <w:rFonts w:ascii="Times New Roman" w:hAnsi="Times New Roman"/>
          <w:sz w:val="28"/>
        </w:rPr>
      </w:pPr>
      <w:r w:rsidRPr="004F7F16">
        <w:rPr>
          <w:rFonts w:ascii="Times New Roman" w:hAnsi="Times New Roman"/>
          <w:sz w:val="28"/>
        </w:rPr>
        <w:t>2. _________________________________________________</w:t>
      </w:r>
    </w:p>
    <w:p w14:paraId="09A492DD" w14:textId="77777777" w:rsidR="00881A94" w:rsidRPr="00881A94" w:rsidRDefault="00881A94" w:rsidP="00881A94">
      <w:pPr>
        <w:ind w:firstLine="720"/>
        <w:jc w:val="both"/>
        <w:rPr>
          <w:rFonts w:ascii="Times New Roman" w:hAnsi="Times New Roman"/>
          <w:sz w:val="28"/>
        </w:rPr>
      </w:pPr>
      <w:r w:rsidRPr="004F7F16">
        <w:rPr>
          <w:rFonts w:ascii="Times New Roman" w:hAnsi="Times New Roman"/>
          <w:sz w:val="28"/>
        </w:rPr>
        <w:t>3. _________________________________________________</w:t>
      </w:r>
    </w:p>
    <w:p w14:paraId="09A2D938" w14:textId="77777777" w:rsidR="00881A94" w:rsidRPr="00881A94" w:rsidRDefault="00881A94" w:rsidP="00881A94">
      <w:pPr>
        <w:ind w:firstLine="720"/>
        <w:jc w:val="both"/>
        <w:rPr>
          <w:rFonts w:ascii="Times New Roman" w:hAnsi="Times New Roman"/>
          <w:sz w:val="28"/>
        </w:rPr>
      </w:pPr>
    </w:p>
    <w:p w14:paraId="4773DDE9" w14:textId="77777777" w:rsidR="00637AB7" w:rsidRDefault="00637AB7">
      <w:pPr>
        <w:pStyle w:val="ConsPlusNormal"/>
        <w:jc w:val="both"/>
        <w:rPr>
          <w:sz w:val="28"/>
        </w:rPr>
      </w:pPr>
    </w:p>
    <w:p w14:paraId="4314FFB2" w14:textId="77777777" w:rsidR="00637AB7" w:rsidRDefault="00637AB7">
      <w:pPr>
        <w:pStyle w:val="ConsPlusNormal"/>
        <w:jc w:val="both"/>
        <w:rPr>
          <w:sz w:val="28"/>
        </w:rPr>
      </w:pPr>
    </w:p>
    <w:p w14:paraId="17A23784" w14:textId="77777777" w:rsidR="00637AB7" w:rsidRDefault="00637AB7">
      <w:pPr>
        <w:pStyle w:val="ConsPlusNormal"/>
        <w:jc w:val="both"/>
        <w:rPr>
          <w:sz w:val="28"/>
        </w:rPr>
      </w:pPr>
    </w:p>
    <w:p w14:paraId="4538935A" w14:textId="77777777" w:rsidR="00637AB7" w:rsidRDefault="00637AB7">
      <w:pPr>
        <w:pStyle w:val="ConsPlusNormal"/>
        <w:jc w:val="both"/>
        <w:rPr>
          <w:sz w:val="28"/>
        </w:rPr>
      </w:pPr>
    </w:p>
    <w:p w14:paraId="2679B9B7" w14:textId="77777777" w:rsidR="00637AB7" w:rsidRDefault="00637AB7">
      <w:pPr>
        <w:pStyle w:val="ConsPlusNormal"/>
        <w:jc w:val="both"/>
        <w:rPr>
          <w:sz w:val="28"/>
        </w:rPr>
      </w:pPr>
    </w:p>
    <w:p w14:paraId="26D6690A" w14:textId="77777777" w:rsidR="00637AB7" w:rsidRDefault="00637AB7">
      <w:pPr>
        <w:widowControl/>
        <w:rPr>
          <w:rFonts w:ascii="Times New Roman" w:hAnsi="Times New Roman"/>
          <w:i/>
        </w:rPr>
      </w:pPr>
    </w:p>
    <w:p w14:paraId="0A886A05" w14:textId="77777777" w:rsidR="00637AB7" w:rsidRDefault="00637AB7">
      <w:pPr>
        <w:widowControl/>
        <w:rPr>
          <w:rFonts w:ascii="Times New Roman" w:hAnsi="Times New Roman"/>
          <w:i/>
        </w:rPr>
      </w:pPr>
    </w:p>
    <w:p w14:paraId="2E57FCF0" w14:textId="77777777" w:rsidR="00637AB7" w:rsidRDefault="00637AB7">
      <w:pPr>
        <w:widowControl/>
        <w:rPr>
          <w:rFonts w:ascii="Times New Roman" w:hAnsi="Times New Roman"/>
          <w:i/>
        </w:rPr>
      </w:pPr>
    </w:p>
    <w:p w14:paraId="008F42BB" w14:textId="77777777" w:rsidR="00637AB7" w:rsidRDefault="00637AB7">
      <w:pPr>
        <w:widowControl/>
        <w:rPr>
          <w:rFonts w:ascii="Times New Roman" w:hAnsi="Times New Roman"/>
          <w:i/>
        </w:rPr>
      </w:pPr>
    </w:p>
    <w:p w14:paraId="12FFB49C" w14:textId="77777777" w:rsidR="00637AB7" w:rsidRDefault="00637AB7">
      <w:pPr>
        <w:widowControl/>
        <w:rPr>
          <w:rFonts w:ascii="Times New Roman" w:hAnsi="Times New Roman"/>
          <w:i/>
        </w:rPr>
      </w:pPr>
    </w:p>
    <w:p w14:paraId="76C092BF" w14:textId="77777777" w:rsidR="00637AB7" w:rsidRDefault="00637AB7">
      <w:pPr>
        <w:widowControl/>
        <w:rPr>
          <w:rFonts w:ascii="Times New Roman" w:hAnsi="Times New Roman"/>
          <w:i/>
        </w:rPr>
      </w:pPr>
    </w:p>
    <w:p w14:paraId="54CA9911" w14:textId="77777777" w:rsidR="00637AB7" w:rsidRDefault="00637AB7">
      <w:pPr>
        <w:widowControl/>
        <w:rPr>
          <w:rFonts w:ascii="Times New Roman" w:hAnsi="Times New Roman"/>
          <w:i/>
        </w:rPr>
      </w:pPr>
    </w:p>
    <w:p w14:paraId="7B5F0427" w14:textId="77777777" w:rsidR="00637AB7" w:rsidRDefault="00637AB7">
      <w:pPr>
        <w:widowControl/>
        <w:rPr>
          <w:rFonts w:ascii="Times New Roman" w:hAnsi="Times New Roman"/>
          <w:i/>
        </w:rPr>
      </w:pPr>
    </w:p>
    <w:p w14:paraId="072F4A5A" w14:textId="77777777" w:rsidR="00637AB7" w:rsidRDefault="00637AB7">
      <w:pPr>
        <w:widowControl/>
        <w:rPr>
          <w:rFonts w:ascii="Times New Roman" w:hAnsi="Times New Roman"/>
          <w:i/>
        </w:rPr>
      </w:pPr>
    </w:p>
    <w:p w14:paraId="3C440DAD" w14:textId="77777777" w:rsidR="00637AB7" w:rsidRDefault="00637AB7">
      <w:pPr>
        <w:widowControl/>
        <w:rPr>
          <w:rFonts w:ascii="Times New Roman" w:hAnsi="Times New Roman"/>
          <w:i/>
        </w:rPr>
      </w:pPr>
    </w:p>
    <w:p w14:paraId="19CD7B6B" w14:textId="77777777" w:rsidR="00637AB7" w:rsidRDefault="00637AB7">
      <w:pPr>
        <w:widowControl/>
        <w:rPr>
          <w:rFonts w:ascii="Times New Roman" w:hAnsi="Times New Roman"/>
          <w:i/>
        </w:rPr>
      </w:pPr>
    </w:p>
    <w:p w14:paraId="7B047BFA" w14:textId="77777777" w:rsidR="00637AB7" w:rsidRDefault="00637AB7">
      <w:pPr>
        <w:widowControl/>
        <w:rPr>
          <w:rFonts w:ascii="Times New Roman" w:hAnsi="Times New Roman"/>
          <w:i/>
        </w:rPr>
      </w:pPr>
    </w:p>
    <w:p w14:paraId="76152A4A" w14:textId="77777777" w:rsidR="00637AB7" w:rsidRDefault="00637AB7">
      <w:pPr>
        <w:widowControl/>
        <w:rPr>
          <w:rFonts w:ascii="Times New Roman" w:hAnsi="Times New Roman"/>
          <w:i/>
        </w:rPr>
      </w:pPr>
    </w:p>
    <w:p w14:paraId="25045E7B" w14:textId="77777777" w:rsidR="00637AB7" w:rsidRDefault="00637AB7">
      <w:pPr>
        <w:widowControl/>
        <w:rPr>
          <w:rFonts w:ascii="Times New Roman" w:hAnsi="Times New Roman"/>
          <w:i/>
        </w:rPr>
      </w:pPr>
    </w:p>
    <w:p w14:paraId="33A9696E" w14:textId="77777777" w:rsidR="00637AB7" w:rsidRDefault="00637AB7">
      <w:pPr>
        <w:widowControl/>
        <w:rPr>
          <w:rFonts w:ascii="Times New Roman" w:hAnsi="Times New Roman"/>
          <w:i/>
        </w:rPr>
      </w:pPr>
    </w:p>
    <w:p w14:paraId="053E6526" w14:textId="77777777" w:rsidR="00637AB7" w:rsidRDefault="00637AB7">
      <w:pPr>
        <w:widowControl/>
        <w:rPr>
          <w:rFonts w:ascii="Times New Roman" w:hAnsi="Times New Roman"/>
          <w:i/>
        </w:rPr>
      </w:pPr>
    </w:p>
    <w:p w14:paraId="45BB2185" w14:textId="77777777" w:rsidR="00637AB7" w:rsidRDefault="00637AB7">
      <w:pPr>
        <w:widowControl/>
        <w:rPr>
          <w:rFonts w:ascii="Times New Roman" w:hAnsi="Times New Roman"/>
          <w:i/>
        </w:rPr>
      </w:pPr>
    </w:p>
    <w:p w14:paraId="3701C66E" w14:textId="77777777" w:rsidR="00637AB7" w:rsidRDefault="00637AB7">
      <w:pPr>
        <w:widowControl/>
        <w:rPr>
          <w:rFonts w:ascii="Times New Roman" w:hAnsi="Times New Roman"/>
          <w:i/>
        </w:rPr>
      </w:pPr>
    </w:p>
    <w:p w14:paraId="5A263F01" w14:textId="77777777" w:rsidR="00637AB7" w:rsidRDefault="00637AB7">
      <w:pPr>
        <w:widowControl/>
        <w:rPr>
          <w:rFonts w:ascii="Times New Roman" w:hAnsi="Times New Roman"/>
          <w:i/>
        </w:rPr>
      </w:pPr>
    </w:p>
    <w:p w14:paraId="084BE96D" w14:textId="77777777" w:rsidR="00637AB7" w:rsidRDefault="00637AB7">
      <w:pPr>
        <w:widowControl/>
        <w:rPr>
          <w:rFonts w:ascii="Times New Roman" w:hAnsi="Times New Roman"/>
          <w:i/>
        </w:rPr>
      </w:pPr>
    </w:p>
    <w:p w14:paraId="6346A8D4" w14:textId="77777777" w:rsidR="00637AB7" w:rsidRDefault="00637AB7">
      <w:pPr>
        <w:widowControl/>
        <w:rPr>
          <w:rFonts w:ascii="Times New Roman" w:hAnsi="Times New Roman"/>
          <w:i/>
        </w:rPr>
      </w:pPr>
    </w:p>
    <w:p w14:paraId="28C7A9A1" w14:textId="77777777" w:rsidR="00637AB7" w:rsidRDefault="00637AB7">
      <w:pPr>
        <w:widowControl/>
        <w:rPr>
          <w:rFonts w:ascii="Times New Roman" w:hAnsi="Times New Roman"/>
          <w:i/>
        </w:rPr>
      </w:pPr>
    </w:p>
    <w:p w14:paraId="0EC34C73" w14:textId="77777777" w:rsidR="00637AB7" w:rsidRDefault="00637AB7">
      <w:pPr>
        <w:widowControl/>
        <w:rPr>
          <w:rFonts w:ascii="Times New Roman" w:hAnsi="Times New Roman"/>
          <w:i/>
        </w:rPr>
      </w:pPr>
    </w:p>
    <w:p w14:paraId="75588BC6" w14:textId="77777777" w:rsidR="00637AB7" w:rsidRDefault="00637AB7">
      <w:pPr>
        <w:widowControl/>
        <w:rPr>
          <w:rFonts w:ascii="Times New Roman" w:hAnsi="Times New Roman"/>
          <w:i/>
        </w:rPr>
      </w:pPr>
    </w:p>
    <w:p w14:paraId="60F72D61" w14:textId="77777777" w:rsidR="00637AB7" w:rsidRDefault="00637AB7">
      <w:pPr>
        <w:widowControl/>
        <w:rPr>
          <w:rFonts w:ascii="Times New Roman" w:hAnsi="Times New Roman"/>
          <w:i/>
        </w:rPr>
      </w:pPr>
    </w:p>
    <w:p w14:paraId="0594C539" w14:textId="77777777" w:rsidR="00637AB7" w:rsidRDefault="00637AB7">
      <w:pPr>
        <w:widowControl/>
        <w:rPr>
          <w:rFonts w:ascii="Times New Roman" w:hAnsi="Times New Roman"/>
          <w:i/>
        </w:rPr>
      </w:pPr>
    </w:p>
    <w:p w14:paraId="375ECD29" w14:textId="77777777" w:rsidR="00637AB7" w:rsidRDefault="00637AB7">
      <w:pPr>
        <w:widowControl/>
        <w:rPr>
          <w:rFonts w:ascii="Times New Roman" w:hAnsi="Times New Roman"/>
          <w:i/>
        </w:rPr>
      </w:pPr>
    </w:p>
    <w:p w14:paraId="28A1EB27" w14:textId="77777777" w:rsidR="004F7F16" w:rsidRDefault="004F7F16">
      <w:pPr>
        <w:widowControl/>
        <w:rPr>
          <w:rFonts w:ascii="Times New Roman" w:hAnsi="Times New Roman"/>
          <w:i/>
        </w:rPr>
      </w:pPr>
    </w:p>
    <w:p w14:paraId="66C70624" w14:textId="77777777" w:rsidR="004F7F16" w:rsidRDefault="004F7F16">
      <w:pPr>
        <w:widowControl/>
        <w:rPr>
          <w:rFonts w:ascii="Times New Roman" w:hAnsi="Times New Roman"/>
          <w:i/>
        </w:rPr>
      </w:pPr>
    </w:p>
    <w:p w14:paraId="7C437E26" w14:textId="77777777" w:rsidR="004F7F16" w:rsidRDefault="004F7F16">
      <w:pPr>
        <w:widowControl/>
        <w:rPr>
          <w:rFonts w:ascii="Times New Roman" w:hAnsi="Times New Roman"/>
          <w:i/>
        </w:rPr>
      </w:pPr>
    </w:p>
    <w:p w14:paraId="444B674C" w14:textId="77777777" w:rsidR="004F7F16" w:rsidRDefault="004F7F16">
      <w:pPr>
        <w:widowControl/>
        <w:rPr>
          <w:rFonts w:ascii="Times New Roman" w:hAnsi="Times New Roman"/>
          <w:i/>
        </w:rPr>
      </w:pPr>
    </w:p>
    <w:p w14:paraId="1BC6B33E" w14:textId="77777777" w:rsidR="004F7F16" w:rsidRDefault="004F7F16">
      <w:pPr>
        <w:widowControl/>
        <w:rPr>
          <w:rFonts w:ascii="Times New Roman" w:hAnsi="Times New Roman"/>
          <w:i/>
        </w:rPr>
      </w:pPr>
    </w:p>
    <w:p w14:paraId="30D702D4" w14:textId="77777777" w:rsidR="004F7F16" w:rsidRDefault="004F7F16">
      <w:pPr>
        <w:widowControl/>
        <w:rPr>
          <w:rFonts w:ascii="Times New Roman" w:hAnsi="Times New Roman"/>
          <w:i/>
        </w:rPr>
      </w:pPr>
    </w:p>
    <w:p w14:paraId="4394466C" w14:textId="77777777" w:rsidR="004F7F16" w:rsidRDefault="004F7F16">
      <w:pPr>
        <w:widowControl/>
        <w:rPr>
          <w:rFonts w:ascii="Times New Roman" w:hAnsi="Times New Roman"/>
          <w:i/>
        </w:rPr>
      </w:pPr>
    </w:p>
    <w:p w14:paraId="4AF1733D" w14:textId="77777777" w:rsidR="00637AB7" w:rsidRDefault="00637AB7">
      <w:pPr>
        <w:widowControl/>
        <w:rPr>
          <w:rFonts w:ascii="Times New Roman" w:hAnsi="Times New Roman"/>
          <w:i/>
        </w:rPr>
      </w:pPr>
    </w:p>
    <w:p w14:paraId="2BDEC0BB" w14:textId="77777777" w:rsidR="00637AB7" w:rsidRDefault="00637AB7">
      <w:pPr>
        <w:widowControl/>
        <w:rPr>
          <w:rFonts w:ascii="Times New Roman" w:hAnsi="Times New Roman"/>
          <w:i/>
        </w:rPr>
      </w:pPr>
    </w:p>
    <w:p w14:paraId="315764F4" w14:textId="154A8B0B" w:rsidR="00A852B8" w:rsidRDefault="00A852B8" w:rsidP="00A852B8">
      <w:pPr>
        <w:widowControl/>
        <w:ind w:left="5103"/>
        <w:rPr>
          <w:rFonts w:ascii="Times New Roman" w:hAnsi="Times New Roman"/>
          <w:sz w:val="28"/>
        </w:rPr>
      </w:pPr>
      <w:r>
        <w:rPr>
          <w:rFonts w:ascii="Times New Roman" w:hAnsi="Times New Roman"/>
          <w:sz w:val="28"/>
        </w:rPr>
        <w:t>Приложение 2</w:t>
      </w:r>
    </w:p>
    <w:p w14:paraId="38A62FAA" w14:textId="00C8BB56" w:rsidR="00750710" w:rsidRDefault="00A852B8" w:rsidP="00A852B8">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5A7F7056" w14:textId="77777777" w:rsidR="00637AB7" w:rsidRDefault="00637AB7">
      <w:pPr>
        <w:widowControl/>
        <w:ind w:left="5103"/>
        <w:rPr>
          <w:rFonts w:ascii="Times New Roman" w:hAnsi="Times New Roman"/>
          <w:sz w:val="28"/>
          <w:vertAlign w:val="superscript"/>
        </w:rPr>
      </w:pPr>
    </w:p>
    <w:p w14:paraId="66057C71" w14:textId="77777777" w:rsidR="00637AB7" w:rsidRDefault="00637AB7">
      <w:pPr>
        <w:pStyle w:val="ConsPlusNormal"/>
        <w:ind w:firstLine="0"/>
        <w:rPr>
          <w:sz w:val="28"/>
        </w:rPr>
      </w:pPr>
    </w:p>
    <w:p w14:paraId="7B83D5C9" w14:textId="77777777" w:rsidR="00637AB7" w:rsidRDefault="00637AB7">
      <w:pPr>
        <w:pStyle w:val="ConsPlusNormal"/>
        <w:jc w:val="center"/>
        <w:rPr>
          <w:shd w:val="clear" w:color="auto" w:fill="F1C100"/>
        </w:rPr>
      </w:pPr>
    </w:p>
    <w:p w14:paraId="0BAD7EF4" w14:textId="77777777" w:rsidR="00637AB7" w:rsidRDefault="005578E8">
      <w:pPr>
        <w:pStyle w:val="ConsPlusNormal"/>
        <w:ind w:firstLine="0"/>
        <w:jc w:val="center"/>
        <w:rPr>
          <w:b/>
        </w:rPr>
      </w:pPr>
      <w:r>
        <w:rPr>
          <w:b/>
          <w:sz w:val="28"/>
        </w:rPr>
        <w:t>Критерии отнесения объектов контроля к категориям риска в рамках осуществления муниципального земельного контроля</w:t>
      </w:r>
    </w:p>
    <w:p w14:paraId="19EBFEBB" w14:textId="77777777" w:rsidR="00637AB7" w:rsidRDefault="00637AB7">
      <w:pPr>
        <w:pStyle w:val="ConsPlusNormal"/>
        <w:ind w:firstLine="0"/>
        <w:jc w:val="center"/>
        <w:rPr>
          <w:shd w:val="clear" w:color="auto" w:fill="F1C100"/>
        </w:rPr>
      </w:pPr>
    </w:p>
    <w:p w14:paraId="0D98063B" w14:textId="77777777" w:rsidR="00637AB7" w:rsidRDefault="005578E8">
      <w:pPr>
        <w:ind w:firstLine="709"/>
        <w:jc w:val="both"/>
        <w:rPr>
          <w:rFonts w:ascii="Times New Roman" w:hAnsi="Times New Roman"/>
          <w:sz w:val="28"/>
        </w:rPr>
      </w:pPr>
      <w:r>
        <w:rPr>
          <w:rFonts w:ascii="Times New Roman" w:hAnsi="Times New Roman"/>
          <w:sz w:val="28"/>
        </w:rPr>
        <w:t>1.</w:t>
      </w:r>
      <w:r>
        <w:rPr>
          <w:rFonts w:ascii="Times New Roman" w:hAnsi="Times New Roman"/>
          <w:sz w:val="28"/>
        </w:rPr>
        <w:tab/>
        <w:t>К категории среднего риска относятся:</w:t>
      </w:r>
    </w:p>
    <w:p w14:paraId="1C33C50D" w14:textId="65DE0374" w:rsidR="00637AB7" w:rsidRDefault="005578E8">
      <w:pPr>
        <w:ind w:firstLine="709"/>
        <w:jc w:val="both"/>
        <w:rPr>
          <w:rFonts w:ascii="Times New Roman" w:hAnsi="Times New Roman"/>
          <w:sz w:val="28"/>
        </w:rPr>
      </w:pPr>
      <w:r>
        <w:rPr>
          <w:rFonts w:ascii="Times New Roman" w:hAnsi="Times New Roman"/>
          <w:sz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14:paraId="091B3F5F" w14:textId="77777777" w:rsidR="00637AB7" w:rsidRDefault="005578E8">
      <w:pPr>
        <w:ind w:firstLine="709"/>
        <w:jc w:val="both"/>
        <w:rPr>
          <w:rFonts w:ascii="Times New Roman" w:hAnsi="Times New Roman"/>
          <w:sz w:val="28"/>
        </w:rPr>
      </w:pPr>
      <w:r>
        <w:rPr>
          <w:rFonts w:ascii="Times New Roman" w:hAnsi="Times New Roman"/>
          <w:sz w:val="28"/>
        </w:rPr>
        <w:t xml:space="preserve">б) земельные участки, предназначенные для гаражного </w:t>
      </w:r>
      <w:r>
        <w:rPr>
          <w:rFonts w:ascii="Times New Roman" w:hAnsi="Times New Roman"/>
          <w:sz w:val="28"/>
        </w:rPr>
        <w:br/>
        <w:t>и (или) жилищного строительства, ведения личного подсобного хозяйства (приусадебные земельные участки).</w:t>
      </w:r>
    </w:p>
    <w:p w14:paraId="755AC31A" w14:textId="77777777" w:rsidR="00637AB7" w:rsidRDefault="005578E8">
      <w:pPr>
        <w:ind w:firstLine="709"/>
        <w:jc w:val="both"/>
        <w:rPr>
          <w:rFonts w:ascii="Times New Roman" w:hAnsi="Times New Roman"/>
          <w:sz w:val="28"/>
        </w:rPr>
      </w:pPr>
      <w:r>
        <w:rPr>
          <w:rFonts w:ascii="Times New Roman" w:hAnsi="Times New Roman"/>
          <w:sz w:val="28"/>
        </w:rPr>
        <w:t>2.</w:t>
      </w:r>
      <w:r>
        <w:rPr>
          <w:rFonts w:ascii="Times New Roman" w:hAnsi="Times New Roman"/>
          <w:sz w:val="28"/>
        </w:rPr>
        <w:tab/>
        <w:t xml:space="preserve">К категории умеренного риска относятся земельные участки </w:t>
      </w:r>
      <w:r>
        <w:rPr>
          <w:rFonts w:ascii="Times New Roman" w:hAnsi="Times New Roman"/>
          <w:sz w:val="28"/>
        </w:rPr>
        <w:br/>
        <w:t>со следующими видами разрешенного использования:</w:t>
      </w:r>
    </w:p>
    <w:p w14:paraId="35FBA100" w14:textId="77777777" w:rsidR="00637AB7" w:rsidRDefault="005578E8">
      <w:pPr>
        <w:ind w:firstLine="709"/>
        <w:jc w:val="both"/>
        <w:rPr>
          <w:rFonts w:ascii="Times New Roman" w:hAnsi="Times New Roman"/>
          <w:sz w:val="28"/>
        </w:rPr>
      </w:pPr>
      <w:r>
        <w:rPr>
          <w:rFonts w:ascii="Times New Roman" w:hAnsi="Times New Roman"/>
          <w:sz w:val="28"/>
        </w:rPr>
        <w:t xml:space="preserve">а) сельскохозяйственное использование (код 1.0); </w:t>
      </w:r>
    </w:p>
    <w:p w14:paraId="115C4DDA" w14:textId="77777777" w:rsidR="00637AB7" w:rsidRDefault="005578E8">
      <w:pPr>
        <w:ind w:firstLine="709"/>
        <w:jc w:val="both"/>
        <w:rPr>
          <w:rFonts w:ascii="Times New Roman" w:hAnsi="Times New Roman"/>
          <w:sz w:val="28"/>
        </w:rPr>
      </w:pPr>
      <w:r>
        <w:rPr>
          <w:rFonts w:ascii="Times New Roman" w:hAnsi="Times New Roman"/>
          <w:sz w:val="28"/>
        </w:rPr>
        <w:t>б) объекты торговли (торговые центры, торгово-развлекательные центры (комплексы) (код 4.2);</w:t>
      </w:r>
    </w:p>
    <w:p w14:paraId="1D23574D" w14:textId="77777777" w:rsidR="00637AB7" w:rsidRDefault="005578E8">
      <w:pPr>
        <w:ind w:firstLine="709"/>
        <w:jc w:val="both"/>
        <w:rPr>
          <w:rFonts w:ascii="Times New Roman" w:hAnsi="Times New Roman"/>
          <w:sz w:val="28"/>
        </w:rPr>
      </w:pPr>
      <w:r>
        <w:rPr>
          <w:rFonts w:ascii="Times New Roman" w:hAnsi="Times New Roman"/>
          <w:sz w:val="28"/>
        </w:rPr>
        <w:t>в) рынки (код 4.3);</w:t>
      </w:r>
    </w:p>
    <w:p w14:paraId="6FD8D3CD" w14:textId="77777777" w:rsidR="00637AB7" w:rsidRDefault="005578E8">
      <w:pPr>
        <w:ind w:firstLine="709"/>
        <w:jc w:val="both"/>
        <w:rPr>
          <w:rFonts w:ascii="Times New Roman" w:hAnsi="Times New Roman"/>
          <w:sz w:val="28"/>
        </w:rPr>
      </w:pPr>
      <w:r>
        <w:rPr>
          <w:rFonts w:ascii="Times New Roman" w:hAnsi="Times New Roman"/>
          <w:sz w:val="28"/>
        </w:rPr>
        <w:t>г) магазины (код 4.4);</w:t>
      </w:r>
    </w:p>
    <w:p w14:paraId="6C424D77" w14:textId="77777777" w:rsidR="00637AB7" w:rsidRDefault="005578E8">
      <w:pPr>
        <w:ind w:firstLine="709"/>
        <w:jc w:val="both"/>
        <w:rPr>
          <w:rFonts w:ascii="Times New Roman" w:hAnsi="Times New Roman"/>
          <w:sz w:val="28"/>
        </w:rPr>
      </w:pPr>
      <w:r>
        <w:rPr>
          <w:rFonts w:ascii="Times New Roman" w:hAnsi="Times New Roman"/>
          <w:sz w:val="28"/>
        </w:rPr>
        <w:t>д) общественное питание (код 4.6);</w:t>
      </w:r>
    </w:p>
    <w:p w14:paraId="46A2C0F2" w14:textId="77777777" w:rsidR="00637AB7" w:rsidRDefault="005578E8">
      <w:pPr>
        <w:ind w:firstLine="709"/>
        <w:jc w:val="both"/>
        <w:rPr>
          <w:rFonts w:ascii="Times New Roman" w:hAnsi="Times New Roman"/>
          <w:sz w:val="28"/>
        </w:rPr>
      </w:pPr>
      <w:r>
        <w:rPr>
          <w:rFonts w:ascii="Times New Roman" w:hAnsi="Times New Roman"/>
          <w:sz w:val="28"/>
        </w:rPr>
        <w:t>е) гостиничное обслуживание (код 4.7);</w:t>
      </w:r>
    </w:p>
    <w:p w14:paraId="6CD0E159" w14:textId="77777777" w:rsidR="00637AB7" w:rsidRDefault="005578E8">
      <w:pPr>
        <w:ind w:firstLine="709"/>
        <w:jc w:val="both"/>
        <w:rPr>
          <w:rFonts w:ascii="Times New Roman" w:hAnsi="Times New Roman"/>
          <w:sz w:val="28"/>
        </w:rPr>
      </w:pPr>
      <w:r>
        <w:rPr>
          <w:rFonts w:ascii="Times New Roman" w:hAnsi="Times New Roman"/>
          <w:sz w:val="28"/>
        </w:rPr>
        <w:t>ж) объекты дорожного сервиса (код 4.9.1);</w:t>
      </w:r>
    </w:p>
    <w:p w14:paraId="24620094" w14:textId="77777777" w:rsidR="00637AB7" w:rsidRDefault="005578E8">
      <w:pPr>
        <w:ind w:firstLine="709"/>
        <w:jc w:val="both"/>
        <w:rPr>
          <w:rFonts w:ascii="Times New Roman" w:hAnsi="Times New Roman"/>
          <w:sz w:val="28"/>
        </w:rPr>
      </w:pPr>
      <w:r>
        <w:rPr>
          <w:rFonts w:ascii="Times New Roman" w:hAnsi="Times New Roman"/>
          <w:sz w:val="28"/>
        </w:rPr>
        <w:t xml:space="preserve">з) тяжелая промышленность (код 6.2); </w:t>
      </w:r>
    </w:p>
    <w:p w14:paraId="5EBD014F" w14:textId="77777777" w:rsidR="00637AB7" w:rsidRDefault="005578E8">
      <w:pPr>
        <w:ind w:firstLine="709"/>
        <w:jc w:val="both"/>
        <w:rPr>
          <w:rFonts w:ascii="Times New Roman" w:hAnsi="Times New Roman"/>
          <w:sz w:val="28"/>
        </w:rPr>
      </w:pPr>
      <w:r>
        <w:rPr>
          <w:rFonts w:ascii="Times New Roman" w:hAnsi="Times New Roman"/>
          <w:sz w:val="28"/>
        </w:rPr>
        <w:t>и) легкая промышленность (код 6.3);</w:t>
      </w:r>
    </w:p>
    <w:p w14:paraId="13E821D9" w14:textId="77777777" w:rsidR="00637AB7" w:rsidRDefault="005578E8">
      <w:pPr>
        <w:ind w:firstLine="709"/>
        <w:jc w:val="both"/>
        <w:rPr>
          <w:rFonts w:ascii="Times New Roman" w:hAnsi="Times New Roman"/>
          <w:sz w:val="28"/>
        </w:rPr>
      </w:pPr>
      <w:r>
        <w:rPr>
          <w:rFonts w:ascii="Times New Roman" w:hAnsi="Times New Roman"/>
          <w:sz w:val="28"/>
        </w:rPr>
        <w:t>к) фармацевтическая промышленность (код 6.3.1);</w:t>
      </w:r>
    </w:p>
    <w:p w14:paraId="4B6735C2" w14:textId="77777777" w:rsidR="00637AB7" w:rsidRDefault="005578E8">
      <w:pPr>
        <w:ind w:firstLine="709"/>
        <w:jc w:val="both"/>
        <w:rPr>
          <w:rFonts w:ascii="Times New Roman" w:hAnsi="Times New Roman"/>
          <w:sz w:val="28"/>
        </w:rPr>
      </w:pPr>
      <w:r>
        <w:rPr>
          <w:rFonts w:ascii="Times New Roman" w:hAnsi="Times New Roman"/>
          <w:sz w:val="28"/>
        </w:rPr>
        <w:t>л) пищевая промышленность (код 6.4);</w:t>
      </w:r>
    </w:p>
    <w:p w14:paraId="51862898" w14:textId="77777777" w:rsidR="00637AB7" w:rsidRDefault="005578E8">
      <w:pPr>
        <w:ind w:firstLine="709"/>
        <w:jc w:val="both"/>
        <w:rPr>
          <w:rFonts w:ascii="Times New Roman" w:hAnsi="Times New Roman"/>
          <w:sz w:val="28"/>
        </w:rPr>
      </w:pPr>
      <w:r>
        <w:rPr>
          <w:rFonts w:ascii="Times New Roman" w:hAnsi="Times New Roman"/>
          <w:sz w:val="28"/>
        </w:rPr>
        <w:t>м) нефтехимическая промышленность (код 6.5);</w:t>
      </w:r>
    </w:p>
    <w:p w14:paraId="22D0363F" w14:textId="77777777" w:rsidR="00637AB7" w:rsidRDefault="005578E8">
      <w:pPr>
        <w:ind w:firstLine="709"/>
        <w:jc w:val="both"/>
        <w:rPr>
          <w:rFonts w:ascii="Times New Roman" w:hAnsi="Times New Roman"/>
          <w:sz w:val="28"/>
        </w:rPr>
      </w:pPr>
      <w:r>
        <w:rPr>
          <w:rFonts w:ascii="Times New Roman" w:hAnsi="Times New Roman"/>
          <w:sz w:val="28"/>
        </w:rPr>
        <w:t>н) строительная промышленность (код 6.6);</w:t>
      </w:r>
    </w:p>
    <w:p w14:paraId="28BDDF5D" w14:textId="77777777" w:rsidR="00637AB7" w:rsidRDefault="005578E8">
      <w:pPr>
        <w:ind w:firstLine="709"/>
        <w:jc w:val="both"/>
        <w:rPr>
          <w:rFonts w:ascii="Times New Roman" w:hAnsi="Times New Roman"/>
          <w:sz w:val="28"/>
        </w:rPr>
      </w:pPr>
      <w:r>
        <w:rPr>
          <w:rFonts w:ascii="Times New Roman" w:hAnsi="Times New Roman"/>
          <w:sz w:val="28"/>
        </w:rPr>
        <w:t>о) энергетика (код 6.7);</w:t>
      </w:r>
    </w:p>
    <w:p w14:paraId="172EA969" w14:textId="77777777" w:rsidR="00637AB7" w:rsidRDefault="005578E8">
      <w:pPr>
        <w:ind w:firstLine="709"/>
        <w:jc w:val="both"/>
        <w:rPr>
          <w:rFonts w:ascii="Times New Roman" w:hAnsi="Times New Roman"/>
          <w:sz w:val="28"/>
        </w:rPr>
      </w:pPr>
      <w:r>
        <w:rPr>
          <w:rFonts w:ascii="Times New Roman" w:hAnsi="Times New Roman"/>
          <w:sz w:val="28"/>
        </w:rPr>
        <w:t>п) склады (код 6.9);</w:t>
      </w:r>
    </w:p>
    <w:p w14:paraId="7425E494" w14:textId="77777777" w:rsidR="00637AB7" w:rsidRDefault="005578E8">
      <w:pPr>
        <w:ind w:firstLine="709"/>
        <w:jc w:val="both"/>
        <w:rPr>
          <w:rFonts w:ascii="Times New Roman" w:hAnsi="Times New Roman"/>
          <w:sz w:val="28"/>
        </w:rPr>
      </w:pPr>
      <w:r>
        <w:rPr>
          <w:rFonts w:ascii="Times New Roman" w:hAnsi="Times New Roman"/>
          <w:sz w:val="28"/>
        </w:rPr>
        <w:t>р) целлюлозно-бумажная промышленность (код 6.11);</w:t>
      </w:r>
    </w:p>
    <w:p w14:paraId="6CBEEDE2" w14:textId="77777777" w:rsidR="00637AB7" w:rsidRDefault="005578E8">
      <w:pPr>
        <w:ind w:firstLine="709"/>
        <w:jc w:val="both"/>
        <w:rPr>
          <w:rFonts w:ascii="Times New Roman" w:hAnsi="Times New Roman"/>
          <w:sz w:val="28"/>
        </w:rPr>
      </w:pPr>
      <w:r>
        <w:rPr>
          <w:rFonts w:ascii="Times New Roman" w:hAnsi="Times New Roman"/>
          <w:sz w:val="28"/>
        </w:rPr>
        <w:t>с) автомобильный транспорт (код 7.2);</w:t>
      </w:r>
    </w:p>
    <w:p w14:paraId="73B8FB7F" w14:textId="77777777" w:rsidR="00637AB7" w:rsidRDefault="005578E8">
      <w:pPr>
        <w:ind w:firstLine="709"/>
        <w:jc w:val="both"/>
        <w:rPr>
          <w:rFonts w:ascii="Times New Roman" w:hAnsi="Times New Roman"/>
          <w:sz w:val="28"/>
        </w:rPr>
      </w:pPr>
      <w:r>
        <w:rPr>
          <w:rFonts w:ascii="Times New Roman" w:hAnsi="Times New Roman"/>
          <w:sz w:val="28"/>
        </w:rPr>
        <w:t>т) ведение садоводства (код 13.2);</w:t>
      </w:r>
    </w:p>
    <w:p w14:paraId="1A9535D8" w14:textId="77777777" w:rsidR="00637AB7" w:rsidRDefault="005578E8">
      <w:pPr>
        <w:ind w:firstLine="709"/>
        <w:jc w:val="both"/>
        <w:rPr>
          <w:rFonts w:ascii="Times New Roman" w:hAnsi="Times New Roman"/>
          <w:sz w:val="28"/>
        </w:rPr>
      </w:pPr>
      <w:r>
        <w:rPr>
          <w:rFonts w:ascii="Times New Roman" w:hAnsi="Times New Roman"/>
          <w:sz w:val="28"/>
        </w:rPr>
        <w:t>у) ведение огородничества (код 13.1);</w:t>
      </w:r>
    </w:p>
    <w:p w14:paraId="693F58F0" w14:textId="77777777" w:rsidR="00637AB7" w:rsidRDefault="005578E8">
      <w:pPr>
        <w:ind w:firstLine="709"/>
        <w:jc w:val="both"/>
        <w:rPr>
          <w:rFonts w:ascii="Times New Roman" w:hAnsi="Times New Roman"/>
          <w:sz w:val="28"/>
        </w:rPr>
      </w:pPr>
      <w:r>
        <w:rPr>
          <w:rFonts w:ascii="Times New Roman" w:hAnsi="Times New Roman"/>
          <w:sz w:val="28"/>
        </w:rPr>
        <w:t xml:space="preserve">ф) граничащие с земельными участками с видами разрешенного использования: </w:t>
      </w:r>
    </w:p>
    <w:p w14:paraId="3E43D53E" w14:textId="77777777" w:rsidR="00637AB7" w:rsidRDefault="005578E8">
      <w:pPr>
        <w:ind w:firstLine="709"/>
        <w:jc w:val="both"/>
        <w:rPr>
          <w:rFonts w:ascii="Times New Roman" w:hAnsi="Times New Roman"/>
          <w:sz w:val="28"/>
        </w:rPr>
      </w:pPr>
      <w:r>
        <w:rPr>
          <w:rFonts w:ascii="Times New Roman" w:hAnsi="Times New Roman"/>
          <w:sz w:val="28"/>
        </w:rPr>
        <w:t>сельскохозяйственное использование (код 1.0);</w:t>
      </w:r>
    </w:p>
    <w:p w14:paraId="4B586E22" w14:textId="77777777" w:rsidR="00637AB7" w:rsidRDefault="005578E8">
      <w:pPr>
        <w:ind w:firstLine="709"/>
        <w:jc w:val="both"/>
        <w:rPr>
          <w:rFonts w:ascii="Times New Roman" w:hAnsi="Times New Roman"/>
          <w:sz w:val="28"/>
        </w:rPr>
      </w:pPr>
      <w:r>
        <w:rPr>
          <w:rFonts w:ascii="Times New Roman" w:hAnsi="Times New Roman"/>
          <w:sz w:val="28"/>
        </w:rPr>
        <w:t>питомники (код 1.17);</w:t>
      </w:r>
    </w:p>
    <w:p w14:paraId="1A85FA8D" w14:textId="77777777" w:rsidR="00637AB7" w:rsidRDefault="005578E8">
      <w:pPr>
        <w:ind w:firstLine="709"/>
        <w:jc w:val="both"/>
        <w:rPr>
          <w:rFonts w:ascii="Times New Roman" w:hAnsi="Times New Roman"/>
          <w:sz w:val="28"/>
        </w:rPr>
      </w:pPr>
      <w:r>
        <w:rPr>
          <w:rFonts w:ascii="Times New Roman" w:hAnsi="Times New Roman"/>
          <w:sz w:val="28"/>
        </w:rPr>
        <w:t>природно-познавательный туризм (код 5.2);</w:t>
      </w:r>
    </w:p>
    <w:p w14:paraId="20E9B1CA" w14:textId="77777777" w:rsidR="00637AB7" w:rsidRDefault="005578E8">
      <w:pPr>
        <w:ind w:firstLine="709"/>
        <w:jc w:val="both"/>
        <w:rPr>
          <w:rFonts w:ascii="Times New Roman" w:hAnsi="Times New Roman"/>
          <w:sz w:val="28"/>
        </w:rPr>
      </w:pPr>
      <w:r>
        <w:rPr>
          <w:rFonts w:ascii="Times New Roman" w:hAnsi="Times New Roman"/>
          <w:sz w:val="28"/>
        </w:rPr>
        <w:t xml:space="preserve">деятельность по особой охране и изучению природы (код 9.0); </w:t>
      </w:r>
    </w:p>
    <w:p w14:paraId="40565F8F" w14:textId="77777777" w:rsidR="00637AB7" w:rsidRDefault="005578E8">
      <w:pPr>
        <w:ind w:firstLine="709"/>
        <w:jc w:val="both"/>
        <w:rPr>
          <w:rFonts w:ascii="Times New Roman" w:hAnsi="Times New Roman"/>
          <w:sz w:val="28"/>
        </w:rPr>
      </w:pPr>
      <w:r>
        <w:rPr>
          <w:rFonts w:ascii="Times New Roman" w:hAnsi="Times New Roman"/>
          <w:sz w:val="28"/>
        </w:rPr>
        <w:lastRenderedPageBreak/>
        <w:t>охрана природных территорий (код 9.1);</w:t>
      </w:r>
    </w:p>
    <w:p w14:paraId="4C9CCE3C" w14:textId="77777777" w:rsidR="00637AB7" w:rsidRDefault="005578E8">
      <w:pPr>
        <w:ind w:firstLine="709"/>
        <w:jc w:val="both"/>
        <w:rPr>
          <w:rFonts w:ascii="Times New Roman" w:hAnsi="Times New Roman"/>
          <w:sz w:val="28"/>
        </w:rPr>
      </w:pPr>
      <w:r>
        <w:rPr>
          <w:rFonts w:ascii="Times New Roman" w:hAnsi="Times New Roman"/>
          <w:sz w:val="28"/>
        </w:rPr>
        <w:t>курортная деятельность (код 9.2);</w:t>
      </w:r>
    </w:p>
    <w:p w14:paraId="36A0B31B" w14:textId="77777777" w:rsidR="00637AB7" w:rsidRDefault="005578E8">
      <w:pPr>
        <w:ind w:firstLine="709"/>
        <w:jc w:val="both"/>
        <w:rPr>
          <w:rFonts w:ascii="Times New Roman" w:hAnsi="Times New Roman"/>
          <w:sz w:val="28"/>
        </w:rPr>
      </w:pPr>
      <w:r>
        <w:rPr>
          <w:rFonts w:ascii="Times New Roman" w:hAnsi="Times New Roman"/>
          <w:sz w:val="28"/>
        </w:rPr>
        <w:t>санаторная деятельность (код 9.2.1);</w:t>
      </w:r>
    </w:p>
    <w:p w14:paraId="4E03EE72" w14:textId="77777777" w:rsidR="00637AB7" w:rsidRDefault="005578E8">
      <w:pPr>
        <w:ind w:firstLine="709"/>
        <w:jc w:val="both"/>
        <w:rPr>
          <w:rFonts w:ascii="Times New Roman" w:hAnsi="Times New Roman"/>
          <w:sz w:val="28"/>
        </w:rPr>
      </w:pPr>
      <w:r>
        <w:rPr>
          <w:rFonts w:ascii="Times New Roman" w:hAnsi="Times New Roman"/>
          <w:sz w:val="28"/>
        </w:rPr>
        <w:t>резервные леса (код 10.4);</w:t>
      </w:r>
    </w:p>
    <w:p w14:paraId="07DF6AE0" w14:textId="77777777" w:rsidR="00637AB7" w:rsidRDefault="005578E8">
      <w:pPr>
        <w:ind w:firstLine="709"/>
        <w:jc w:val="both"/>
        <w:rPr>
          <w:rFonts w:ascii="Times New Roman" w:hAnsi="Times New Roman"/>
          <w:sz w:val="28"/>
        </w:rPr>
      </w:pPr>
      <w:r>
        <w:rPr>
          <w:rFonts w:ascii="Times New Roman" w:hAnsi="Times New Roman"/>
          <w:sz w:val="28"/>
        </w:rPr>
        <w:t>общее пользование водными объектами (код 11.1);</w:t>
      </w:r>
    </w:p>
    <w:p w14:paraId="2113D697" w14:textId="77777777" w:rsidR="00637AB7" w:rsidRDefault="005578E8">
      <w:pPr>
        <w:ind w:firstLine="709"/>
        <w:jc w:val="both"/>
        <w:rPr>
          <w:rFonts w:ascii="Times New Roman" w:hAnsi="Times New Roman"/>
          <w:sz w:val="28"/>
        </w:rPr>
      </w:pPr>
      <w:r>
        <w:rPr>
          <w:rFonts w:ascii="Times New Roman" w:hAnsi="Times New Roman"/>
          <w:sz w:val="28"/>
        </w:rPr>
        <w:t>гидротехнические сооружения (код 11.3);</w:t>
      </w:r>
    </w:p>
    <w:p w14:paraId="111C0FB6" w14:textId="77777777" w:rsidR="00637AB7" w:rsidRDefault="005578E8">
      <w:pPr>
        <w:ind w:firstLine="709"/>
        <w:jc w:val="both"/>
        <w:rPr>
          <w:rFonts w:ascii="Times New Roman" w:hAnsi="Times New Roman"/>
          <w:sz w:val="28"/>
        </w:rPr>
      </w:pPr>
      <w:r>
        <w:rPr>
          <w:rFonts w:ascii="Times New Roman" w:hAnsi="Times New Roman"/>
          <w:sz w:val="28"/>
        </w:rPr>
        <w:t xml:space="preserve">ведение огородничества (код 13.1); </w:t>
      </w:r>
    </w:p>
    <w:p w14:paraId="7C937D13" w14:textId="77777777" w:rsidR="00637AB7" w:rsidRDefault="005578E8">
      <w:pPr>
        <w:ind w:firstLine="709"/>
        <w:jc w:val="both"/>
        <w:rPr>
          <w:rFonts w:ascii="Times New Roman" w:hAnsi="Times New Roman"/>
          <w:sz w:val="28"/>
        </w:rPr>
      </w:pPr>
      <w:r>
        <w:rPr>
          <w:rFonts w:ascii="Times New Roman" w:hAnsi="Times New Roman"/>
          <w:sz w:val="28"/>
        </w:rPr>
        <w:t>ведение садоводства (код 13.2).</w:t>
      </w:r>
    </w:p>
    <w:p w14:paraId="41323870" w14:textId="77777777" w:rsidR="00637AB7" w:rsidRDefault="005578E8">
      <w:pPr>
        <w:ind w:firstLine="709"/>
        <w:jc w:val="both"/>
        <w:rPr>
          <w:rFonts w:ascii="Times New Roman" w:hAnsi="Times New Roman"/>
          <w:sz w:val="28"/>
        </w:rPr>
      </w:pPr>
      <w:r>
        <w:rPr>
          <w:rFonts w:ascii="Times New Roman" w:hAnsi="Times New Roman"/>
          <w:sz w:val="28"/>
        </w:rPr>
        <w:t>3.</w:t>
      </w:r>
      <w:r>
        <w:rPr>
          <w:rFonts w:ascii="Times New Roman" w:hAnsi="Times New Roman"/>
          <w:sz w:val="28"/>
        </w:rPr>
        <w:tab/>
        <w:t>К категории низкого риска относятся все иные земельные участки, не отнесенные к категориям среднего или умеренного риска.</w:t>
      </w:r>
    </w:p>
    <w:p w14:paraId="3EAC0850" w14:textId="77777777" w:rsidR="00637AB7" w:rsidRDefault="00637AB7">
      <w:pPr>
        <w:ind w:firstLine="709"/>
        <w:jc w:val="both"/>
        <w:rPr>
          <w:rFonts w:ascii="Times New Roman" w:hAnsi="Times New Roman"/>
          <w:sz w:val="28"/>
        </w:rPr>
      </w:pPr>
    </w:p>
    <w:p w14:paraId="68C7C6EB" w14:textId="77777777" w:rsidR="00637AB7" w:rsidRDefault="00637AB7">
      <w:pPr>
        <w:ind w:firstLine="709"/>
        <w:rPr>
          <w:rFonts w:ascii="Times New Roman" w:hAnsi="Times New Roman"/>
          <w:sz w:val="28"/>
        </w:rPr>
      </w:pPr>
    </w:p>
    <w:p w14:paraId="532707C0" w14:textId="77777777" w:rsidR="00637AB7" w:rsidRDefault="00637AB7">
      <w:pPr>
        <w:ind w:firstLine="709"/>
        <w:rPr>
          <w:rFonts w:ascii="Times New Roman" w:hAnsi="Times New Roman"/>
          <w:sz w:val="28"/>
        </w:rPr>
      </w:pPr>
    </w:p>
    <w:p w14:paraId="1B613D8C" w14:textId="77777777" w:rsidR="00637AB7" w:rsidRDefault="00637AB7">
      <w:pPr>
        <w:ind w:firstLine="709"/>
        <w:rPr>
          <w:rFonts w:ascii="Times New Roman" w:hAnsi="Times New Roman"/>
          <w:sz w:val="28"/>
        </w:rPr>
      </w:pPr>
    </w:p>
    <w:p w14:paraId="7C82F3CE" w14:textId="77777777" w:rsidR="00637AB7" w:rsidRDefault="00637AB7">
      <w:pPr>
        <w:pStyle w:val="ConsPlusNormal"/>
        <w:jc w:val="center"/>
        <w:rPr>
          <w:shd w:val="clear" w:color="auto" w:fill="F1C100"/>
        </w:rPr>
      </w:pPr>
    </w:p>
    <w:p w14:paraId="46D01EC5" w14:textId="77777777" w:rsidR="00637AB7" w:rsidRDefault="00637AB7">
      <w:pPr>
        <w:pStyle w:val="ConsPlusNormal"/>
        <w:ind w:firstLine="0"/>
        <w:jc w:val="center"/>
        <w:rPr>
          <w:strike/>
          <w:shd w:val="clear" w:color="auto" w:fill="F1C100"/>
        </w:rPr>
      </w:pPr>
    </w:p>
    <w:p w14:paraId="39394C00" w14:textId="77777777" w:rsidR="00637AB7" w:rsidRDefault="00637AB7">
      <w:pPr>
        <w:pStyle w:val="ConsPlusNormal"/>
        <w:ind w:firstLine="0"/>
        <w:jc w:val="center"/>
        <w:rPr>
          <w:strike/>
          <w:shd w:val="clear" w:color="auto" w:fill="F1C100"/>
        </w:rPr>
      </w:pPr>
    </w:p>
    <w:p w14:paraId="66256D12" w14:textId="77777777" w:rsidR="00637AB7" w:rsidRDefault="00637AB7">
      <w:pPr>
        <w:pStyle w:val="ConsPlusNormal"/>
        <w:ind w:firstLine="0"/>
        <w:jc w:val="center"/>
        <w:rPr>
          <w:strike/>
          <w:shd w:val="clear" w:color="auto" w:fill="F1C100"/>
        </w:rPr>
      </w:pPr>
    </w:p>
    <w:p w14:paraId="44D639E9" w14:textId="77777777" w:rsidR="00637AB7" w:rsidRDefault="00637AB7">
      <w:pPr>
        <w:pStyle w:val="ConsPlusNormal"/>
        <w:ind w:firstLine="0"/>
        <w:jc w:val="center"/>
        <w:rPr>
          <w:strike/>
          <w:shd w:val="clear" w:color="auto" w:fill="F1C100"/>
        </w:rPr>
      </w:pPr>
    </w:p>
    <w:p w14:paraId="69786879" w14:textId="77777777" w:rsidR="00637AB7" w:rsidRDefault="00637AB7">
      <w:pPr>
        <w:pStyle w:val="ConsPlusNormal"/>
        <w:ind w:firstLine="0"/>
        <w:jc w:val="center"/>
        <w:rPr>
          <w:strike/>
          <w:shd w:val="clear" w:color="auto" w:fill="F1C100"/>
        </w:rPr>
      </w:pPr>
    </w:p>
    <w:p w14:paraId="4B4CD913" w14:textId="77777777" w:rsidR="00637AB7" w:rsidRDefault="00637AB7">
      <w:pPr>
        <w:pStyle w:val="ConsPlusNormal"/>
        <w:ind w:firstLine="0"/>
        <w:jc w:val="center"/>
        <w:rPr>
          <w:strike/>
          <w:shd w:val="clear" w:color="auto" w:fill="F1C100"/>
        </w:rPr>
      </w:pPr>
    </w:p>
    <w:p w14:paraId="5E30960D" w14:textId="77777777" w:rsidR="00637AB7" w:rsidRDefault="00637AB7">
      <w:pPr>
        <w:pStyle w:val="ConsPlusNormal"/>
        <w:ind w:firstLine="0"/>
        <w:jc w:val="center"/>
        <w:rPr>
          <w:strike/>
          <w:shd w:val="clear" w:color="auto" w:fill="F1C100"/>
        </w:rPr>
      </w:pPr>
    </w:p>
    <w:p w14:paraId="08F95CFF" w14:textId="77777777" w:rsidR="00637AB7" w:rsidRDefault="00637AB7">
      <w:pPr>
        <w:pStyle w:val="ConsPlusNormal"/>
        <w:ind w:firstLine="0"/>
        <w:jc w:val="center"/>
        <w:rPr>
          <w:strike/>
          <w:shd w:val="clear" w:color="auto" w:fill="F1C100"/>
        </w:rPr>
      </w:pPr>
    </w:p>
    <w:p w14:paraId="6171682B" w14:textId="77777777" w:rsidR="00637AB7" w:rsidRDefault="00637AB7">
      <w:pPr>
        <w:pStyle w:val="ConsPlusNormal"/>
        <w:ind w:firstLine="0"/>
        <w:jc w:val="center"/>
        <w:rPr>
          <w:strike/>
          <w:shd w:val="clear" w:color="auto" w:fill="F1C100"/>
        </w:rPr>
      </w:pPr>
    </w:p>
    <w:p w14:paraId="56B6290A" w14:textId="77777777" w:rsidR="00637AB7" w:rsidRDefault="00637AB7">
      <w:pPr>
        <w:pStyle w:val="ConsPlusNormal"/>
        <w:ind w:firstLine="0"/>
        <w:jc w:val="center"/>
        <w:rPr>
          <w:strike/>
          <w:shd w:val="clear" w:color="auto" w:fill="F1C100"/>
        </w:rPr>
      </w:pPr>
    </w:p>
    <w:p w14:paraId="2551424C" w14:textId="77777777" w:rsidR="00637AB7" w:rsidRDefault="00637AB7">
      <w:pPr>
        <w:pStyle w:val="ConsPlusNormal"/>
        <w:ind w:firstLine="0"/>
        <w:jc w:val="center"/>
        <w:rPr>
          <w:strike/>
          <w:shd w:val="clear" w:color="auto" w:fill="F1C100"/>
        </w:rPr>
      </w:pPr>
    </w:p>
    <w:p w14:paraId="39691309" w14:textId="77777777" w:rsidR="00637AB7" w:rsidRDefault="00637AB7">
      <w:pPr>
        <w:pStyle w:val="ConsPlusNormal"/>
        <w:ind w:firstLine="0"/>
        <w:jc w:val="center"/>
        <w:rPr>
          <w:strike/>
          <w:shd w:val="clear" w:color="auto" w:fill="F1C100"/>
        </w:rPr>
      </w:pPr>
    </w:p>
    <w:p w14:paraId="0F0C074E" w14:textId="77777777" w:rsidR="00637AB7" w:rsidRDefault="00637AB7">
      <w:pPr>
        <w:pStyle w:val="ConsPlusNormal"/>
        <w:ind w:firstLine="0"/>
        <w:jc w:val="center"/>
        <w:rPr>
          <w:strike/>
          <w:shd w:val="clear" w:color="auto" w:fill="F1C100"/>
        </w:rPr>
      </w:pPr>
    </w:p>
    <w:p w14:paraId="5B80F64E" w14:textId="77777777" w:rsidR="00637AB7" w:rsidRDefault="00637AB7">
      <w:pPr>
        <w:pStyle w:val="ConsPlusNormal"/>
        <w:ind w:firstLine="0"/>
        <w:jc w:val="center"/>
        <w:rPr>
          <w:strike/>
          <w:shd w:val="clear" w:color="auto" w:fill="F1C100"/>
        </w:rPr>
      </w:pPr>
    </w:p>
    <w:p w14:paraId="7D75E64C" w14:textId="77777777" w:rsidR="00637AB7" w:rsidRDefault="00637AB7">
      <w:pPr>
        <w:pStyle w:val="ConsPlusNormal"/>
        <w:ind w:firstLine="0"/>
        <w:jc w:val="center"/>
        <w:rPr>
          <w:strike/>
          <w:shd w:val="clear" w:color="auto" w:fill="F1C100"/>
        </w:rPr>
      </w:pPr>
    </w:p>
    <w:p w14:paraId="2F10FB41" w14:textId="77777777" w:rsidR="00637AB7" w:rsidRDefault="00637AB7">
      <w:pPr>
        <w:pStyle w:val="ConsPlusNormal"/>
        <w:ind w:firstLine="0"/>
        <w:jc w:val="center"/>
        <w:rPr>
          <w:strike/>
          <w:shd w:val="clear" w:color="auto" w:fill="F1C100"/>
        </w:rPr>
      </w:pPr>
    </w:p>
    <w:p w14:paraId="3983BA04" w14:textId="77777777" w:rsidR="00637AB7" w:rsidRDefault="00637AB7">
      <w:pPr>
        <w:pStyle w:val="ConsPlusNormal"/>
        <w:ind w:firstLine="0"/>
        <w:jc w:val="center"/>
        <w:rPr>
          <w:strike/>
          <w:shd w:val="clear" w:color="auto" w:fill="F1C100"/>
        </w:rPr>
      </w:pPr>
    </w:p>
    <w:p w14:paraId="0D83F749" w14:textId="77777777" w:rsidR="00637AB7" w:rsidRDefault="00637AB7">
      <w:pPr>
        <w:pStyle w:val="ConsPlusNormal"/>
        <w:ind w:firstLine="0"/>
        <w:jc w:val="center"/>
        <w:rPr>
          <w:strike/>
          <w:shd w:val="clear" w:color="auto" w:fill="F1C100"/>
        </w:rPr>
      </w:pPr>
    </w:p>
    <w:p w14:paraId="1AB2581B" w14:textId="77777777" w:rsidR="00637AB7" w:rsidRDefault="00637AB7">
      <w:pPr>
        <w:pStyle w:val="ConsPlusNormal"/>
        <w:ind w:firstLine="0"/>
        <w:jc w:val="center"/>
        <w:rPr>
          <w:strike/>
          <w:shd w:val="clear" w:color="auto" w:fill="F1C100"/>
        </w:rPr>
      </w:pPr>
    </w:p>
    <w:p w14:paraId="46EABA35" w14:textId="77777777" w:rsidR="00637AB7" w:rsidRDefault="00637AB7">
      <w:pPr>
        <w:pStyle w:val="ConsPlusNormal"/>
        <w:ind w:firstLine="0"/>
        <w:jc w:val="center"/>
        <w:rPr>
          <w:strike/>
          <w:shd w:val="clear" w:color="auto" w:fill="F1C100"/>
        </w:rPr>
      </w:pPr>
    </w:p>
    <w:p w14:paraId="35F65826" w14:textId="77777777" w:rsidR="00637AB7" w:rsidRDefault="00637AB7">
      <w:pPr>
        <w:pStyle w:val="ConsPlusNormal"/>
        <w:ind w:firstLine="0"/>
        <w:jc w:val="center"/>
        <w:rPr>
          <w:strike/>
          <w:shd w:val="clear" w:color="auto" w:fill="F1C100"/>
        </w:rPr>
      </w:pPr>
    </w:p>
    <w:p w14:paraId="46A07BED" w14:textId="77777777" w:rsidR="00637AB7" w:rsidRDefault="00637AB7">
      <w:pPr>
        <w:pStyle w:val="ConsPlusNormal"/>
        <w:ind w:firstLine="0"/>
        <w:jc w:val="center"/>
        <w:rPr>
          <w:strike/>
          <w:shd w:val="clear" w:color="auto" w:fill="F1C100"/>
        </w:rPr>
      </w:pPr>
    </w:p>
    <w:p w14:paraId="15BF0FF0" w14:textId="77777777" w:rsidR="00637AB7" w:rsidRDefault="00637AB7">
      <w:pPr>
        <w:pStyle w:val="ConsPlusNormal"/>
        <w:ind w:firstLine="0"/>
        <w:jc w:val="center"/>
        <w:rPr>
          <w:strike/>
          <w:shd w:val="clear" w:color="auto" w:fill="F1C100"/>
        </w:rPr>
      </w:pPr>
    </w:p>
    <w:p w14:paraId="5DD31FAF" w14:textId="77777777" w:rsidR="00637AB7" w:rsidRDefault="00637AB7">
      <w:pPr>
        <w:pStyle w:val="ConsPlusNormal"/>
        <w:ind w:firstLine="0"/>
        <w:jc w:val="center"/>
        <w:rPr>
          <w:strike/>
          <w:shd w:val="clear" w:color="auto" w:fill="F1C100"/>
        </w:rPr>
      </w:pPr>
    </w:p>
    <w:p w14:paraId="077370F1" w14:textId="77777777" w:rsidR="00637AB7" w:rsidRDefault="00637AB7">
      <w:pPr>
        <w:pStyle w:val="ConsPlusNormal"/>
        <w:ind w:firstLine="0"/>
        <w:jc w:val="center"/>
        <w:rPr>
          <w:strike/>
          <w:shd w:val="clear" w:color="auto" w:fill="F1C100"/>
        </w:rPr>
      </w:pPr>
    </w:p>
    <w:p w14:paraId="72C08465" w14:textId="77777777" w:rsidR="00637AB7" w:rsidRDefault="00637AB7">
      <w:pPr>
        <w:pStyle w:val="ConsPlusNormal"/>
        <w:ind w:firstLine="0"/>
        <w:jc w:val="center"/>
        <w:rPr>
          <w:strike/>
          <w:shd w:val="clear" w:color="auto" w:fill="F1C100"/>
        </w:rPr>
      </w:pPr>
    </w:p>
    <w:p w14:paraId="5EA41565" w14:textId="77777777" w:rsidR="00637AB7" w:rsidRDefault="00637AB7">
      <w:pPr>
        <w:pStyle w:val="ConsPlusNormal"/>
        <w:ind w:firstLine="0"/>
        <w:jc w:val="center"/>
        <w:rPr>
          <w:strike/>
          <w:shd w:val="clear" w:color="auto" w:fill="F1C100"/>
        </w:rPr>
      </w:pPr>
    </w:p>
    <w:p w14:paraId="57D5A386" w14:textId="77777777" w:rsidR="00637AB7" w:rsidRDefault="00637AB7">
      <w:pPr>
        <w:pStyle w:val="ConsPlusNormal"/>
        <w:ind w:firstLine="0"/>
        <w:jc w:val="center"/>
        <w:rPr>
          <w:strike/>
          <w:shd w:val="clear" w:color="auto" w:fill="F1C100"/>
        </w:rPr>
      </w:pPr>
    </w:p>
    <w:p w14:paraId="39EF31BC" w14:textId="77777777" w:rsidR="00637AB7" w:rsidRDefault="00637AB7">
      <w:pPr>
        <w:pStyle w:val="ConsPlusNormal"/>
        <w:ind w:firstLine="0"/>
        <w:jc w:val="center"/>
        <w:rPr>
          <w:strike/>
          <w:shd w:val="clear" w:color="auto" w:fill="F1C100"/>
        </w:rPr>
      </w:pPr>
    </w:p>
    <w:p w14:paraId="2A5E7B0C" w14:textId="77777777" w:rsidR="004F7F16" w:rsidRDefault="004F7F16">
      <w:pPr>
        <w:pStyle w:val="ConsPlusNormal"/>
        <w:ind w:firstLine="0"/>
        <w:jc w:val="center"/>
        <w:rPr>
          <w:strike/>
          <w:shd w:val="clear" w:color="auto" w:fill="F1C100"/>
        </w:rPr>
      </w:pPr>
    </w:p>
    <w:p w14:paraId="05A33EB9" w14:textId="77777777" w:rsidR="004F7F16" w:rsidRDefault="004F7F16">
      <w:pPr>
        <w:pStyle w:val="ConsPlusNormal"/>
        <w:ind w:firstLine="0"/>
        <w:jc w:val="center"/>
        <w:rPr>
          <w:strike/>
          <w:shd w:val="clear" w:color="auto" w:fill="F1C100"/>
        </w:rPr>
      </w:pPr>
    </w:p>
    <w:p w14:paraId="62A9FDFF" w14:textId="77777777" w:rsidR="004F7F16" w:rsidRDefault="004F7F16">
      <w:pPr>
        <w:pStyle w:val="ConsPlusNormal"/>
        <w:ind w:firstLine="0"/>
        <w:jc w:val="center"/>
        <w:rPr>
          <w:strike/>
          <w:shd w:val="clear" w:color="auto" w:fill="F1C100"/>
        </w:rPr>
      </w:pPr>
    </w:p>
    <w:p w14:paraId="2E8201B8" w14:textId="77777777" w:rsidR="004F7F16" w:rsidRDefault="004F7F16">
      <w:pPr>
        <w:pStyle w:val="ConsPlusNormal"/>
        <w:ind w:firstLine="0"/>
        <w:jc w:val="center"/>
        <w:rPr>
          <w:strike/>
          <w:shd w:val="clear" w:color="auto" w:fill="F1C100"/>
        </w:rPr>
      </w:pPr>
    </w:p>
    <w:p w14:paraId="4C88C0C4" w14:textId="77777777" w:rsidR="004F7F16" w:rsidRDefault="004F7F16">
      <w:pPr>
        <w:pStyle w:val="ConsPlusNormal"/>
        <w:ind w:firstLine="0"/>
        <w:jc w:val="center"/>
        <w:rPr>
          <w:strike/>
          <w:shd w:val="clear" w:color="auto" w:fill="F1C100"/>
        </w:rPr>
      </w:pPr>
    </w:p>
    <w:p w14:paraId="3557FFA3" w14:textId="77777777" w:rsidR="004F7F16" w:rsidRDefault="004F7F16">
      <w:pPr>
        <w:pStyle w:val="ConsPlusNormal"/>
        <w:ind w:firstLine="0"/>
        <w:jc w:val="center"/>
        <w:rPr>
          <w:strike/>
          <w:shd w:val="clear" w:color="auto" w:fill="F1C100"/>
        </w:rPr>
      </w:pPr>
    </w:p>
    <w:p w14:paraId="0BF6E14A" w14:textId="77777777" w:rsidR="004F7F16" w:rsidRDefault="004F7F16">
      <w:pPr>
        <w:pStyle w:val="ConsPlusNormal"/>
        <w:ind w:firstLine="0"/>
        <w:jc w:val="center"/>
        <w:rPr>
          <w:strike/>
          <w:shd w:val="clear" w:color="auto" w:fill="F1C100"/>
        </w:rPr>
      </w:pPr>
    </w:p>
    <w:p w14:paraId="192D9BE4" w14:textId="77777777" w:rsidR="004F7F16" w:rsidRDefault="004F7F16">
      <w:pPr>
        <w:pStyle w:val="ConsPlusNormal"/>
        <w:ind w:firstLine="0"/>
        <w:jc w:val="center"/>
        <w:rPr>
          <w:strike/>
          <w:shd w:val="clear" w:color="auto" w:fill="F1C100"/>
        </w:rPr>
      </w:pPr>
    </w:p>
    <w:p w14:paraId="09ECCD2C" w14:textId="77777777" w:rsidR="00A4082E" w:rsidRDefault="00A4082E" w:rsidP="00215CF3">
      <w:pPr>
        <w:widowControl/>
        <w:ind w:left="5103"/>
        <w:rPr>
          <w:rFonts w:ascii="Times New Roman" w:hAnsi="Times New Roman"/>
          <w:sz w:val="28"/>
        </w:rPr>
      </w:pPr>
    </w:p>
    <w:p w14:paraId="3CC93361" w14:textId="57BC1CDD" w:rsidR="00215CF3" w:rsidRDefault="00215CF3" w:rsidP="00215CF3">
      <w:pPr>
        <w:widowControl/>
        <w:ind w:left="5103"/>
        <w:rPr>
          <w:rFonts w:ascii="Times New Roman" w:hAnsi="Times New Roman"/>
          <w:sz w:val="28"/>
        </w:rPr>
      </w:pPr>
      <w:r>
        <w:rPr>
          <w:rFonts w:ascii="Times New Roman" w:hAnsi="Times New Roman"/>
          <w:sz w:val="28"/>
        </w:rPr>
        <w:lastRenderedPageBreak/>
        <w:t>Приложение 3</w:t>
      </w:r>
    </w:p>
    <w:p w14:paraId="2897AFFB" w14:textId="0DC4F638" w:rsidR="000666AF" w:rsidRDefault="00215CF3" w:rsidP="00215CF3">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5E470347" w14:textId="77777777" w:rsidR="00637AB7" w:rsidRDefault="00637AB7">
      <w:pPr>
        <w:pStyle w:val="ConsPlusNormal"/>
        <w:jc w:val="center"/>
        <w:rPr>
          <w:shd w:val="clear" w:color="auto" w:fill="F1C100"/>
        </w:rPr>
      </w:pPr>
    </w:p>
    <w:p w14:paraId="6555A57D" w14:textId="77777777" w:rsidR="00637AB7" w:rsidRDefault="00637AB7">
      <w:pPr>
        <w:pStyle w:val="ConsPlusNormal"/>
        <w:jc w:val="center"/>
        <w:rPr>
          <w:shd w:val="clear" w:color="auto" w:fill="F1C100"/>
        </w:rPr>
      </w:pPr>
    </w:p>
    <w:p w14:paraId="21BA9F6D" w14:textId="77777777" w:rsidR="00637AB7" w:rsidRDefault="005578E8">
      <w:pPr>
        <w:pStyle w:val="ConsPlusNormal"/>
        <w:ind w:firstLine="0"/>
        <w:jc w:val="center"/>
        <w:rPr>
          <w:b/>
          <w:shd w:val="clear" w:color="auto" w:fill="F1C100"/>
        </w:rPr>
      </w:pPr>
      <w:r>
        <w:rPr>
          <w:b/>
          <w:sz w:val="28"/>
        </w:rPr>
        <w:t xml:space="preserve">Перечень индикаторов риска </w:t>
      </w:r>
    </w:p>
    <w:p w14:paraId="0F82EB79" w14:textId="77777777" w:rsidR="00637AB7" w:rsidRDefault="005578E8" w:rsidP="00B05268">
      <w:pPr>
        <w:pStyle w:val="ConsPlusNormal"/>
        <w:ind w:firstLine="0"/>
        <w:jc w:val="center"/>
        <w:rPr>
          <w:sz w:val="28"/>
        </w:rPr>
      </w:pPr>
      <w:r>
        <w:rPr>
          <w:b/>
          <w:sz w:val="28"/>
        </w:rPr>
        <w:t>нарушения обязательных требований, проверяемых в рамках осуществления муниципального земельного  контроля</w:t>
      </w:r>
    </w:p>
    <w:p w14:paraId="2C903063" w14:textId="77777777" w:rsidR="00637AB7" w:rsidRDefault="00637AB7">
      <w:pPr>
        <w:tabs>
          <w:tab w:val="left" w:pos="0"/>
        </w:tabs>
        <w:ind w:firstLine="709"/>
        <w:jc w:val="both"/>
        <w:rPr>
          <w:rFonts w:ascii="Times New Roman" w:hAnsi="Times New Roman"/>
          <w:sz w:val="28"/>
        </w:rPr>
      </w:pPr>
    </w:p>
    <w:p w14:paraId="329D1EFB"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несоблюдения обязательных требований </w:t>
      </w:r>
      <w:r>
        <w:rPr>
          <w:rFonts w:ascii="Times New Roman" w:hAnsi="Times New Roman"/>
          <w:spacing w:val="-6"/>
          <w:sz w:val="28"/>
        </w:rPr>
        <w:t>к использованию и охране земель в отношении объектов земельных</w:t>
      </w:r>
      <w:r>
        <w:rPr>
          <w:rFonts w:ascii="Times New Roman" w:hAnsi="Times New Roman"/>
          <w:sz w:val="28"/>
        </w:rPr>
        <w:t xml:space="preserve"> отношений, за нарушение которых законодательством предусмотрена административная ответственность.</w:t>
      </w:r>
    </w:p>
    <w:p w14:paraId="50BA54EE"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w:t>
      </w:r>
      <w:r>
        <w:rPr>
          <w:rFonts w:ascii="Times New Roman" w:hAnsi="Times New Roman"/>
          <w:spacing w:val="-6"/>
          <w:sz w:val="28"/>
        </w:rPr>
        <w:t>несоблюдения контролируемым лицом обязательных требований</w:t>
      </w:r>
      <w:r w:rsidR="00EE05AC">
        <w:rPr>
          <w:rFonts w:ascii="Times New Roman" w:hAnsi="Times New Roman"/>
          <w:spacing w:val="-6"/>
          <w:sz w:val="28"/>
        </w:rPr>
        <w:t xml:space="preserve"> земельного законодательства</w:t>
      </w:r>
      <w:r>
        <w:rPr>
          <w:rFonts w:ascii="Times New Roman" w:hAnsi="Times New Roman"/>
          <w:spacing w:val="-6"/>
          <w:sz w:val="28"/>
        </w:rPr>
        <w:t xml:space="preserve"> к использованию и охране земель в отношении объектов земельных</w:t>
      </w:r>
      <w:r>
        <w:rPr>
          <w:rFonts w:ascii="Times New Roman" w:hAnsi="Times New Roman"/>
          <w:sz w:val="28"/>
        </w:rPr>
        <w:t xml:space="preserve"> </w:t>
      </w:r>
      <w:r>
        <w:rPr>
          <w:rFonts w:ascii="Times New Roman" w:hAnsi="Times New Roman"/>
          <w:spacing w:val="-6"/>
          <w:sz w:val="28"/>
        </w:rPr>
        <w:t>отношений, за нарушение которых законодательством предусмотрена</w:t>
      </w:r>
      <w:r>
        <w:rPr>
          <w:rFonts w:ascii="Times New Roman" w:hAnsi="Times New Roman"/>
          <w:sz w:val="28"/>
        </w:rPr>
        <w:t xml:space="preserve"> административная ответственность,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17590ED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3. </w:t>
      </w:r>
      <w:r>
        <w:rPr>
          <w:rFonts w:ascii="Times New Roman" w:hAnsi="Times New Roman"/>
          <w:spacing w:val="-6"/>
          <w:sz w:val="28"/>
        </w:rPr>
        <w:t xml:space="preserve">Поступление </w:t>
      </w:r>
      <w:r>
        <w:rPr>
          <w:rFonts w:ascii="Times New Roman" w:hAnsi="Times New Roman"/>
          <w:sz w:val="28"/>
        </w:rPr>
        <w:t>в контрольный орган обращений (информации)</w:t>
      </w:r>
      <w:r>
        <w:rPr>
          <w:rFonts w:ascii="Times New Roman" w:hAnsi="Times New Roman"/>
          <w:sz w:val="28"/>
        </w:rPr>
        <w:br/>
        <w:t xml:space="preserve">от граждан, органов государственной власти, органов местного самоуправления, юридических лиц, индивидуальных предпринимателей, </w:t>
      </w:r>
      <w:r>
        <w:rPr>
          <w:rFonts w:ascii="Times New Roman" w:hAnsi="Times New Roman"/>
          <w:sz w:val="28"/>
        </w:rPr>
        <w:br/>
        <w:t xml:space="preserve">из средств массовой информации о невозможности использования </w:t>
      </w:r>
      <w:r>
        <w:rPr>
          <w:rFonts w:ascii="Times New Roman" w:hAnsi="Times New Roman"/>
          <w:sz w:val="28"/>
        </w:rPr>
        <w:br/>
        <w:t>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14:paraId="4E9A5865" w14:textId="77777777" w:rsidR="00637AB7" w:rsidRDefault="005578E8">
      <w:pPr>
        <w:ind w:firstLine="709"/>
        <w:jc w:val="both"/>
        <w:rPr>
          <w:rFonts w:ascii="Times New Roman" w:hAnsi="Times New Roman"/>
          <w:sz w:val="28"/>
        </w:rPr>
      </w:pPr>
      <w:r>
        <w:rPr>
          <w:rFonts w:ascii="Times New Roman" w:hAnsi="Times New Roman"/>
          <w:sz w:val="28"/>
        </w:rPr>
        <w:t>- проведения инженерных изысканий;</w:t>
      </w:r>
    </w:p>
    <w:p w14:paraId="123DE6D2" w14:textId="77777777" w:rsidR="00637AB7" w:rsidRDefault="005578E8">
      <w:pPr>
        <w:ind w:firstLine="709"/>
        <w:jc w:val="both"/>
        <w:rPr>
          <w:rFonts w:ascii="Times New Roman" w:hAnsi="Times New Roman"/>
          <w:sz w:val="28"/>
        </w:rPr>
      </w:pPr>
      <w:r>
        <w:rPr>
          <w:rFonts w:ascii="Times New Roman" w:hAnsi="Times New Roman"/>
          <w:sz w:val="28"/>
        </w:rPr>
        <w:t>- капитального или текущего ремонта линейного объекта;</w:t>
      </w:r>
    </w:p>
    <w:p w14:paraId="6BCCCEBE" w14:textId="77777777" w:rsidR="00637AB7" w:rsidRDefault="005578E8">
      <w:pPr>
        <w:ind w:firstLine="709"/>
        <w:jc w:val="both"/>
        <w:rPr>
          <w:rFonts w:ascii="Times New Roman" w:hAnsi="Times New Roman"/>
          <w:sz w:val="28"/>
        </w:rPr>
      </w:pPr>
      <w:r>
        <w:rPr>
          <w:rFonts w:ascii="Times New Roman" w:hAnsi="Times New Roman"/>
          <w:sz w:val="28"/>
        </w:rPr>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14:paraId="2B2441AA" w14:textId="77777777" w:rsidR="00637AB7" w:rsidRDefault="005578E8">
      <w:pPr>
        <w:ind w:firstLine="709"/>
        <w:jc w:val="both"/>
        <w:rPr>
          <w:rFonts w:ascii="Times New Roman" w:hAnsi="Times New Roman"/>
          <w:sz w:val="28"/>
        </w:rPr>
      </w:pPr>
      <w:r>
        <w:rPr>
          <w:rFonts w:ascii="Times New Roman" w:hAnsi="Times New Roman"/>
          <w:sz w:val="28"/>
        </w:rPr>
        <w:t>- осуществления геологического изучения недр;</w:t>
      </w:r>
    </w:p>
    <w:p w14:paraId="28F7ED4D" w14:textId="77777777" w:rsidR="00637AB7" w:rsidRDefault="005578E8">
      <w:pPr>
        <w:ind w:firstLine="709"/>
        <w:jc w:val="both"/>
        <w:rPr>
          <w:rFonts w:ascii="Times New Roman" w:hAnsi="Times New Roman"/>
          <w:sz w:val="28"/>
        </w:rPr>
      </w:pPr>
      <w:r>
        <w:rPr>
          <w:rFonts w:ascii="Times New Roman" w:hAnsi="Times New Roman"/>
          <w:sz w:val="28"/>
        </w:rPr>
        <w:t xml:space="preserve">- возведения некапитальных строений, сооружений, предназначенных для </w:t>
      </w:r>
      <w:r>
        <w:rPr>
          <w:rFonts w:ascii="Times New Roman" w:hAnsi="Times New Roman"/>
          <w:sz w:val="28"/>
        </w:rPr>
        <w:lastRenderedPageBreak/>
        <w:t>осуществления товарной аквакультуры (товарного рыбоводства);</w:t>
      </w:r>
    </w:p>
    <w:p w14:paraId="4A5774F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14:paraId="182E36D1"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4.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rPr>
          <w:rFonts w:ascii="Times New Roman" w:hAnsi="Times New Roman"/>
          <w:spacing w:val="-4"/>
          <w:sz w:val="28"/>
        </w:rPr>
        <w:t>Едином государственном</w:t>
      </w:r>
      <w:r>
        <w:rPr>
          <w:rFonts w:ascii="Times New Roman" w:hAnsi="Times New Roman"/>
          <w:sz w:val="28"/>
        </w:rPr>
        <w:t xml:space="preserve"> реестре недвижимости, на величину, превышающую </w:t>
      </w:r>
      <w:hyperlink r:id="rId12" w:history="1">
        <w:r>
          <w:rPr>
            <w:rStyle w:val="14"/>
            <w:rFonts w:ascii="Times New Roman" w:hAnsi="Times New Roman"/>
            <w:color w:val="000000"/>
            <w:sz w:val="28"/>
            <w:u w:val="none"/>
          </w:rPr>
          <w:t>значения</w:t>
        </w:r>
      </w:hyperlink>
      <w:r>
        <w:rPr>
          <w:rFonts w:ascii="Times New Roman" w:hAnsi="Times New Roman"/>
          <w:sz w:val="28"/>
        </w:rPr>
        <w:t xml:space="preserve"> точности (средней квадратической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23.10.2020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p>
    <w:p w14:paraId="3FF9ADAB" w14:textId="77777777" w:rsidR="00637AB7" w:rsidRDefault="005578E8">
      <w:pPr>
        <w:ind w:firstLine="720"/>
        <w:jc w:val="both"/>
        <w:rPr>
          <w:rFonts w:ascii="Times New Roman" w:hAnsi="Times New Roman"/>
          <w:sz w:val="28"/>
        </w:rPr>
      </w:pPr>
      <w:r>
        <w:rPr>
          <w:rFonts w:ascii="Times New Roman" w:hAnsi="Times New Roman"/>
          <w:sz w:val="28"/>
        </w:rPr>
        <w:t>5.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специализированной техники, используемой для снятия и (или) перемещения плодородного слоя почвы.</w:t>
      </w:r>
    </w:p>
    <w:p w14:paraId="6888465F" w14:textId="77777777" w:rsidR="00637AB7" w:rsidRDefault="005578E8">
      <w:pPr>
        <w:ind w:firstLine="720"/>
        <w:jc w:val="both"/>
        <w:rPr>
          <w:rFonts w:ascii="Times New Roman" w:hAnsi="Times New Roman"/>
          <w:sz w:val="28"/>
        </w:rPr>
      </w:pPr>
      <w:r>
        <w:rPr>
          <w:rFonts w:ascii="Times New Roman" w:hAnsi="Times New Roman"/>
          <w:sz w:val="28"/>
        </w:rPr>
        <w:t>6. Поступление в контрольный орган в течение 60 дней двух</w:t>
      </w:r>
      <w:r>
        <w:rPr>
          <w:rFonts w:ascii="Times New Roman" w:hAnsi="Times New Roman"/>
          <w:sz w:val="28"/>
        </w:rPr>
        <w:br/>
        <w:t xml:space="preserve">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w:t>
      </w:r>
      <w:r>
        <w:rPr>
          <w:rFonts w:ascii="Times New Roman" w:hAnsi="Times New Roman"/>
          <w:strike/>
          <w:sz w:val="28"/>
        </w:rPr>
        <w:br/>
      </w:r>
      <w:r>
        <w:rPr>
          <w:rFonts w:ascii="Times New Roman" w:hAnsi="Times New Roman"/>
          <w:sz w:val="28"/>
        </w:rPr>
        <w:t xml:space="preserve">о наличии признаков негативных процессов на земельном участке, влияющих на состояние земель сельскохозяйственного назначения </w:t>
      </w:r>
      <w:r>
        <w:rPr>
          <w:rFonts w:ascii="Times New Roman" w:hAnsi="Times New Roman"/>
          <w:sz w:val="28"/>
        </w:rPr>
        <w:br/>
        <w:t>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14:paraId="4F008EC4" w14:textId="77777777" w:rsidR="00637AB7" w:rsidRDefault="005578E8">
      <w:pPr>
        <w:ind w:firstLine="720"/>
        <w:jc w:val="both"/>
        <w:rPr>
          <w:rFonts w:ascii="Times New Roman" w:hAnsi="Times New Roman"/>
          <w:sz w:val="28"/>
        </w:rPr>
      </w:pPr>
      <w:r>
        <w:rPr>
          <w:rFonts w:ascii="Times New Roman" w:hAnsi="Times New Roman"/>
          <w:sz w:val="28"/>
        </w:rPr>
        <w:t xml:space="preserve">7. Поступление в Контрольный орган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выявлении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w:t>
      </w:r>
      <w:r>
        <w:rPr>
          <w:rFonts w:ascii="Times New Roman" w:hAnsi="Times New Roman"/>
          <w:sz w:val="28"/>
        </w:rPr>
        <w:br/>
        <w:t xml:space="preserve">к многолетним насаждениям (в том числе садам, виноградникам), </w:t>
      </w:r>
      <w:proofErr w:type="spellStart"/>
      <w:r>
        <w:rPr>
          <w:rFonts w:ascii="Times New Roman" w:hAnsi="Times New Roman"/>
          <w:sz w:val="28"/>
        </w:rPr>
        <w:t>агролесомелиоративным</w:t>
      </w:r>
      <w:proofErr w:type="spellEnd"/>
      <w:r>
        <w:rPr>
          <w:rFonts w:ascii="Times New Roman" w:hAnsi="Times New Roman"/>
          <w:sz w:val="28"/>
        </w:rPr>
        <w:t xml:space="preserve"> насаждениям, </w:t>
      </w:r>
      <w:proofErr w:type="spellStart"/>
      <w:r>
        <w:rPr>
          <w:rFonts w:ascii="Times New Roman" w:hAnsi="Times New Roman"/>
          <w:sz w:val="28"/>
        </w:rPr>
        <w:t>агрофитомелиоративным</w:t>
      </w:r>
      <w:proofErr w:type="spellEnd"/>
      <w:r>
        <w:rPr>
          <w:rFonts w:ascii="Times New Roman" w:hAnsi="Times New Roman"/>
          <w:sz w:val="28"/>
        </w:rPr>
        <w:t xml:space="preserve"> насаждениям).</w:t>
      </w:r>
    </w:p>
    <w:p w14:paraId="6371D064"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8.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w:t>
      </w:r>
      <w:r>
        <w:rPr>
          <w:rFonts w:ascii="Times New Roman" w:hAnsi="Times New Roman"/>
          <w:sz w:val="28"/>
        </w:rPr>
        <w:lastRenderedPageBreak/>
        <w:t>мелиоративная система или отдельно расположенное гидротехническое сооружение), а также агролесомелиоративных насаждений (спиливание, складирование или сжигание древесно-кустарниковой растительности, составляющей защитные лесополосы).</w:t>
      </w:r>
    </w:p>
    <w:p w14:paraId="20546858" w14:textId="77777777" w:rsidR="00637AB7" w:rsidRDefault="005578E8">
      <w:pPr>
        <w:pStyle w:val="a9"/>
        <w:spacing w:before="0" w:after="0"/>
        <w:ind w:firstLine="709"/>
        <w:jc w:val="both"/>
        <w:rPr>
          <w:sz w:val="28"/>
        </w:rPr>
      </w:pPr>
      <w:r>
        <w:rPr>
          <w:sz w:val="28"/>
        </w:rPr>
        <w:t>9.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государственном реестре земель сельскохозяйственного назначения).</w:t>
      </w:r>
    </w:p>
    <w:p w14:paraId="6133AD8A" w14:textId="77777777" w:rsidR="00637AB7" w:rsidRDefault="00637AB7">
      <w:pPr>
        <w:tabs>
          <w:tab w:val="left" w:pos="0"/>
        </w:tabs>
        <w:ind w:firstLine="709"/>
        <w:jc w:val="both"/>
        <w:rPr>
          <w:rFonts w:ascii="Times New Roman" w:hAnsi="Times New Roman"/>
          <w:sz w:val="28"/>
        </w:rPr>
      </w:pPr>
    </w:p>
    <w:p w14:paraId="16958278" w14:textId="77777777" w:rsidR="00637AB7" w:rsidRDefault="00637AB7">
      <w:pPr>
        <w:tabs>
          <w:tab w:val="left" w:pos="0"/>
        </w:tabs>
        <w:ind w:firstLine="709"/>
        <w:jc w:val="both"/>
        <w:rPr>
          <w:rFonts w:ascii="Times New Roman" w:hAnsi="Times New Roman"/>
          <w:sz w:val="28"/>
        </w:rPr>
      </w:pPr>
    </w:p>
    <w:p w14:paraId="00BAE853" w14:textId="77777777" w:rsidR="00637AB7" w:rsidRDefault="00637AB7">
      <w:pPr>
        <w:ind w:firstLine="709"/>
        <w:outlineLvl w:val="0"/>
        <w:rPr>
          <w:rFonts w:ascii="Times New Roman" w:hAnsi="Times New Roman"/>
          <w:sz w:val="28"/>
        </w:rPr>
      </w:pPr>
    </w:p>
    <w:p w14:paraId="1D6F6A82" w14:textId="77777777" w:rsidR="00637AB7" w:rsidRDefault="00637AB7">
      <w:pPr>
        <w:pStyle w:val="af"/>
        <w:spacing w:after="0"/>
        <w:jc w:val="both"/>
        <w:rPr>
          <w:rFonts w:ascii="Times New Roman" w:hAnsi="Times New Roman"/>
          <w:sz w:val="28"/>
        </w:rPr>
      </w:pPr>
    </w:p>
    <w:p w14:paraId="5655B31A" w14:textId="77777777" w:rsidR="00637AB7" w:rsidRDefault="00637AB7">
      <w:pPr>
        <w:widowControl/>
        <w:ind w:left="4536"/>
        <w:rPr>
          <w:rFonts w:ascii="Times New Roman" w:hAnsi="Times New Roman"/>
          <w:sz w:val="28"/>
        </w:rPr>
      </w:pPr>
    </w:p>
    <w:p w14:paraId="30C4C26D" w14:textId="77777777" w:rsidR="00637AB7" w:rsidRDefault="00637AB7">
      <w:pPr>
        <w:widowControl/>
        <w:ind w:left="4536"/>
        <w:rPr>
          <w:rFonts w:ascii="Times New Roman" w:hAnsi="Times New Roman"/>
          <w:sz w:val="28"/>
        </w:rPr>
      </w:pPr>
    </w:p>
    <w:p w14:paraId="0763A6D1" w14:textId="77777777" w:rsidR="00637AB7" w:rsidRDefault="00637AB7">
      <w:pPr>
        <w:widowControl/>
        <w:ind w:left="4536"/>
        <w:rPr>
          <w:rFonts w:ascii="Times New Roman" w:hAnsi="Times New Roman"/>
          <w:sz w:val="28"/>
        </w:rPr>
      </w:pPr>
    </w:p>
    <w:p w14:paraId="150363E4" w14:textId="77777777" w:rsidR="00637AB7" w:rsidRDefault="00637AB7">
      <w:pPr>
        <w:widowControl/>
        <w:ind w:left="4536"/>
        <w:rPr>
          <w:rFonts w:ascii="Times New Roman" w:hAnsi="Times New Roman"/>
          <w:sz w:val="28"/>
        </w:rPr>
      </w:pPr>
    </w:p>
    <w:p w14:paraId="3E1BCBA3" w14:textId="77777777" w:rsidR="00637AB7" w:rsidRDefault="00637AB7">
      <w:pPr>
        <w:widowControl/>
        <w:ind w:left="4536"/>
        <w:rPr>
          <w:rFonts w:ascii="Times New Roman" w:hAnsi="Times New Roman"/>
          <w:sz w:val="28"/>
        </w:rPr>
      </w:pPr>
    </w:p>
    <w:p w14:paraId="4B6013B1" w14:textId="77777777" w:rsidR="00637AB7" w:rsidRDefault="00637AB7">
      <w:pPr>
        <w:widowControl/>
        <w:ind w:left="4536"/>
        <w:rPr>
          <w:rFonts w:ascii="Times New Roman" w:hAnsi="Times New Roman"/>
          <w:sz w:val="28"/>
        </w:rPr>
      </w:pPr>
    </w:p>
    <w:p w14:paraId="3FE04139" w14:textId="77777777" w:rsidR="00637AB7" w:rsidRDefault="00637AB7">
      <w:pPr>
        <w:widowControl/>
        <w:ind w:left="4536"/>
        <w:rPr>
          <w:rFonts w:ascii="Times New Roman" w:hAnsi="Times New Roman"/>
          <w:sz w:val="28"/>
        </w:rPr>
      </w:pPr>
    </w:p>
    <w:p w14:paraId="1932EBF8" w14:textId="77777777" w:rsidR="00637AB7" w:rsidRDefault="00637AB7">
      <w:pPr>
        <w:widowControl/>
        <w:ind w:left="4536"/>
        <w:rPr>
          <w:rFonts w:ascii="Times New Roman" w:hAnsi="Times New Roman"/>
          <w:sz w:val="28"/>
        </w:rPr>
      </w:pPr>
    </w:p>
    <w:p w14:paraId="51934EC7" w14:textId="77777777" w:rsidR="00637AB7" w:rsidRDefault="00637AB7">
      <w:pPr>
        <w:widowControl/>
        <w:ind w:left="4536"/>
        <w:rPr>
          <w:rFonts w:ascii="Times New Roman" w:hAnsi="Times New Roman"/>
          <w:sz w:val="28"/>
        </w:rPr>
      </w:pPr>
    </w:p>
    <w:p w14:paraId="1B41FF4A" w14:textId="77777777" w:rsidR="00637AB7" w:rsidRDefault="00637AB7">
      <w:pPr>
        <w:widowControl/>
        <w:ind w:left="4536"/>
        <w:rPr>
          <w:rFonts w:ascii="Times New Roman" w:hAnsi="Times New Roman"/>
          <w:sz w:val="28"/>
        </w:rPr>
      </w:pPr>
    </w:p>
    <w:p w14:paraId="4DEB68F0" w14:textId="77777777" w:rsidR="00637AB7" w:rsidRDefault="00637AB7">
      <w:pPr>
        <w:widowControl/>
        <w:ind w:left="4536"/>
        <w:rPr>
          <w:rFonts w:ascii="Times New Roman" w:hAnsi="Times New Roman"/>
          <w:sz w:val="28"/>
        </w:rPr>
      </w:pPr>
    </w:p>
    <w:p w14:paraId="5B259BB9" w14:textId="77777777" w:rsidR="00637AB7" w:rsidRDefault="00637AB7">
      <w:pPr>
        <w:widowControl/>
        <w:ind w:left="4536"/>
        <w:rPr>
          <w:rFonts w:ascii="Times New Roman" w:hAnsi="Times New Roman"/>
          <w:sz w:val="28"/>
        </w:rPr>
      </w:pPr>
    </w:p>
    <w:p w14:paraId="4CD3EE8F" w14:textId="77777777" w:rsidR="00637AB7" w:rsidRDefault="00637AB7">
      <w:pPr>
        <w:widowControl/>
        <w:ind w:left="4536"/>
        <w:rPr>
          <w:rFonts w:ascii="Times New Roman" w:hAnsi="Times New Roman"/>
          <w:sz w:val="28"/>
        </w:rPr>
      </w:pPr>
    </w:p>
    <w:p w14:paraId="05C242AA" w14:textId="77777777" w:rsidR="004F7F16" w:rsidRDefault="004F7F16">
      <w:pPr>
        <w:widowControl/>
        <w:ind w:left="4536"/>
        <w:rPr>
          <w:rFonts w:ascii="Times New Roman" w:hAnsi="Times New Roman"/>
          <w:sz w:val="28"/>
        </w:rPr>
      </w:pPr>
    </w:p>
    <w:p w14:paraId="08841627" w14:textId="77777777" w:rsidR="004F7F16" w:rsidRDefault="004F7F16">
      <w:pPr>
        <w:widowControl/>
        <w:ind w:left="4536"/>
        <w:rPr>
          <w:rFonts w:ascii="Times New Roman" w:hAnsi="Times New Roman"/>
          <w:sz w:val="28"/>
        </w:rPr>
      </w:pPr>
    </w:p>
    <w:p w14:paraId="4E5297F4" w14:textId="77777777" w:rsidR="004F7F16" w:rsidRDefault="004F7F16">
      <w:pPr>
        <w:widowControl/>
        <w:ind w:left="4536"/>
        <w:rPr>
          <w:rFonts w:ascii="Times New Roman" w:hAnsi="Times New Roman"/>
          <w:sz w:val="28"/>
        </w:rPr>
      </w:pPr>
    </w:p>
    <w:p w14:paraId="519C57E9" w14:textId="77777777" w:rsidR="004F7F16" w:rsidRDefault="004F7F16">
      <w:pPr>
        <w:widowControl/>
        <w:ind w:left="4536"/>
        <w:rPr>
          <w:rFonts w:ascii="Times New Roman" w:hAnsi="Times New Roman"/>
          <w:sz w:val="28"/>
        </w:rPr>
      </w:pPr>
    </w:p>
    <w:p w14:paraId="75E5718A" w14:textId="77777777" w:rsidR="004F7F16" w:rsidRDefault="004F7F16">
      <w:pPr>
        <w:widowControl/>
        <w:ind w:left="4536"/>
        <w:rPr>
          <w:rFonts w:ascii="Times New Roman" w:hAnsi="Times New Roman"/>
          <w:sz w:val="28"/>
        </w:rPr>
      </w:pPr>
    </w:p>
    <w:p w14:paraId="7E41AA8C" w14:textId="77777777" w:rsidR="004F7F16" w:rsidRDefault="004F7F16">
      <w:pPr>
        <w:widowControl/>
        <w:ind w:left="4536"/>
        <w:rPr>
          <w:rFonts w:ascii="Times New Roman" w:hAnsi="Times New Roman"/>
          <w:sz w:val="28"/>
        </w:rPr>
      </w:pPr>
    </w:p>
    <w:p w14:paraId="3838C0F5" w14:textId="77777777" w:rsidR="004F7F16" w:rsidRDefault="004F7F16">
      <w:pPr>
        <w:widowControl/>
        <w:ind w:left="4536"/>
        <w:rPr>
          <w:rFonts w:ascii="Times New Roman" w:hAnsi="Times New Roman"/>
          <w:sz w:val="28"/>
        </w:rPr>
      </w:pPr>
    </w:p>
    <w:p w14:paraId="744F59D5" w14:textId="77777777" w:rsidR="004F7F16" w:rsidRDefault="004F7F16">
      <w:pPr>
        <w:widowControl/>
        <w:ind w:left="4536"/>
        <w:rPr>
          <w:rFonts w:ascii="Times New Roman" w:hAnsi="Times New Roman"/>
          <w:sz w:val="28"/>
        </w:rPr>
      </w:pPr>
    </w:p>
    <w:p w14:paraId="233630A0" w14:textId="77777777" w:rsidR="004F7F16" w:rsidRDefault="004F7F16">
      <w:pPr>
        <w:widowControl/>
        <w:ind w:left="4536"/>
        <w:rPr>
          <w:rFonts w:ascii="Times New Roman" w:hAnsi="Times New Roman"/>
          <w:sz w:val="28"/>
        </w:rPr>
      </w:pPr>
    </w:p>
    <w:p w14:paraId="70F4217F" w14:textId="77777777" w:rsidR="004F7F16" w:rsidRDefault="004F7F16">
      <w:pPr>
        <w:widowControl/>
        <w:ind w:left="4536"/>
        <w:rPr>
          <w:rFonts w:ascii="Times New Roman" w:hAnsi="Times New Roman"/>
          <w:sz w:val="28"/>
        </w:rPr>
      </w:pPr>
    </w:p>
    <w:p w14:paraId="60B5E7E4" w14:textId="77777777" w:rsidR="004F7F16" w:rsidRDefault="004F7F16">
      <w:pPr>
        <w:widowControl/>
        <w:ind w:left="4536"/>
        <w:rPr>
          <w:rFonts w:ascii="Times New Roman" w:hAnsi="Times New Roman"/>
          <w:sz w:val="28"/>
        </w:rPr>
      </w:pPr>
    </w:p>
    <w:p w14:paraId="3D8DFF41" w14:textId="77777777" w:rsidR="004F7F16" w:rsidRDefault="004F7F16">
      <w:pPr>
        <w:widowControl/>
        <w:ind w:left="4536"/>
        <w:rPr>
          <w:rFonts w:ascii="Times New Roman" w:hAnsi="Times New Roman"/>
          <w:sz w:val="28"/>
        </w:rPr>
      </w:pPr>
    </w:p>
    <w:p w14:paraId="0B8629E6" w14:textId="77777777" w:rsidR="004F7F16" w:rsidRDefault="004F7F16">
      <w:pPr>
        <w:widowControl/>
        <w:ind w:left="4536"/>
        <w:rPr>
          <w:rFonts w:ascii="Times New Roman" w:hAnsi="Times New Roman"/>
          <w:sz w:val="28"/>
        </w:rPr>
      </w:pPr>
    </w:p>
    <w:p w14:paraId="35020265" w14:textId="77777777" w:rsidR="004F7F16" w:rsidRDefault="004F7F16">
      <w:pPr>
        <w:widowControl/>
        <w:ind w:left="4536"/>
        <w:rPr>
          <w:rFonts w:ascii="Times New Roman" w:hAnsi="Times New Roman"/>
          <w:sz w:val="28"/>
        </w:rPr>
      </w:pPr>
    </w:p>
    <w:p w14:paraId="2922AC1E" w14:textId="77777777" w:rsidR="004F7F16" w:rsidRDefault="004F7F16">
      <w:pPr>
        <w:widowControl/>
        <w:ind w:left="4536"/>
        <w:rPr>
          <w:rFonts w:ascii="Times New Roman" w:hAnsi="Times New Roman"/>
          <w:sz w:val="28"/>
        </w:rPr>
      </w:pPr>
    </w:p>
    <w:p w14:paraId="3231C30E" w14:textId="77777777" w:rsidR="004F7F16" w:rsidRDefault="004F7F16">
      <w:pPr>
        <w:widowControl/>
        <w:ind w:left="4536"/>
        <w:rPr>
          <w:rFonts w:ascii="Times New Roman" w:hAnsi="Times New Roman"/>
          <w:sz w:val="28"/>
        </w:rPr>
      </w:pPr>
    </w:p>
    <w:p w14:paraId="3A14C6DB" w14:textId="77777777" w:rsidR="004F7F16" w:rsidRDefault="004F7F16">
      <w:pPr>
        <w:widowControl/>
        <w:ind w:left="4536"/>
        <w:rPr>
          <w:rFonts w:ascii="Times New Roman" w:hAnsi="Times New Roman"/>
          <w:sz w:val="28"/>
        </w:rPr>
      </w:pPr>
    </w:p>
    <w:p w14:paraId="4A1D8012" w14:textId="77777777" w:rsidR="004F7F16" w:rsidRDefault="004F7F16">
      <w:pPr>
        <w:widowControl/>
        <w:ind w:left="4536"/>
        <w:rPr>
          <w:rFonts w:ascii="Times New Roman" w:hAnsi="Times New Roman"/>
          <w:sz w:val="28"/>
        </w:rPr>
      </w:pPr>
    </w:p>
    <w:p w14:paraId="68C71B70" w14:textId="77777777" w:rsidR="004F7F16" w:rsidRDefault="004F7F16">
      <w:pPr>
        <w:widowControl/>
        <w:ind w:left="4536"/>
        <w:rPr>
          <w:rFonts w:ascii="Times New Roman" w:hAnsi="Times New Roman"/>
          <w:sz w:val="28"/>
        </w:rPr>
      </w:pPr>
    </w:p>
    <w:p w14:paraId="39747CEB" w14:textId="77777777" w:rsidR="004F7F16" w:rsidRDefault="004F7F16">
      <w:pPr>
        <w:widowControl/>
        <w:ind w:left="4536"/>
        <w:rPr>
          <w:rFonts w:ascii="Times New Roman" w:hAnsi="Times New Roman"/>
          <w:sz w:val="28"/>
        </w:rPr>
      </w:pPr>
    </w:p>
    <w:p w14:paraId="53AF2D1E" w14:textId="77777777" w:rsidR="00637AB7" w:rsidRDefault="00637AB7">
      <w:pPr>
        <w:widowControl/>
        <w:ind w:left="4536"/>
        <w:rPr>
          <w:rFonts w:ascii="Times New Roman" w:hAnsi="Times New Roman"/>
          <w:sz w:val="28"/>
        </w:rPr>
      </w:pPr>
    </w:p>
    <w:p w14:paraId="0262AF7E" w14:textId="77777777" w:rsidR="00637AB7" w:rsidRDefault="00637AB7">
      <w:pPr>
        <w:widowControl/>
        <w:ind w:left="4536"/>
        <w:rPr>
          <w:rFonts w:ascii="Times New Roman" w:hAnsi="Times New Roman"/>
          <w:sz w:val="28"/>
        </w:rPr>
      </w:pPr>
    </w:p>
    <w:p w14:paraId="1EF33537" w14:textId="77777777" w:rsidR="00FA7181" w:rsidRDefault="00FA7181">
      <w:pPr>
        <w:widowControl/>
        <w:ind w:left="4536"/>
        <w:rPr>
          <w:rFonts w:ascii="Times New Roman" w:hAnsi="Times New Roman"/>
          <w:sz w:val="28"/>
        </w:rPr>
      </w:pPr>
    </w:p>
    <w:p w14:paraId="5F864FC3" w14:textId="5DFD32EE" w:rsidR="00DD71C2" w:rsidRDefault="00DD71C2" w:rsidP="00DD71C2">
      <w:pPr>
        <w:widowControl/>
        <w:ind w:left="3540" w:firstLine="708"/>
        <w:rPr>
          <w:rFonts w:ascii="Times New Roman" w:hAnsi="Times New Roman"/>
          <w:sz w:val="28"/>
        </w:rPr>
      </w:pPr>
      <w:r>
        <w:rPr>
          <w:rFonts w:ascii="Times New Roman" w:hAnsi="Times New Roman"/>
          <w:sz w:val="28"/>
        </w:rPr>
        <w:lastRenderedPageBreak/>
        <w:t xml:space="preserve">    Приложение 4</w:t>
      </w:r>
    </w:p>
    <w:p w14:paraId="74CC0D35" w14:textId="3EAEC3CE" w:rsidR="00637AB7" w:rsidRDefault="00DD71C2" w:rsidP="00DD71C2">
      <w:pPr>
        <w:widowControl/>
        <w:ind w:left="4536"/>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3D00D198" w14:textId="7D3EFA96" w:rsidR="00FA7181" w:rsidRDefault="00FA7181" w:rsidP="00FA7181">
      <w:pPr>
        <w:widowControl/>
        <w:ind w:left="5103"/>
        <w:jc w:val="both"/>
        <w:rPr>
          <w:rFonts w:ascii="Times New Roman" w:hAnsi="Times New Roman"/>
          <w:sz w:val="28"/>
        </w:rPr>
      </w:pPr>
    </w:p>
    <w:p w14:paraId="63757A33" w14:textId="77777777" w:rsidR="00637AB7" w:rsidRDefault="00637AB7">
      <w:pPr>
        <w:widowControl/>
        <w:ind w:left="4536"/>
        <w:rPr>
          <w:rFonts w:ascii="Times New Roman" w:hAnsi="Times New Roman"/>
          <w:sz w:val="28"/>
          <w:vertAlign w:val="superscript"/>
        </w:rPr>
      </w:pPr>
    </w:p>
    <w:p w14:paraId="2CDDF4DC" w14:textId="77777777" w:rsidR="00637AB7" w:rsidRDefault="00637AB7">
      <w:pPr>
        <w:pStyle w:val="ConsPlusNormal"/>
        <w:jc w:val="right"/>
      </w:pPr>
    </w:p>
    <w:p w14:paraId="5A0758D6" w14:textId="77777777" w:rsidR="00637AB7" w:rsidRDefault="00637AB7">
      <w:pPr>
        <w:pStyle w:val="ConsPlusNormal"/>
        <w:jc w:val="right"/>
      </w:pPr>
    </w:p>
    <w:p w14:paraId="66E7FD6E" w14:textId="77777777" w:rsidR="00637AB7" w:rsidRDefault="005578E8">
      <w:pPr>
        <w:pStyle w:val="ConsPlusNormal"/>
        <w:ind w:firstLine="0"/>
        <w:jc w:val="center"/>
        <w:rPr>
          <w:b/>
          <w:sz w:val="28"/>
        </w:rPr>
      </w:pPr>
      <w:r>
        <w:rPr>
          <w:b/>
          <w:sz w:val="28"/>
        </w:rPr>
        <w:t>Форма предписания Контрольного органа</w:t>
      </w:r>
    </w:p>
    <w:p w14:paraId="6CF2502E"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637AB7" w14:paraId="64E86FE7" w14:textId="77777777">
        <w:tc>
          <w:tcPr>
            <w:tcW w:w="4252" w:type="dxa"/>
            <w:tcMar>
              <w:top w:w="102" w:type="dxa"/>
              <w:left w:w="62" w:type="dxa"/>
              <w:bottom w:w="102" w:type="dxa"/>
              <w:right w:w="62" w:type="dxa"/>
            </w:tcMar>
          </w:tcPr>
          <w:p w14:paraId="26FAF225" w14:textId="77777777" w:rsidR="00637AB7" w:rsidRDefault="005578E8">
            <w:pPr>
              <w:pStyle w:val="ConsPlusNormal"/>
              <w:ind w:firstLine="0"/>
            </w:pPr>
            <w:r>
              <w:t>Бланк Контрольного органа</w:t>
            </w:r>
          </w:p>
        </w:tc>
        <w:tc>
          <w:tcPr>
            <w:tcW w:w="4819" w:type="dxa"/>
            <w:tcMar>
              <w:top w:w="102" w:type="dxa"/>
              <w:left w:w="62" w:type="dxa"/>
              <w:bottom w:w="102" w:type="dxa"/>
              <w:right w:w="62" w:type="dxa"/>
            </w:tcMar>
          </w:tcPr>
          <w:p w14:paraId="04282B9E" w14:textId="77777777" w:rsidR="00637AB7" w:rsidRDefault="005578E8">
            <w:pPr>
              <w:pStyle w:val="ConsPlusNormal"/>
              <w:spacing w:line="240" w:lineRule="exact"/>
              <w:ind w:firstLine="5"/>
              <w:jc w:val="center"/>
            </w:pPr>
            <w:r>
              <w:t>_________________________________</w:t>
            </w:r>
          </w:p>
          <w:p w14:paraId="141E0C64" w14:textId="77777777" w:rsidR="00637AB7" w:rsidRDefault="005578E8">
            <w:pPr>
              <w:pStyle w:val="ConsPlusNormal"/>
              <w:spacing w:line="240" w:lineRule="exact"/>
              <w:ind w:firstLine="5"/>
              <w:jc w:val="center"/>
            </w:pPr>
            <w:r>
              <w:t>(указывается должность руководителя контролируемого лица)</w:t>
            </w:r>
          </w:p>
          <w:p w14:paraId="5FCE1073" w14:textId="77777777" w:rsidR="00637AB7" w:rsidRDefault="005578E8">
            <w:pPr>
              <w:pStyle w:val="ConsPlusNormal"/>
              <w:spacing w:line="240" w:lineRule="exact"/>
              <w:ind w:firstLine="5"/>
              <w:jc w:val="center"/>
            </w:pPr>
            <w:r>
              <w:t>_________________________________</w:t>
            </w:r>
          </w:p>
          <w:p w14:paraId="7F59E77C" w14:textId="77777777" w:rsidR="00637AB7" w:rsidRDefault="005578E8">
            <w:pPr>
              <w:pStyle w:val="ConsPlusNormal"/>
              <w:spacing w:line="240" w:lineRule="exact"/>
              <w:ind w:firstLine="5"/>
              <w:jc w:val="center"/>
            </w:pPr>
            <w:r>
              <w:t>(указывается полное наименование контролируемого лица)</w:t>
            </w:r>
          </w:p>
          <w:p w14:paraId="37128CD7" w14:textId="77777777" w:rsidR="00637AB7" w:rsidRDefault="005578E8">
            <w:pPr>
              <w:pStyle w:val="ConsPlusNormal"/>
              <w:spacing w:line="240" w:lineRule="exact"/>
              <w:ind w:firstLine="5"/>
              <w:jc w:val="center"/>
            </w:pPr>
            <w:r>
              <w:t>_________________________________</w:t>
            </w:r>
          </w:p>
          <w:p w14:paraId="5DB1D345" w14:textId="77777777" w:rsidR="00637AB7" w:rsidRDefault="005578E8">
            <w:pPr>
              <w:pStyle w:val="ConsPlusNormal"/>
              <w:spacing w:line="240" w:lineRule="exact"/>
              <w:ind w:firstLine="5"/>
              <w:jc w:val="center"/>
            </w:pPr>
            <w:r>
              <w:t>(указывается фамилия, имя, отчество</w:t>
            </w:r>
          </w:p>
          <w:p w14:paraId="0A02DCA1" w14:textId="77777777" w:rsidR="00637AB7" w:rsidRDefault="005578E8">
            <w:pPr>
              <w:pStyle w:val="ConsPlusNormal"/>
              <w:spacing w:line="240" w:lineRule="exact"/>
              <w:ind w:firstLine="5"/>
              <w:jc w:val="center"/>
            </w:pPr>
            <w:r>
              <w:t>(при наличии) руководителя контролируемого лица)</w:t>
            </w:r>
          </w:p>
          <w:p w14:paraId="2AD6C8CF" w14:textId="77777777" w:rsidR="00637AB7" w:rsidRDefault="005578E8">
            <w:pPr>
              <w:pStyle w:val="ConsPlusNormal"/>
              <w:spacing w:line="240" w:lineRule="exact"/>
              <w:ind w:firstLine="5"/>
              <w:jc w:val="center"/>
            </w:pPr>
            <w:r>
              <w:t>_________________________________</w:t>
            </w:r>
          </w:p>
          <w:p w14:paraId="0CE26925" w14:textId="77777777" w:rsidR="00637AB7" w:rsidRDefault="005578E8">
            <w:pPr>
              <w:pStyle w:val="ConsPlusNormal"/>
              <w:spacing w:line="240" w:lineRule="exact"/>
              <w:ind w:firstLine="5"/>
              <w:jc w:val="center"/>
            </w:pPr>
            <w:r>
              <w:t>(указывается адрес места нахождения контролируемого лица)</w:t>
            </w:r>
          </w:p>
        </w:tc>
      </w:tr>
    </w:tbl>
    <w:p w14:paraId="4419EB5A" w14:textId="77777777" w:rsidR="00637AB7" w:rsidRDefault="00637AB7">
      <w:pPr>
        <w:pStyle w:val="ConsPlusNormal"/>
        <w:ind w:firstLine="0"/>
        <w:jc w:val="center"/>
      </w:pPr>
    </w:p>
    <w:p w14:paraId="3166ADE5" w14:textId="77777777" w:rsidR="00637AB7" w:rsidRDefault="005578E8">
      <w:pPr>
        <w:pStyle w:val="ConsPlusNonformat"/>
        <w:jc w:val="center"/>
        <w:rPr>
          <w:rFonts w:ascii="Times New Roman" w:hAnsi="Times New Roman"/>
          <w:sz w:val="24"/>
        </w:rPr>
      </w:pPr>
      <w:bookmarkStart w:id="13" w:name="Par320"/>
      <w:bookmarkEnd w:id="13"/>
      <w:r>
        <w:rPr>
          <w:rFonts w:ascii="Times New Roman" w:hAnsi="Times New Roman"/>
          <w:sz w:val="24"/>
        </w:rPr>
        <w:t>ПРЕДПИСАНИЕ</w:t>
      </w:r>
    </w:p>
    <w:p w14:paraId="4B29E7A2" w14:textId="77777777" w:rsidR="00637AB7" w:rsidRDefault="00637AB7">
      <w:pPr>
        <w:pStyle w:val="ConsPlusNonformat"/>
        <w:jc w:val="center"/>
        <w:rPr>
          <w:rFonts w:ascii="Times New Roman" w:hAnsi="Times New Roman"/>
          <w:sz w:val="24"/>
        </w:rPr>
      </w:pPr>
    </w:p>
    <w:p w14:paraId="21A80998" w14:textId="77777777" w:rsidR="00637AB7" w:rsidRDefault="005578E8">
      <w:pPr>
        <w:pStyle w:val="ConsPlusNonformat"/>
        <w:jc w:val="center"/>
        <w:rPr>
          <w:rFonts w:ascii="Times New Roman" w:hAnsi="Times New Roman"/>
          <w:sz w:val="24"/>
        </w:rPr>
      </w:pPr>
      <w:r>
        <w:rPr>
          <w:rFonts w:ascii="Times New Roman" w:hAnsi="Times New Roman"/>
          <w:sz w:val="24"/>
        </w:rPr>
        <w:t>_____________________________________________________________________</w:t>
      </w:r>
    </w:p>
    <w:p w14:paraId="4684DA98"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 в дательном падеже)</w:t>
      </w:r>
    </w:p>
    <w:p w14:paraId="71C2D2E8" w14:textId="77777777" w:rsidR="00637AB7" w:rsidRDefault="005578E8">
      <w:pPr>
        <w:pStyle w:val="ConsPlusNonformat"/>
        <w:jc w:val="center"/>
        <w:rPr>
          <w:rFonts w:ascii="Times New Roman" w:hAnsi="Times New Roman"/>
          <w:sz w:val="24"/>
        </w:rPr>
      </w:pPr>
      <w:r>
        <w:rPr>
          <w:rFonts w:ascii="Times New Roman" w:hAnsi="Times New Roman"/>
          <w:sz w:val="24"/>
        </w:rPr>
        <w:t>об устранении выявленных нарушений обязательных требований</w:t>
      </w:r>
    </w:p>
    <w:p w14:paraId="5A21F861" w14:textId="77777777" w:rsidR="00637AB7" w:rsidRDefault="00637AB7">
      <w:pPr>
        <w:pStyle w:val="ConsPlusNonformat"/>
        <w:jc w:val="center"/>
        <w:rPr>
          <w:rFonts w:ascii="Times New Roman" w:hAnsi="Times New Roman"/>
          <w:sz w:val="24"/>
        </w:rPr>
      </w:pPr>
    </w:p>
    <w:p w14:paraId="644282DE" w14:textId="77777777" w:rsidR="00637AB7" w:rsidRDefault="005578E8">
      <w:pPr>
        <w:pStyle w:val="ConsPlusNonformat"/>
        <w:jc w:val="both"/>
        <w:rPr>
          <w:rFonts w:ascii="Times New Roman" w:hAnsi="Times New Roman"/>
          <w:sz w:val="24"/>
        </w:rPr>
      </w:pPr>
      <w:r>
        <w:rPr>
          <w:rFonts w:ascii="Times New Roman" w:hAnsi="Times New Roman"/>
          <w:sz w:val="24"/>
        </w:rPr>
        <w:t>По результатам _____________________________________________________________,</w:t>
      </w:r>
    </w:p>
    <w:p w14:paraId="66A3727C" w14:textId="77777777" w:rsidR="00637AB7" w:rsidRDefault="005578E8">
      <w:pPr>
        <w:pStyle w:val="ConsPlusNonformat"/>
        <w:jc w:val="center"/>
        <w:rPr>
          <w:rFonts w:ascii="Times New Roman" w:hAnsi="Times New Roman"/>
          <w:i/>
        </w:rPr>
      </w:pPr>
      <w:r>
        <w:rPr>
          <w:rFonts w:ascii="Times New Roman" w:hAnsi="Times New Roman"/>
          <w:i/>
        </w:rPr>
        <w:t xml:space="preserve">(указываются вид и форма контрольного мероприятия в соответствии </w:t>
      </w:r>
    </w:p>
    <w:p w14:paraId="276BF835" w14:textId="77777777" w:rsidR="00637AB7" w:rsidRDefault="005578E8">
      <w:pPr>
        <w:pStyle w:val="ConsPlusNonformat"/>
        <w:jc w:val="center"/>
        <w:rPr>
          <w:rFonts w:ascii="Times New Roman" w:hAnsi="Times New Roman"/>
          <w:i/>
        </w:rPr>
      </w:pPr>
      <w:r>
        <w:rPr>
          <w:rFonts w:ascii="Times New Roman" w:hAnsi="Times New Roman"/>
          <w:i/>
        </w:rPr>
        <w:t>с решением Контрольного органа)</w:t>
      </w:r>
    </w:p>
    <w:p w14:paraId="741DD813" w14:textId="77777777" w:rsidR="00637AB7" w:rsidRDefault="005578E8">
      <w:pPr>
        <w:pStyle w:val="ConsPlusNonformat"/>
        <w:jc w:val="both"/>
        <w:rPr>
          <w:rFonts w:ascii="Times New Roman" w:hAnsi="Times New Roman"/>
          <w:sz w:val="24"/>
        </w:rPr>
      </w:pPr>
      <w:r>
        <w:rPr>
          <w:rFonts w:ascii="Times New Roman" w:hAnsi="Times New Roman"/>
          <w:sz w:val="24"/>
        </w:rPr>
        <w:t>проведенной _______________________________________________________________</w:t>
      </w:r>
    </w:p>
    <w:p w14:paraId="37F75467"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266DC4DE" w14:textId="77777777" w:rsidR="00637AB7" w:rsidRDefault="005578E8">
      <w:pPr>
        <w:pStyle w:val="ConsPlusNonformat"/>
        <w:jc w:val="both"/>
        <w:rPr>
          <w:rFonts w:ascii="Times New Roman" w:hAnsi="Times New Roman"/>
          <w:sz w:val="24"/>
        </w:rPr>
      </w:pPr>
      <w:r>
        <w:rPr>
          <w:rFonts w:ascii="Times New Roman" w:hAnsi="Times New Roman"/>
          <w:sz w:val="24"/>
        </w:rPr>
        <w:t>в отношении _______________________________________________________________</w:t>
      </w:r>
    </w:p>
    <w:p w14:paraId="5C263D22" w14:textId="77777777" w:rsidR="00637AB7" w:rsidRDefault="005578E8">
      <w:pPr>
        <w:pStyle w:val="ConsPlusNonformat"/>
        <w:jc w:val="both"/>
        <w:rPr>
          <w:rFonts w:ascii="Times New Roman" w:hAnsi="Times New Roman"/>
          <w:i/>
        </w:rPr>
      </w:pPr>
      <w:r>
        <w:rPr>
          <w:rFonts w:ascii="Times New Roman" w:hAnsi="Times New Roman"/>
          <w:sz w:val="24"/>
        </w:rPr>
        <w:t xml:space="preserve">                                </w:t>
      </w:r>
      <w:r>
        <w:rPr>
          <w:rFonts w:ascii="Times New Roman" w:hAnsi="Times New Roman"/>
          <w:i/>
        </w:rPr>
        <w:t>(указывается полное наименование контролируемого лица)</w:t>
      </w:r>
    </w:p>
    <w:p w14:paraId="42041BF1" w14:textId="77777777" w:rsidR="00637AB7" w:rsidRDefault="005578E8">
      <w:pPr>
        <w:pStyle w:val="ConsPlusNonformat"/>
        <w:jc w:val="both"/>
        <w:rPr>
          <w:rFonts w:ascii="Times New Roman" w:hAnsi="Times New Roman"/>
          <w:sz w:val="24"/>
        </w:rPr>
      </w:pPr>
      <w:r>
        <w:rPr>
          <w:rFonts w:ascii="Times New Roman" w:hAnsi="Times New Roman"/>
          <w:sz w:val="24"/>
        </w:rPr>
        <w:t>в период с «__» _________________ 20__ г. по «__» _________________ 20__ г.</w:t>
      </w:r>
    </w:p>
    <w:p w14:paraId="32B0B72E" w14:textId="77777777" w:rsidR="00637AB7" w:rsidRDefault="00637AB7">
      <w:pPr>
        <w:pStyle w:val="ConsPlusNonformat"/>
        <w:jc w:val="both"/>
        <w:rPr>
          <w:rFonts w:ascii="Times New Roman" w:hAnsi="Times New Roman"/>
          <w:sz w:val="24"/>
        </w:rPr>
      </w:pPr>
    </w:p>
    <w:p w14:paraId="40703641"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______________________________________________________________</w:t>
      </w:r>
    </w:p>
    <w:p w14:paraId="2BDE2D96" w14:textId="77777777" w:rsidR="00637AB7" w:rsidRDefault="005578E8">
      <w:pPr>
        <w:pStyle w:val="ConsPlusNonformat"/>
        <w:jc w:val="center"/>
        <w:rPr>
          <w:rFonts w:ascii="Times New Roman" w:hAnsi="Times New Roman"/>
          <w:i/>
        </w:rPr>
      </w:pPr>
      <w:r>
        <w:rPr>
          <w:rFonts w:ascii="Times New Roman" w:hAnsi="Times New Roman"/>
          <w:i/>
        </w:rPr>
        <w:t>(указываются наименование и реквизиты акта Контрольного органа о проведении контрольного мероприятия)</w:t>
      </w:r>
    </w:p>
    <w:p w14:paraId="0587A265" w14:textId="77777777" w:rsidR="00637AB7" w:rsidRDefault="00637AB7">
      <w:pPr>
        <w:pStyle w:val="ConsPlusNonformat"/>
        <w:jc w:val="both"/>
        <w:rPr>
          <w:rFonts w:ascii="Times New Roman" w:hAnsi="Times New Roman"/>
          <w:sz w:val="24"/>
        </w:rPr>
      </w:pPr>
    </w:p>
    <w:p w14:paraId="3F6DBA6F" w14:textId="77777777" w:rsidR="00637AB7" w:rsidRDefault="005578E8">
      <w:pPr>
        <w:pStyle w:val="ConsPlusNonformat"/>
        <w:jc w:val="both"/>
        <w:rPr>
          <w:rFonts w:ascii="Times New Roman" w:hAnsi="Times New Roman"/>
          <w:sz w:val="24"/>
        </w:rPr>
      </w:pPr>
      <w:r>
        <w:rPr>
          <w:rFonts w:ascii="Times New Roman" w:hAnsi="Times New Roman"/>
          <w:sz w:val="24"/>
        </w:rPr>
        <w:t>выявлены нарушения обязательных требований ________________ законодательства:</w:t>
      </w:r>
    </w:p>
    <w:p w14:paraId="6F960193" w14:textId="77777777" w:rsidR="00637AB7" w:rsidRDefault="005578E8">
      <w:pPr>
        <w:pStyle w:val="ConsPlusNonformat"/>
        <w:jc w:val="center"/>
        <w:rPr>
          <w:rFonts w:ascii="Times New Roman" w:hAnsi="Times New Roman"/>
          <w:i/>
        </w:rPr>
      </w:pPr>
      <w:r>
        <w:rPr>
          <w:rFonts w:ascii="Times New Roman" w:hAnsi="Times New Roman"/>
          <w:i/>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14:paraId="68C748A7" w14:textId="77777777" w:rsidR="00637AB7" w:rsidRDefault="00637AB7">
      <w:pPr>
        <w:pStyle w:val="ConsPlusNonformat"/>
        <w:jc w:val="both"/>
      </w:pPr>
    </w:p>
    <w:p w14:paraId="403B305F"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изложенного, в соответствии с пунктом 1 части 2 статьи 90 Федерального закона от 31.07.2020 № 248-ФЗ «О государственном контроле (надзоре) и муниципальном контроле в Российской Федерации» ___________________________________________________________________________</w:t>
      </w:r>
    </w:p>
    <w:p w14:paraId="39BB7019"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Контрольного органа)</w:t>
      </w:r>
    </w:p>
    <w:p w14:paraId="66C842C6" w14:textId="77777777" w:rsidR="00637AB7" w:rsidRDefault="00637AB7">
      <w:pPr>
        <w:pStyle w:val="ConsPlusNonformat"/>
        <w:jc w:val="center"/>
        <w:rPr>
          <w:rFonts w:ascii="Times New Roman" w:hAnsi="Times New Roman"/>
          <w:sz w:val="24"/>
        </w:rPr>
      </w:pPr>
    </w:p>
    <w:p w14:paraId="2BB6A203" w14:textId="77777777" w:rsidR="00637AB7" w:rsidRDefault="00637AB7">
      <w:pPr>
        <w:pStyle w:val="ConsPlusNonformat"/>
        <w:jc w:val="center"/>
        <w:rPr>
          <w:rFonts w:ascii="Times New Roman" w:hAnsi="Times New Roman"/>
          <w:sz w:val="24"/>
        </w:rPr>
      </w:pPr>
    </w:p>
    <w:p w14:paraId="18721F24" w14:textId="77777777" w:rsidR="00637AB7" w:rsidRDefault="005578E8">
      <w:pPr>
        <w:pStyle w:val="ConsPlusNonformat"/>
        <w:jc w:val="center"/>
        <w:rPr>
          <w:rFonts w:ascii="Times New Roman" w:hAnsi="Times New Roman"/>
          <w:sz w:val="24"/>
        </w:rPr>
      </w:pPr>
      <w:r>
        <w:rPr>
          <w:rFonts w:ascii="Times New Roman" w:hAnsi="Times New Roman"/>
          <w:sz w:val="24"/>
        </w:rPr>
        <w:t>ПРЕДПИСЫВАЕТ:</w:t>
      </w:r>
    </w:p>
    <w:p w14:paraId="6D215795" w14:textId="77777777" w:rsidR="00637AB7" w:rsidRDefault="00637AB7">
      <w:pPr>
        <w:pStyle w:val="ConsPlusNonformat"/>
        <w:jc w:val="both"/>
        <w:rPr>
          <w:rFonts w:ascii="Times New Roman" w:hAnsi="Times New Roman"/>
          <w:sz w:val="24"/>
        </w:rPr>
      </w:pPr>
    </w:p>
    <w:p w14:paraId="3329CF1D" w14:textId="77777777" w:rsidR="00637AB7" w:rsidRDefault="005578E8">
      <w:pPr>
        <w:pStyle w:val="ConsPlusNonformat"/>
        <w:jc w:val="both"/>
        <w:rPr>
          <w:rFonts w:ascii="Times New Roman" w:hAnsi="Times New Roman"/>
          <w:sz w:val="24"/>
        </w:rPr>
      </w:pPr>
      <w:r>
        <w:rPr>
          <w:rFonts w:ascii="Times New Roman" w:hAnsi="Times New Roman"/>
          <w:sz w:val="24"/>
        </w:rPr>
        <w:t>Устранить выявленные нарушения обязательных требований в срок до                            «______» ______________ 20_____ г.</w:t>
      </w:r>
    </w:p>
    <w:p w14:paraId="65FB593C" w14:textId="77777777" w:rsidR="00637AB7" w:rsidRDefault="00637AB7">
      <w:pPr>
        <w:pStyle w:val="ConsPlusNonformat"/>
        <w:jc w:val="both"/>
        <w:rPr>
          <w:rFonts w:ascii="Times New Roman" w:hAnsi="Times New Roman"/>
          <w:sz w:val="24"/>
        </w:rPr>
      </w:pPr>
    </w:p>
    <w:p w14:paraId="769B3A7F" w14:textId="77777777" w:rsidR="00637AB7" w:rsidRDefault="005578E8">
      <w:pPr>
        <w:pStyle w:val="ConsPlusNonformat"/>
        <w:jc w:val="both"/>
        <w:rPr>
          <w:rFonts w:ascii="Times New Roman" w:hAnsi="Times New Roman"/>
          <w:sz w:val="24"/>
        </w:rPr>
      </w:pPr>
      <w:r>
        <w:rPr>
          <w:rFonts w:ascii="Times New Roman" w:hAnsi="Times New Roman"/>
          <w:sz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3C2002F6" w14:textId="77777777" w:rsidR="00637AB7" w:rsidRDefault="00637AB7">
      <w:pPr>
        <w:pStyle w:val="ConsPlusNonformat"/>
        <w:jc w:val="both"/>
        <w:rPr>
          <w:rFonts w:ascii="Times New Roman" w:hAnsi="Times New Roman"/>
          <w:sz w:val="24"/>
        </w:rPr>
      </w:pPr>
    </w:p>
    <w:p w14:paraId="331E75B4" w14:textId="77777777" w:rsidR="00637AB7" w:rsidRDefault="005578E8">
      <w:pPr>
        <w:pStyle w:val="ConsPlusNonformat"/>
        <w:jc w:val="both"/>
        <w:rPr>
          <w:rFonts w:ascii="Times New Roman" w:hAnsi="Times New Roman"/>
          <w:sz w:val="24"/>
        </w:rPr>
      </w:pPr>
      <w:r>
        <w:rPr>
          <w:rFonts w:ascii="Times New Roman" w:hAnsi="Times New Roman"/>
          <w:sz w:val="24"/>
        </w:rPr>
        <w:t>В целях устранения выявленных нарушений обязательных требований рекомендуется провести следующие мероприятия:</w:t>
      </w:r>
    </w:p>
    <w:p w14:paraId="3296482B"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4A5B61E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2EC8A5C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628D881B" w14:textId="77777777" w:rsidR="00637AB7" w:rsidRDefault="00637AB7">
      <w:pPr>
        <w:pStyle w:val="ConsPlusNonformat"/>
        <w:jc w:val="both"/>
        <w:rPr>
          <w:rFonts w:ascii="Times New Roman" w:hAnsi="Times New Roman"/>
          <w:sz w:val="24"/>
        </w:rPr>
      </w:pPr>
    </w:p>
    <w:p w14:paraId="6AAB5D75" w14:textId="77777777" w:rsidR="00637AB7" w:rsidRDefault="005578E8">
      <w:pPr>
        <w:pStyle w:val="ConsPlusNonformat"/>
        <w:jc w:val="both"/>
        <w:rPr>
          <w:rFonts w:ascii="Times New Roman" w:hAnsi="Times New Roman"/>
          <w:sz w:val="24"/>
        </w:rPr>
      </w:pPr>
      <w:r>
        <w:rPr>
          <w:rFonts w:ascii="Times New Roman" w:hAnsi="Times New Roman"/>
          <w:sz w:val="24"/>
        </w:rPr>
        <w:t>В подтверждение устранения выявленных нарушений обязательных требований рекомендуется представить следующие сведения:</w:t>
      </w:r>
    </w:p>
    <w:p w14:paraId="4B2D2FB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1F8B5924"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FE78AA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0BE0015" w14:textId="77777777" w:rsidR="00637AB7" w:rsidRDefault="00637AB7">
      <w:pPr>
        <w:pStyle w:val="ConsPlusNonformat"/>
        <w:jc w:val="both"/>
        <w:rPr>
          <w:rFonts w:ascii="Times New Roman" w:hAnsi="Times New Roman"/>
          <w:sz w:val="24"/>
        </w:rPr>
      </w:pPr>
    </w:p>
    <w:p w14:paraId="0415E4F3" w14:textId="77777777" w:rsidR="00637AB7" w:rsidRDefault="005578E8">
      <w:pPr>
        <w:pStyle w:val="ConsPlusNonformat"/>
        <w:jc w:val="both"/>
        <w:rPr>
          <w:rFonts w:ascii="Times New Roman" w:hAnsi="Times New Roman"/>
          <w:sz w:val="24"/>
        </w:rPr>
      </w:pPr>
      <w:r>
        <w:rPr>
          <w:rFonts w:ascii="Times New Roman" w:hAnsi="Times New Roman"/>
          <w:sz w:val="24"/>
        </w:rPr>
        <w:t xml:space="preserve">О     результатах    исполнения    настоящего    Предписания ___________________________________________________________________________ </w:t>
      </w:r>
    </w:p>
    <w:p w14:paraId="56FCDE0C"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w:t>
      </w:r>
    </w:p>
    <w:p w14:paraId="3DDF4CCC" w14:textId="77777777" w:rsidR="00637AB7" w:rsidRDefault="005578E8">
      <w:pPr>
        <w:pStyle w:val="ConsPlusNonformat"/>
        <w:jc w:val="both"/>
        <w:rPr>
          <w:rFonts w:ascii="Times New Roman" w:hAnsi="Times New Roman"/>
          <w:sz w:val="24"/>
        </w:rPr>
      </w:pPr>
      <w:r>
        <w:rPr>
          <w:rFonts w:ascii="Times New Roman" w:hAnsi="Times New Roman"/>
          <w:sz w:val="24"/>
        </w:rPr>
        <w:t>вправе проинформировать  ___________________________________________________</w:t>
      </w:r>
    </w:p>
    <w:p w14:paraId="3A92112A"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10A9570C"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637AB7" w14:paraId="37AFEA76" w14:textId="77777777">
        <w:tc>
          <w:tcPr>
            <w:tcW w:w="3010" w:type="dxa"/>
            <w:tcMar>
              <w:top w:w="102" w:type="dxa"/>
              <w:left w:w="62" w:type="dxa"/>
              <w:bottom w:w="102" w:type="dxa"/>
              <w:right w:w="62" w:type="dxa"/>
            </w:tcMar>
          </w:tcPr>
          <w:p w14:paraId="4B7D1238" w14:textId="77777777" w:rsidR="00637AB7" w:rsidRDefault="005578E8">
            <w:pPr>
              <w:pStyle w:val="ConsPlusNormal"/>
              <w:ind w:firstLine="0"/>
            </w:pPr>
            <w:r>
              <w:t>__________________</w:t>
            </w:r>
          </w:p>
        </w:tc>
        <w:tc>
          <w:tcPr>
            <w:tcW w:w="3010" w:type="dxa"/>
            <w:tcMar>
              <w:top w:w="102" w:type="dxa"/>
              <w:left w:w="62" w:type="dxa"/>
              <w:bottom w:w="102" w:type="dxa"/>
              <w:right w:w="62" w:type="dxa"/>
            </w:tcMar>
          </w:tcPr>
          <w:p w14:paraId="1830C44A" w14:textId="77777777" w:rsidR="00637AB7" w:rsidRDefault="005578E8">
            <w:pPr>
              <w:pStyle w:val="ConsPlusNormal"/>
              <w:ind w:firstLine="0"/>
            </w:pPr>
            <w:r>
              <w:t>_______________________</w:t>
            </w:r>
          </w:p>
        </w:tc>
        <w:tc>
          <w:tcPr>
            <w:tcW w:w="3011" w:type="dxa"/>
            <w:tcMar>
              <w:top w:w="102" w:type="dxa"/>
              <w:left w:w="62" w:type="dxa"/>
              <w:bottom w:w="102" w:type="dxa"/>
              <w:right w:w="62" w:type="dxa"/>
            </w:tcMar>
          </w:tcPr>
          <w:p w14:paraId="21E70B79" w14:textId="77777777" w:rsidR="00637AB7" w:rsidRDefault="005578E8">
            <w:pPr>
              <w:pStyle w:val="ConsPlusNormal"/>
              <w:jc w:val="center"/>
            </w:pPr>
            <w:r>
              <w:t>__________________</w:t>
            </w:r>
          </w:p>
        </w:tc>
      </w:tr>
      <w:tr w:rsidR="00637AB7" w14:paraId="1F739CAD" w14:textId="77777777">
        <w:tc>
          <w:tcPr>
            <w:tcW w:w="3010" w:type="dxa"/>
            <w:tcMar>
              <w:top w:w="102" w:type="dxa"/>
              <w:left w:w="62" w:type="dxa"/>
              <w:bottom w:w="102" w:type="dxa"/>
              <w:right w:w="62" w:type="dxa"/>
            </w:tcMar>
          </w:tcPr>
          <w:p w14:paraId="72C291F9" w14:textId="77777777" w:rsidR="00637AB7" w:rsidRDefault="005578E8">
            <w:pPr>
              <w:pStyle w:val="ConsPlusNormal"/>
              <w:ind w:firstLine="0"/>
              <w:jc w:val="center"/>
              <w:rPr>
                <w:vertAlign w:val="superscript"/>
              </w:rPr>
            </w:pPr>
            <w:r>
              <w:rPr>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14:paraId="2D66E6E2" w14:textId="77777777" w:rsidR="00637AB7" w:rsidRDefault="005578E8">
            <w:pPr>
              <w:pStyle w:val="ConsPlusNormal"/>
              <w:ind w:firstLine="0"/>
              <w:jc w:val="center"/>
              <w:rPr>
                <w:vertAlign w:val="superscript"/>
              </w:rPr>
            </w:pPr>
            <w:r>
              <w:rPr>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14:paraId="5FB43574" w14:textId="77777777" w:rsidR="00637AB7" w:rsidRDefault="005578E8">
            <w:pPr>
              <w:pStyle w:val="ConsPlusNormal"/>
              <w:ind w:firstLine="0"/>
              <w:jc w:val="center"/>
              <w:rPr>
                <w:vertAlign w:val="superscript"/>
              </w:rPr>
            </w:pPr>
            <w:r>
              <w:rPr>
                <w:vertAlign w:val="superscript"/>
              </w:rPr>
              <w:t>(фамилия, имя, отчество (при наличии) должностного лица, уполномоченного на проведение контрольных мероприятий)</w:t>
            </w:r>
          </w:p>
        </w:tc>
      </w:tr>
    </w:tbl>
    <w:p w14:paraId="314E6427" w14:textId="77777777" w:rsidR="00637AB7" w:rsidRDefault="00637AB7">
      <w:pPr>
        <w:widowControl/>
        <w:spacing w:after="200" w:line="276" w:lineRule="auto"/>
        <w:rPr>
          <w:rFonts w:ascii="Times New Roman" w:hAnsi="Times New Roman"/>
          <w:color w:val="4F81BD"/>
          <w:sz w:val="28"/>
        </w:rPr>
      </w:pPr>
    </w:p>
    <w:p w14:paraId="2764F4B3" w14:textId="77777777" w:rsidR="00637AB7" w:rsidRDefault="00637AB7">
      <w:pPr>
        <w:pStyle w:val="af1"/>
        <w:widowControl/>
        <w:tabs>
          <w:tab w:val="left" w:pos="1134"/>
        </w:tabs>
        <w:ind w:left="0"/>
        <w:jc w:val="center"/>
        <w:rPr>
          <w:rFonts w:ascii="Times New Roman" w:hAnsi="Times New Roman"/>
          <w:b/>
          <w:sz w:val="28"/>
        </w:rPr>
      </w:pPr>
    </w:p>
    <w:tbl>
      <w:tblPr>
        <w:tblpPr w:leftFromText="180" w:rightFromText="180" w:vertAnchor="text" w:tblpXSpec="right" w:tblpY="2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1"/>
      </w:tblGrid>
      <w:tr w:rsidR="00637AB7" w14:paraId="19A18ACE" w14:textId="77777777">
        <w:trPr>
          <w:trHeight w:val="3260"/>
        </w:trPr>
        <w:tc>
          <w:tcPr>
            <w:tcW w:w="4481" w:type="dxa"/>
            <w:tcBorders>
              <w:top w:val="single" w:sz="4" w:space="0" w:color="000000"/>
              <w:left w:val="single" w:sz="4" w:space="0" w:color="000000"/>
              <w:bottom w:val="single" w:sz="4" w:space="0" w:color="000000"/>
              <w:right w:val="single" w:sz="4" w:space="0" w:color="000000"/>
            </w:tcBorders>
          </w:tcPr>
          <w:p w14:paraId="670C4A45" w14:textId="77777777" w:rsidR="00637AB7" w:rsidRDefault="00637AB7">
            <w:pPr>
              <w:ind w:left="57" w:right="57" w:firstLine="483"/>
              <w:jc w:val="both"/>
              <w:rPr>
                <w:rFonts w:ascii="Times New Roman" w:hAnsi="Times New Roman"/>
                <w:sz w:val="22"/>
              </w:rPr>
            </w:pPr>
          </w:p>
          <w:p w14:paraId="5D8A31B3" w14:textId="77777777" w:rsidR="00637AB7" w:rsidRDefault="005578E8">
            <w:pPr>
              <w:ind w:left="57" w:right="57" w:firstLine="483"/>
              <w:jc w:val="both"/>
              <w:rPr>
                <w:rFonts w:ascii="Times New Roman" w:hAnsi="Times New Roman"/>
                <w:b/>
                <w:sz w:val="28"/>
              </w:rPr>
            </w:pPr>
            <w:r>
              <w:rPr>
                <w:rFonts w:ascii="Times New Roman" w:hAnsi="Times New Roman"/>
                <w:sz w:val="22"/>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6556AE17" w14:textId="77777777" w:rsidR="00637AB7" w:rsidRDefault="00637AB7">
      <w:pPr>
        <w:pStyle w:val="af1"/>
        <w:widowControl/>
        <w:tabs>
          <w:tab w:val="left" w:pos="1134"/>
        </w:tabs>
        <w:ind w:left="0"/>
        <w:jc w:val="center"/>
        <w:rPr>
          <w:rFonts w:ascii="Times New Roman" w:hAnsi="Times New Roman"/>
          <w:b/>
          <w:sz w:val="28"/>
        </w:rPr>
      </w:pPr>
    </w:p>
    <w:p w14:paraId="49619D78" w14:textId="77777777" w:rsidR="00637AB7" w:rsidRDefault="00637AB7">
      <w:pPr>
        <w:pStyle w:val="ConsPlusNormal"/>
        <w:spacing w:line="192" w:lineRule="auto"/>
        <w:ind w:left="4535" w:firstLine="0"/>
        <w:outlineLvl w:val="1"/>
        <w:rPr>
          <w:sz w:val="28"/>
        </w:rPr>
      </w:pPr>
    </w:p>
    <w:p w14:paraId="40E2DAC3" w14:textId="77777777" w:rsidR="00637AB7" w:rsidRDefault="00637AB7">
      <w:pPr>
        <w:pStyle w:val="ConsPlusNormal"/>
        <w:spacing w:line="192" w:lineRule="auto"/>
        <w:ind w:left="4535" w:firstLine="0"/>
        <w:outlineLvl w:val="1"/>
        <w:rPr>
          <w:sz w:val="28"/>
        </w:rPr>
      </w:pPr>
    </w:p>
    <w:p w14:paraId="59EF4055" w14:textId="77777777" w:rsidR="00637AB7" w:rsidRDefault="00637AB7">
      <w:pPr>
        <w:pStyle w:val="ConsPlusNormal"/>
        <w:spacing w:line="192" w:lineRule="auto"/>
        <w:ind w:left="4535" w:firstLine="0"/>
        <w:outlineLvl w:val="1"/>
        <w:rPr>
          <w:sz w:val="28"/>
        </w:rPr>
      </w:pPr>
    </w:p>
    <w:p w14:paraId="4A83E062" w14:textId="77777777" w:rsidR="00637AB7" w:rsidRDefault="00637AB7">
      <w:pPr>
        <w:pStyle w:val="ConsPlusNormal"/>
        <w:spacing w:line="192" w:lineRule="auto"/>
        <w:ind w:left="4535" w:firstLine="0"/>
        <w:outlineLvl w:val="1"/>
        <w:rPr>
          <w:sz w:val="28"/>
        </w:rPr>
      </w:pPr>
    </w:p>
    <w:p w14:paraId="4043F1D5" w14:textId="77777777" w:rsidR="00637AB7" w:rsidRDefault="00637AB7">
      <w:pPr>
        <w:pStyle w:val="ConsPlusNormal"/>
        <w:spacing w:line="192" w:lineRule="auto"/>
        <w:ind w:left="4535" w:firstLine="0"/>
        <w:outlineLvl w:val="1"/>
        <w:rPr>
          <w:sz w:val="28"/>
        </w:rPr>
      </w:pPr>
    </w:p>
    <w:p w14:paraId="09A1573E" w14:textId="77777777" w:rsidR="00637AB7" w:rsidRDefault="00637AB7">
      <w:pPr>
        <w:pStyle w:val="ConsPlusNormal"/>
        <w:spacing w:line="192" w:lineRule="auto"/>
        <w:ind w:left="4535" w:firstLine="0"/>
        <w:outlineLvl w:val="1"/>
        <w:rPr>
          <w:sz w:val="28"/>
        </w:rPr>
      </w:pPr>
    </w:p>
    <w:p w14:paraId="0D9C975B" w14:textId="77777777" w:rsidR="00637AB7" w:rsidRDefault="00637AB7">
      <w:pPr>
        <w:pStyle w:val="ConsPlusNormal"/>
        <w:spacing w:line="192" w:lineRule="auto"/>
        <w:ind w:left="4535" w:firstLine="0"/>
        <w:outlineLvl w:val="1"/>
        <w:rPr>
          <w:sz w:val="28"/>
        </w:rPr>
      </w:pPr>
    </w:p>
    <w:p w14:paraId="4B672984" w14:textId="77777777" w:rsidR="00637AB7" w:rsidRDefault="00637AB7">
      <w:pPr>
        <w:pStyle w:val="ConsPlusNormal"/>
        <w:spacing w:line="192" w:lineRule="auto"/>
        <w:ind w:left="4535" w:firstLine="0"/>
        <w:outlineLvl w:val="1"/>
        <w:rPr>
          <w:sz w:val="28"/>
        </w:rPr>
      </w:pPr>
    </w:p>
    <w:p w14:paraId="4FB09447" w14:textId="77777777" w:rsidR="00637AB7" w:rsidRDefault="00637AB7">
      <w:pPr>
        <w:pStyle w:val="ConsPlusNormal"/>
        <w:spacing w:line="192" w:lineRule="auto"/>
        <w:ind w:left="4535" w:firstLine="0"/>
        <w:outlineLvl w:val="1"/>
        <w:rPr>
          <w:sz w:val="28"/>
        </w:rPr>
      </w:pPr>
    </w:p>
    <w:p w14:paraId="44355424" w14:textId="77777777" w:rsidR="00637AB7" w:rsidRDefault="00637AB7">
      <w:pPr>
        <w:pStyle w:val="ConsPlusNormal"/>
        <w:spacing w:line="192" w:lineRule="auto"/>
        <w:ind w:left="4535" w:firstLine="0"/>
        <w:outlineLvl w:val="1"/>
        <w:rPr>
          <w:sz w:val="28"/>
        </w:rPr>
      </w:pPr>
    </w:p>
    <w:p w14:paraId="4CE9B594" w14:textId="77777777" w:rsidR="00637AB7" w:rsidRDefault="00637AB7">
      <w:pPr>
        <w:pStyle w:val="ConsPlusNormal"/>
        <w:spacing w:line="192" w:lineRule="auto"/>
        <w:ind w:left="4535" w:firstLine="0"/>
        <w:outlineLvl w:val="1"/>
        <w:rPr>
          <w:sz w:val="28"/>
        </w:rPr>
      </w:pPr>
    </w:p>
    <w:p w14:paraId="3CE7DA10" w14:textId="77777777" w:rsidR="00637AB7" w:rsidRDefault="00637AB7">
      <w:pPr>
        <w:pStyle w:val="ConsPlusNormal"/>
        <w:spacing w:line="192" w:lineRule="auto"/>
        <w:ind w:left="4535" w:firstLine="0"/>
        <w:outlineLvl w:val="1"/>
        <w:rPr>
          <w:sz w:val="28"/>
        </w:rPr>
      </w:pPr>
    </w:p>
    <w:p w14:paraId="49B98A0F" w14:textId="77777777" w:rsidR="004F7F16" w:rsidRDefault="004F7F16" w:rsidP="00E04DBE">
      <w:pPr>
        <w:widowControl/>
        <w:ind w:left="5103"/>
        <w:rPr>
          <w:rFonts w:ascii="Times New Roman" w:hAnsi="Times New Roman"/>
          <w:sz w:val="28"/>
        </w:rPr>
      </w:pPr>
    </w:p>
    <w:p w14:paraId="6DF22EFF" w14:textId="77777777" w:rsidR="004F7F16" w:rsidRDefault="004F7F16" w:rsidP="00E04DBE">
      <w:pPr>
        <w:widowControl/>
        <w:ind w:left="5103"/>
        <w:rPr>
          <w:rFonts w:ascii="Times New Roman" w:hAnsi="Times New Roman"/>
          <w:sz w:val="28"/>
        </w:rPr>
      </w:pPr>
    </w:p>
    <w:p w14:paraId="7F01ECC3" w14:textId="77777777" w:rsidR="004F7F16" w:rsidRDefault="004F7F16" w:rsidP="00E04DBE">
      <w:pPr>
        <w:widowControl/>
        <w:ind w:left="5103"/>
        <w:rPr>
          <w:rFonts w:ascii="Times New Roman" w:hAnsi="Times New Roman"/>
          <w:sz w:val="28"/>
        </w:rPr>
      </w:pPr>
    </w:p>
    <w:p w14:paraId="07E4E60F" w14:textId="77777777" w:rsidR="004F7F16" w:rsidRDefault="004F7F16" w:rsidP="00E04DBE">
      <w:pPr>
        <w:widowControl/>
        <w:ind w:left="5103"/>
        <w:rPr>
          <w:rFonts w:ascii="Times New Roman" w:hAnsi="Times New Roman"/>
          <w:sz w:val="28"/>
        </w:rPr>
      </w:pPr>
    </w:p>
    <w:p w14:paraId="735A929B" w14:textId="77777777" w:rsidR="004F7F16" w:rsidRDefault="004F7F16" w:rsidP="00E04DBE">
      <w:pPr>
        <w:widowControl/>
        <w:ind w:left="5103"/>
        <w:rPr>
          <w:rFonts w:ascii="Times New Roman" w:hAnsi="Times New Roman"/>
          <w:sz w:val="28"/>
        </w:rPr>
      </w:pPr>
    </w:p>
    <w:p w14:paraId="74B7373F" w14:textId="77777777" w:rsidR="004F7F16" w:rsidRDefault="004F7F16" w:rsidP="00E04DBE">
      <w:pPr>
        <w:widowControl/>
        <w:ind w:left="5103"/>
        <w:rPr>
          <w:rFonts w:ascii="Times New Roman" w:hAnsi="Times New Roman"/>
          <w:sz w:val="28"/>
        </w:rPr>
      </w:pPr>
    </w:p>
    <w:p w14:paraId="33CF5E4E" w14:textId="77777777" w:rsidR="004F7F16" w:rsidRDefault="004F7F16" w:rsidP="00E04DBE">
      <w:pPr>
        <w:widowControl/>
        <w:ind w:left="5103"/>
        <w:rPr>
          <w:rFonts w:ascii="Times New Roman" w:hAnsi="Times New Roman"/>
          <w:sz w:val="28"/>
        </w:rPr>
      </w:pPr>
    </w:p>
    <w:p w14:paraId="356197E6" w14:textId="77777777" w:rsidR="004F7F16" w:rsidRDefault="004F7F16" w:rsidP="00E04DBE">
      <w:pPr>
        <w:widowControl/>
        <w:ind w:left="5103"/>
        <w:rPr>
          <w:rFonts w:ascii="Times New Roman" w:hAnsi="Times New Roman"/>
          <w:sz w:val="28"/>
        </w:rPr>
      </w:pPr>
    </w:p>
    <w:p w14:paraId="0D5732C1" w14:textId="7C0D29EB" w:rsidR="00E04DBE" w:rsidRDefault="00DD7ABF" w:rsidP="00E04DBE">
      <w:pPr>
        <w:widowControl/>
        <w:ind w:left="5103"/>
        <w:rPr>
          <w:rFonts w:ascii="Times New Roman" w:hAnsi="Times New Roman"/>
          <w:sz w:val="28"/>
        </w:rPr>
      </w:pPr>
      <w:r>
        <w:rPr>
          <w:rFonts w:ascii="Times New Roman" w:hAnsi="Times New Roman"/>
          <w:sz w:val="28"/>
        </w:rPr>
        <w:lastRenderedPageBreak/>
        <w:t>П</w:t>
      </w:r>
      <w:r w:rsidR="00E04DBE">
        <w:rPr>
          <w:rFonts w:ascii="Times New Roman" w:hAnsi="Times New Roman"/>
          <w:sz w:val="28"/>
        </w:rPr>
        <w:t>риложение 5</w:t>
      </w:r>
    </w:p>
    <w:p w14:paraId="7C82DCCC" w14:textId="6542D80C" w:rsidR="006E055F" w:rsidRDefault="00E04DBE" w:rsidP="00E04DBE">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в границах населенных пунктов Бессергеневского сельского поселения Октябрьского района Ростовской области</w:t>
      </w:r>
    </w:p>
    <w:p w14:paraId="435D6B21" w14:textId="77777777" w:rsidR="00637AB7" w:rsidRDefault="006E055F">
      <w:pPr>
        <w:pStyle w:val="af1"/>
        <w:widowControl/>
        <w:tabs>
          <w:tab w:val="left" w:pos="1134"/>
        </w:tabs>
        <w:ind w:left="0"/>
        <w:rPr>
          <w:rFonts w:ascii="Times New Roman" w:hAnsi="Times New Roman"/>
          <w:b/>
          <w:sz w:val="28"/>
        </w:rPr>
      </w:pPr>
      <w:r>
        <w:rPr>
          <w:rFonts w:ascii="Times New Roman" w:hAnsi="Times New Roman"/>
          <w:b/>
          <w:sz w:val="28"/>
        </w:rPr>
        <w:tab/>
      </w:r>
    </w:p>
    <w:p w14:paraId="71E3B5EA" w14:textId="77777777" w:rsidR="00637AB7" w:rsidRDefault="005578E8">
      <w:pPr>
        <w:pStyle w:val="ConsPlusNormal"/>
        <w:ind w:firstLine="0"/>
        <w:jc w:val="center"/>
        <w:rPr>
          <w:b/>
          <w:sz w:val="28"/>
        </w:rPr>
      </w:pPr>
      <w:r>
        <w:rPr>
          <w:b/>
          <w:sz w:val="28"/>
        </w:rPr>
        <w:t xml:space="preserve">Ключевые показатели вида контроля и их целевые значения, </w:t>
      </w:r>
    </w:p>
    <w:p w14:paraId="47C6C58C" w14:textId="77777777" w:rsidR="00637AB7" w:rsidRDefault="005578E8">
      <w:pPr>
        <w:pStyle w:val="ConsPlusNormal"/>
        <w:ind w:firstLine="0"/>
        <w:jc w:val="center"/>
        <w:rPr>
          <w:b/>
          <w:sz w:val="28"/>
        </w:rPr>
      </w:pPr>
      <w:r>
        <w:rPr>
          <w:b/>
          <w:sz w:val="28"/>
        </w:rPr>
        <w:t>индикативные показатели для муниципального земельного контроля</w:t>
      </w:r>
    </w:p>
    <w:p w14:paraId="2F95694C" w14:textId="77777777" w:rsidR="00637AB7" w:rsidRDefault="00637AB7">
      <w:pPr>
        <w:pStyle w:val="ConsPlusNormal"/>
        <w:ind w:firstLine="540"/>
        <w:jc w:val="both"/>
        <w:rPr>
          <w:sz w:val="28"/>
        </w:rPr>
      </w:pPr>
    </w:p>
    <w:p w14:paraId="11F54F7F" w14:textId="77777777" w:rsidR="00637AB7" w:rsidRDefault="005578E8">
      <w:pPr>
        <w:pStyle w:val="ConsPlusNormal"/>
        <w:ind w:firstLine="709"/>
        <w:jc w:val="both"/>
        <w:rPr>
          <w:sz w:val="28"/>
        </w:rPr>
      </w:pPr>
      <w:r>
        <w:rPr>
          <w:sz w:val="28"/>
        </w:rPr>
        <w:t>1.Ключевые показатели и их целевые значения:</w:t>
      </w:r>
    </w:p>
    <w:p w14:paraId="0AF7682C" w14:textId="77777777" w:rsidR="00637AB7" w:rsidRDefault="005578E8">
      <w:pPr>
        <w:pStyle w:val="ConsPlusNormal"/>
        <w:ind w:firstLine="709"/>
        <w:jc w:val="both"/>
        <w:rPr>
          <w:sz w:val="28"/>
        </w:rPr>
      </w:pPr>
      <w:r>
        <w:rPr>
          <w:sz w:val="28"/>
        </w:rPr>
        <w:t>Доля устраненных нарушений из числа выявленных нарушений обязательных требований - 70%.</w:t>
      </w:r>
    </w:p>
    <w:p w14:paraId="506419D4" w14:textId="77777777" w:rsidR="00637AB7" w:rsidRDefault="005578E8">
      <w:pPr>
        <w:pStyle w:val="ConsPlusNormal"/>
        <w:ind w:firstLine="709"/>
        <w:jc w:val="both"/>
        <w:rPr>
          <w:sz w:val="28"/>
        </w:rPr>
      </w:pPr>
      <w:r>
        <w:rPr>
          <w:sz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2B3FBC8C" w14:textId="77777777" w:rsidR="00637AB7" w:rsidRDefault="005578E8">
      <w:pPr>
        <w:pStyle w:val="ConsPlusNormal"/>
        <w:ind w:firstLine="709"/>
        <w:jc w:val="both"/>
        <w:rPr>
          <w:sz w:val="28"/>
        </w:rPr>
      </w:pPr>
      <w:r>
        <w:rPr>
          <w:sz w:val="28"/>
        </w:rPr>
        <w:t>Доля отмененных результатов контрольных мероприятий - 0%.</w:t>
      </w:r>
    </w:p>
    <w:p w14:paraId="47311B3B" w14:textId="77777777" w:rsidR="00637AB7" w:rsidRDefault="005578E8">
      <w:pPr>
        <w:pStyle w:val="ConsPlusNormal"/>
        <w:ind w:firstLine="709"/>
        <w:jc w:val="both"/>
        <w:rPr>
          <w:sz w:val="28"/>
        </w:rPr>
      </w:pPr>
      <w:r>
        <w:rPr>
          <w:sz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41EE6E24" w14:textId="77777777" w:rsidR="00637AB7" w:rsidRDefault="005578E8">
      <w:pPr>
        <w:pStyle w:val="ConsPlusNormal"/>
        <w:ind w:firstLine="709"/>
        <w:jc w:val="both"/>
        <w:rPr>
          <w:sz w:val="28"/>
        </w:rPr>
      </w:pPr>
      <w:r>
        <w:rPr>
          <w:sz w:val="28"/>
        </w:rPr>
        <w:t>Доля вынесенных судебных решений о назначении административного наказания по материалам контрольного органа - 95%.</w:t>
      </w:r>
    </w:p>
    <w:p w14:paraId="73042E65" w14:textId="77777777" w:rsidR="00637AB7" w:rsidRDefault="005578E8">
      <w:pPr>
        <w:pStyle w:val="ConsPlusNormal"/>
        <w:ind w:firstLine="709"/>
        <w:jc w:val="both"/>
        <w:rPr>
          <w:sz w:val="28"/>
        </w:rPr>
      </w:pPr>
      <w:r>
        <w:rPr>
          <w:sz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0274D84C" w14:textId="77777777" w:rsidR="00637AB7" w:rsidRDefault="00637AB7">
      <w:pPr>
        <w:pStyle w:val="ConsPlusNormal"/>
        <w:ind w:firstLine="540"/>
        <w:jc w:val="both"/>
        <w:rPr>
          <w:sz w:val="28"/>
          <w:shd w:val="clear" w:color="auto" w:fill="F1C100"/>
        </w:rPr>
      </w:pPr>
    </w:p>
    <w:p w14:paraId="579A9BF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2. Индикативные показатели:</w:t>
      </w:r>
    </w:p>
    <w:p w14:paraId="615E7A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При осуществлении муниципального земельного контроля устанавливаются следующие индикативные показатели:</w:t>
      </w:r>
    </w:p>
    <w:p w14:paraId="008B5F5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за отчетный период; </w:t>
      </w:r>
    </w:p>
    <w:p w14:paraId="7DD59233" w14:textId="27D4DC45"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w:t>
      </w:r>
      <w:r w:rsidR="003A105A" w:rsidRPr="003A105A">
        <w:rPr>
          <w:rFonts w:ascii="Times New Roman" w:hAnsi="Times New Roman"/>
          <w:sz w:val="28"/>
        </w:rPr>
        <w:t>перечнями индикаторов риска</w:t>
      </w:r>
      <w:r>
        <w:rPr>
          <w:rFonts w:ascii="Times New Roman" w:hAnsi="Times New Roman"/>
          <w:sz w:val="28"/>
        </w:rPr>
        <w:t xml:space="preserve"> нарушения обязательных требований, или отклонения объекта контроля от таких параметров, за отчетный период; </w:t>
      </w:r>
    </w:p>
    <w:p w14:paraId="0556A99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контрольных мероприятий с взаимодействием, проведенных за отчетный период; </w:t>
      </w:r>
    </w:p>
    <w:p w14:paraId="68B3C21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5328EE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проведенных с использованием средств дистанционного взаимодействия, за отчетный период; </w:t>
      </w:r>
    </w:p>
    <w:p w14:paraId="644BD2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обязательных профилактических визитов, проведенных за отчетный период;</w:t>
      </w:r>
    </w:p>
    <w:p w14:paraId="4BD4652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предостережений о недопустимости нарушения обязательных требований, объявленных за отчетный период; </w:t>
      </w:r>
    </w:p>
    <w:p w14:paraId="2E389268"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по результатам которых выявлены нарушения обязательных требований, за отчетный период; </w:t>
      </w:r>
    </w:p>
    <w:p w14:paraId="4B557D7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lastRenderedPageBreak/>
        <w:t xml:space="preserve">количество контрольных мероприятий, по итогам которых возбуждены дела об административных правонарушениях, за отчетный период; </w:t>
      </w:r>
    </w:p>
    <w:p w14:paraId="29BA33D7"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сумма административных штрафов, наложенных по результатам контрольных мероприятий, за отчетный период; </w:t>
      </w:r>
    </w:p>
    <w:p w14:paraId="6763862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направленных в органы прокуратуры заявлений</w:t>
      </w:r>
      <w:r>
        <w:rPr>
          <w:rFonts w:ascii="Times New Roman" w:hAnsi="Times New Roman"/>
          <w:sz w:val="28"/>
        </w:rPr>
        <w:br/>
        <w:t xml:space="preserve"> о согласовании проведения контрольных мероприятий, за отчетный период; </w:t>
      </w:r>
    </w:p>
    <w:p w14:paraId="701DCE0B"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14:paraId="42767A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учтенных объектов контроля на конец отчетного периода; </w:t>
      </w:r>
    </w:p>
    <w:p w14:paraId="563FA595"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учтенных объектов контроля, отнесенных к категориям риска, по каждой из категорий риска, на конец отчетного периода;</w:t>
      </w:r>
    </w:p>
    <w:p w14:paraId="62C0206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на конец отчетного периода; </w:t>
      </w:r>
    </w:p>
    <w:p w14:paraId="7FA77F4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в отношении которых проведены контрольные мероприятия, за отчетный период; </w:t>
      </w:r>
    </w:p>
    <w:p w14:paraId="57CBD18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общее количество жалоб, поданных контролируемыми лицами                    в досудебном порядке за отчетный период;</w:t>
      </w:r>
    </w:p>
    <w:p w14:paraId="41318A4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в отношении которых контрольным органом был нарушен срок рассмотрения, за отчетный период;</w:t>
      </w:r>
    </w:p>
    <w:p w14:paraId="24935B2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14:paraId="441DB7D2"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14:paraId="4321D166"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036B154B" w14:textId="77777777" w:rsidR="00637AB7" w:rsidRDefault="005578E8">
      <w:pPr>
        <w:ind w:firstLine="567"/>
        <w:jc w:val="both"/>
        <w:rPr>
          <w:rFonts w:ascii="Times New Roman" w:hAnsi="Times New Roman"/>
          <w:sz w:val="28"/>
        </w:rPr>
      </w:pPr>
      <w:r>
        <w:rPr>
          <w:rFonts w:ascii="Times New Roman" w:hAnsi="Times New Roman"/>
          <w:sz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3E1C8C8D" w14:textId="77777777" w:rsidR="00637AB7" w:rsidRDefault="00637AB7">
      <w:pPr>
        <w:pStyle w:val="af"/>
        <w:spacing w:after="0"/>
        <w:ind w:firstLine="720"/>
        <w:jc w:val="both"/>
        <w:rPr>
          <w:rFonts w:ascii="Times New Roman" w:hAnsi="Times New Roman"/>
          <w:sz w:val="28"/>
        </w:rPr>
      </w:pPr>
    </w:p>
    <w:p w14:paraId="6848E0CD" w14:textId="77777777" w:rsidR="00637AB7" w:rsidRDefault="00637AB7">
      <w:pPr>
        <w:pStyle w:val="af"/>
        <w:spacing w:after="0"/>
        <w:ind w:firstLine="720"/>
        <w:jc w:val="both"/>
        <w:rPr>
          <w:rFonts w:ascii="Times New Roman" w:hAnsi="Times New Roman"/>
          <w:sz w:val="28"/>
        </w:rPr>
      </w:pPr>
    </w:p>
    <w:p w14:paraId="4EE501AC" w14:textId="77777777" w:rsidR="00637AB7" w:rsidRDefault="00637AB7">
      <w:pPr>
        <w:pStyle w:val="af1"/>
        <w:widowControl/>
        <w:tabs>
          <w:tab w:val="left" w:pos="1134"/>
        </w:tabs>
        <w:ind w:left="0"/>
        <w:rPr>
          <w:rFonts w:ascii="Times New Roman" w:hAnsi="Times New Roman"/>
          <w:b/>
          <w:sz w:val="28"/>
        </w:rPr>
      </w:pPr>
    </w:p>
    <w:p w14:paraId="427DFE39" w14:textId="77777777" w:rsidR="00637AB7" w:rsidRDefault="00637AB7">
      <w:pPr>
        <w:pStyle w:val="af1"/>
        <w:widowControl/>
        <w:tabs>
          <w:tab w:val="left" w:pos="1134"/>
        </w:tabs>
        <w:ind w:left="0"/>
        <w:jc w:val="both"/>
        <w:rPr>
          <w:rFonts w:ascii="Times New Roman" w:hAnsi="Times New Roman"/>
          <w:b/>
          <w:sz w:val="28"/>
        </w:rPr>
      </w:pPr>
    </w:p>
    <w:p w14:paraId="768EA945" w14:textId="77777777" w:rsidR="00637AB7" w:rsidRDefault="00637AB7">
      <w:pPr>
        <w:jc w:val="center"/>
        <w:rPr>
          <w:rFonts w:ascii="Times New Roman" w:hAnsi="Times New Roman"/>
          <w:sz w:val="28"/>
        </w:rPr>
      </w:pPr>
    </w:p>
    <w:p w14:paraId="5A00B0BA" w14:textId="77777777" w:rsidR="00637AB7" w:rsidRDefault="00637AB7">
      <w:pPr>
        <w:jc w:val="center"/>
        <w:rPr>
          <w:rFonts w:ascii="Times New Roman" w:hAnsi="Times New Roman"/>
          <w:sz w:val="28"/>
        </w:rPr>
      </w:pPr>
    </w:p>
    <w:p w14:paraId="6788C8BA" w14:textId="77777777" w:rsidR="00637AB7" w:rsidRDefault="00637AB7">
      <w:pPr>
        <w:jc w:val="center"/>
        <w:rPr>
          <w:rFonts w:ascii="Times New Roman" w:hAnsi="Times New Roman"/>
          <w:sz w:val="28"/>
        </w:rPr>
      </w:pPr>
    </w:p>
    <w:p w14:paraId="05897CC3" w14:textId="77777777" w:rsidR="00637AB7" w:rsidRDefault="00637AB7">
      <w:pPr>
        <w:pStyle w:val="ConsPlusNormal"/>
        <w:spacing w:line="192" w:lineRule="auto"/>
        <w:ind w:left="4535" w:firstLine="0"/>
        <w:outlineLvl w:val="1"/>
        <w:rPr>
          <w:sz w:val="28"/>
        </w:rPr>
      </w:pPr>
    </w:p>
    <w:sectPr w:rsidR="00637AB7" w:rsidSect="00A4082E">
      <w:headerReference w:type="default" r:id="rId13"/>
      <w:pgSz w:w="11906" w:h="16838"/>
      <w:pgMar w:top="567" w:right="566" w:bottom="426" w:left="1276" w:header="426"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8769F" w14:textId="77777777" w:rsidR="004E7487" w:rsidRDefault="004E7487">
      <w:r>
        <w:separator/>
      </w:r>
    </w:p>
  </w:endnote>
  <w:endnote w:type="continuationSeparator" w:id="0">
    <w:p w14:paraId="46C7D071" w14:textId="77777777" w:rsidR="004E7487" w:rsidRDefault="004E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2E05BF" w14:textId="77777777" w:rsidR="004E7487" w:rsidRDefault="004E7487">
      <w:r>
        <w:separator/>
      </w:r>
    </w:p>
  </w:footnote>
  <w:footnote w:type="continuationSeparator" w:id="0">
    <w:p w14:paraId="177C69EB" w14:textId="77777777" w:rsidR="004E7487" w:rsidRDefault="004E74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29D4" w14:textId="125ADE9B" w:rsidR="0026100E" w:rsidRDefault="0026100E">
    <w:pPr>
      <w:pStyle w:val="ab"/>
      <w:jc w:val="center"/>
      <w:rPr>
        <w:rFonts w:ascii="Times New Roman" w:hAnsi="Times New Roman"/>
      </w:rPr>
    </w:pPr>
  </w:p>
  <w:p w14:paraId="28139A56" w14:textId="77777777" w:rsidR="0026100E" w:rsidRDefault="0026100E">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637AB7"/>
    <w:rsid w:val="000523A7"/>
    <w:rsid w:val="000537E7"/>
    <w:rsid w:val="000666AF"/>
    <w:rsid w:val="00076908"/>
    <w:rsid w:val="0007779E"/>
    <w:rsid w:val="00082045"/>
    <w:rsid w:val="0009199A"/>
    <w:rsid w:val="0009496B"/>
    <w:rsid w:val="001165E1"/>
    <w:rsid w:val="00130273"/>
    <w:rsid w:val="00161F13"/>
    <w:rsid w:val="00192EA1"/>
    <w:rsid w:val="001C7370"/>
    <w:rsid w:val="001D4F2D"/>
    <w:rsid w:val="0020055A"/>
    <w:rsid w:val="0020168E"/>
    <w:rsid w:val="00205A71"/>
    <w:rsid w:val="00215CF3"/>
    <w:rsid w:val="00243D1C"/>
    <w:rsid w:val="002456A5"/>
    <w:rsid w:val="00254E62"/>
    <w:rsid w:val="0026100E"/>
    <w:rsid w:val="002C125B"/>
    <w:rsid w:val="002C440F"/>
    <w:rsid w:val="002E0991"/>
    <w:rsid w:val="002F4AA8"/>
    <w:rsid w:val="002F710A"/>
    <w:rsid w:val="00306937"/>
    <w:rsid w:val="003743CB"/>
    <w:rsid w:val="00385B6D"/>
    <w:rsid w:val="003A105A"/>
    <w:rsid w:val="003B45D1"/>
    <w:rsid w:val="003C5471"/>
    <w:rsid w:val="003D1343"/>
    <w:rsid w:val="003D41CF"/>
    <w:rsid w:val="003F4919"/>
    <w:rsid w:val="003F64B6"/>
    <w:rsid w:val="004221AA"/>
    <w:rsid w:val="004323DA"/>
    <w:rsid w:val="0046359B"/>
    <w:rsid w:val="00474021"/>
    <w:rsid w:val="004A2673"/>
    <w:rsid w:val="004A7FE1"/>
    <w:rsid w:val="004B22E4"/>
    <w:rsid w:val="004D0E6B"/>
    <w:rsid w:val="004E09D8"/>
    <w:rsid w:val="004E5A55"/>
    <w:rsid w:val="004E7487"/>
    <w:rsid w:val="004F7F16"/>
    <w:rsid w:val="005140F8"/>
    <w:rsid w:val="0053407C"/>
    <w:rsid w:val="00551042"/>
    <w:rsid w:val="005517EF"/>
    <w:rsid w:val="005578E8"/>
    <w:rsid w:val="005B546F"/>
    <w:rsid w:val="005B758D"/>
    <w:rsid w:val="005C5FD4"/>
    <w:rsid w:val="006129DE"/>
    <w:rsid w:val="00636D35"/>
    <w:rsid w:val="00637AB7"/>
    <w:rsid w:val="00683EB6"/>
    <w:rsid w:val="006E055F"/>
    <w:rsid w:val="006F4EB8"/>
    <w:rsid w:val="007045D0"/>
    <w:rsid w:val="00714E16"/>
    <w:rsid w:val="00750710"/>
    <w:rsid w:val="007508EF"/>
    <w:rsid w:val="00776EFC"/>
    <w:rsid w:val="007920D7"/>
    <w:rsid w:val="00794D3C"/>
    <w:rsid w:val="008033E9"/>
    <w:rsid w:val="00853D44"/>
    <w:rsid w:val="00881A94"/>
    <w:rsid w:val="00883CD3"/>
    <w:rsid w:val="00894AA7"/>
    <w:rsid w:val="008A4ED1"/>
    <w:rsid w:val="008C498F"/>
    <w:rsid w:val="008E1DAF"/>
    <w:rsid w:val="00945424"/>
    <w:rsid w:val="009473CD"/>
    <w:rsid w:val="0096205E"/>
    <w:rsid w:val="009661BF"/>
    <w:rsid w:val="00976796"/>
    <w:rsid w:val="00980019"/>
    <w:rsid w:val="00996DF6"/>
    <w:rsid w:val="009976D0"/>
    <w:rsid w:val="009C20B9"/>
    <w:rsid w:val="00A13528"/>
    <w:rsid w:val="00A35CFD"/>
    <w:rsid w:val="00A4082E"/>
    <w:rsid w:val="00A44EA0"/>
    <w:rsid w:val="00A52B25"/>
    <w:rsid w:val="00A6596B"/>
    <w:rsid w:val="00A72134"/>
    <w:rsid w:val="00A852B8"/>
    <w:rsid w:val="00A9130F"/>
    <w:rsid w:val="00AB4AFF"/>
    <w:rsid w:val="00AB5F7B"/>
    <w:rsid w:val="00AC2686"/>
    <w:rsid w:val="00AF72D8"/>
    <w:rsid w:val="00B02F92"/>
    <w:rsid w:val="00B05268"/>
    <w:rsid w:val="00B149B6"/>
    <w:rsid w:val="00B34066"/>
    <w:rsid w:val="00BA323D"/>
    <w:rsid w:val="00BD04A4"/>
    <w:rsid w:val="00BE0F09"/>
    <w:rsid w:val="00C10ACE"/>
    <w:rsid w:val="00C43CCF"/>
    <w:rsid w:val="00C84CF5"/>
    <w:rsid w:val="00C85F0F"/>
    <w:rsid w:val="00CB089C"/>
    <w:rsid w:val="00CB6C3D"/>
    <w:rsid w:val="00CB724E"/>
    <w:rsid w:val="00CC1A74"/>
    <w:rsid w:val="00CD39B4"/>
    <w:rsid w:val="00CF01A3"/>
    <w:rsid w:val="00CF7BB4"/>
    <w:rsid w:val="00D079AF"/>
    <w:rsid w:val="00D846F3"/>
    <w:rsid w:val="00DB5F3F"/>
    <w:rsid w:val="00DD4032"/>
    <w:rsid w:val="00DD71C2"/>
    <w:rsid w:val="00DD7ABF"/>
    <w:rsid w:val="00DF0F82"/>
    <w:rsid w:val="00E04DBE"/>
    <w:rsid w:val="00E12A02"/>
    <w:rsid w:val="00E159CB"/>
    <w:rsid w:val="00E2600B"/>
    <w:rsid w:val="00E4554A"/>
    <w:rsid w:val="00E53199"/>
    <w:rsid w:val="00E8080A"/>
    <w:rsid w:val="00EB329D"/>
    <w:rsid w:val="00EE05AC"/>
    <w:rsid w:val="00F44DF6"/>
    <w:rsid w:val="00F52D3A"/>
    <w:rsid w:val="00FA7181"/>
    <w:rsid w:val="00FE0EAD"/>
    <w:rsid w:val="00FE1F79"/>
    <w:rsid w:val="00FF3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C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666AF"/>
    <w:pPr>
      <w:widowControl w:val="0"/>
    </w:pPr>
    <w:rPr>
      <w:rFonts w:ascii="Arial" w:hAnsi="Arial"/>
    </w:rPr>
  </w:style>
  <w:style w:type="paragraph" w:styleId="10">
    <w:name w:val="heading 1"/>
    <w:basedOn w:val="a"/>
    <w:next w:val="a"/>
    <w:link w:val="11"/>
    <w:uiPriority w:val="9"/>
    <w:qFormat/>
    <w:pPr>
      <w:widowControl/>
      <w:spacing w:before="120" w:after="120" w:line="276" w:lineRule="auto"/>
      <w:outlineLvl w:val="0"/>
    </w:pPr>
    <w:rPr>
      <w:rFonts w:ascii="XO Thames" w:hAnsi="XO Thames"/>
      <w:b/>
      <w:sz w:val="32"/>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pPr>
      <w:widowControl/>
      <w:spacing w:after="200" w:line="276" w:lineRule="auto"/>
      <w:outlineLvl w:val="2"/>
    </w:pPr>
    <w:rPr>
      <w:rFonts w:ascii="XO Thames" w:hAnsi="XO Thames"/>
      <w:b/>
      <w:i/>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color w:val="000000"/>
    </w:rPr>
  </w:style>
  <w:style w:type="paragraph" w:styleId="a3">
    <w:name w:val="footnote text"/>
    <w:basedOn w:val="a"/>
    <w:link w:val="a4"/>
    <w:pPr>
      <w:widowControl/>
    </w:pPr>
    <w:rPr>
      <w:rFonts w:ascii="Times New Roman" w:hAnsi="Times New Roman"/>
    </w:rPr>
  </w:style>
  <w:style w:type="character" w:customStyle="1" w:styleId="a4">
    <w:name w:val="Текст сноски Знак"/>
    <w:basedOn w:val="1"/>
    <w:link w:val="a3"/>
    <w:rPr>
      <w:rFonts w:ascii="Times New Roman" w:hAnsi="Times New Roman"/>
      <w:color w:val="000000"/>
    </w:rPr>
  </w:style>
  <w:style w:type="paragraph" w:styleId="21">
    <w:name w:val="toc 2"/>
    <w:basedOn w:val="a"/>
    <w:next w:val="a"/>
    <w:link w:val="22"/>
    <w:uiPriority w:val="39"/>
    <w:pPr>
      <w:widowControl/>
      <w:spacing w:after="200" w:line="276" w:lineRule="auto"/>
      <w:ind w:left="200"/>
    </w:pPr>
    <w:rPr>
      <w:rFonts w:ascii="Calibri" w:hAnsi="Calibri"/>
      <w:sz w:val="22"/>
    </w:rPr>
  </w:style>
  <w:style w:type="character" w:customStyle="1" w:styleId="22">
    <w:name w:val="Оглавление 2 Знак"/>
    <w:basedOn w:val="1"/>
    <w:link w:val="21"/>
    <w:rPr>
      <w:rFonts w:ascii="Calibri" w:hAnsi="Calibri"/>
      <w:color w:val="000000"/>
      <w:sz w:val="22"/>
    </w:rPr>
  </w:style>
  <w:style w:type="paragraph" w:customStyle="1" w:styleId="ConsPlusNonformat">
    <w:name w:val="ConsPlusNonformat"/>
    <w:link w:val="ConsPlusNonformat0"/>
    <w:pPr>
      <w:widowControl w:val="0"/>
    </w:pPr>
    <w:rPr>
      <w:rFonts w:ascii="Courier New" w:hAnsi="Courier New"/>
      <w:sz w:val="22"/>
    </w:rPr>
  </w:style>
  <w:style w:type="character" w:customStyle="1" w:styleId="ConsPlusNonformat0">
    <w:name w:val="ConsPlusNonformat"/>
    <w:link w:val="ConsPlusNonformat"/>
    <w:rPr>
      <w:rFonts w:ascii="Courier New" w:hAnsi="Courier New"/>
      <w:color w:val="000000"/>
      <w:sz w:val="22"/>
    </w:rPr>
  </w:style>
  <w:style w:type="paragraph" w:styleId="41">
    <w:name w:val="toc 4"/>
    <w:basedOn w:val="a"/>
    <w:next w:val="a"/>
    <w:link w:val="42"/>
    <w:uiPriority w:val="39"/>
    <w:pPr>
      <w:widowControl/>
      <w:spacing w:after="200" w:line="276" w:lineRule="auto"/>
      <w:ind w:left="600"/>
    </w:pPr>
    <w:rPr>
      <w:rFonts w:ascii="Calibri" w:hAnsi="Calibri"/>
      <w:sz w:val="22"/>
    </w:rPr>
  </w:style>
  <w:style w:type="character" w:customStyle="1" w:styleId="42">
    <w:name w:val="Оглавление 4 Знак"/>
    <w:basedOn w:val="1"/>
    <w:link w:val="41"/>
    <w:rPr>
      <w:rFonts w:ascii="Calibri" w:hAnsi="Calibri"/>
      <w:color w:val="000000"/>
      <w:sz w:val="22"/>
    </w:rPr>
  </w:style>
  <w:style w:type="paragraph" w:customStyle="1" w:styleId="WW8Num3z4">
    <w:name w:val="WW8Num3z4"/>
    <w:link w:val="WW8Num3z40"/>
  </w:style>
  <w:style w:type="character" w:customStyle="1" w:styleId="WW8Num3z40">
    <w:name w:val="WW8Num3z4"/>
    <w:link w:val="WW8Num3z4"/>
  </w:style>
  <w:style w:type="paragraph" w:styleId="6">
    <w:name w:val="toc 6"/>
    <w:basedOn w:val="a"/>
    <w:next w:val="a"/>
    <w:link w:val="60"/>
    <w:uiPriority w:val="39"/>
    <w:pPr>
      <w:widowControl/>
      <w:spacing w:after="200" w:line="276" w:lineRule="auto"/>
      <w:ind w:left="1000"/>
    </w:pPr>
    <w:rPr>
      <w:rFonts w:ascii="Calibri" w:hAnsi="Calibri"/>
      <w:sz w:val="22"/>
    </w:rPr>
  </w:style>
  <w:style w:type="character" w:customStyle="1" w:styleId="60">
    <w:name w:val="Оглавление 6 Знак"/>
    <w:basedOn w:val="1"/>
    <w:link w:val="6"/>
    <w:rPr>
      <w:rFonts w:ascii="Calibri" w:hAnsi="Calibri"/>
      <w:color w:val="000000"/>
      <w:sz w:val="22"/>
    </w:rPr>
  </w:style>
  <w:style w:type="paragraph" w:styleId="7">
    <w:name w:val="toc 7"/>
    <w:basedOn w:val="a"/>
    <w:next w:val="a"/>
    <w:link w:val="70"/>
    <w:uiPriority w:val="39"/>
    <w:pPr>
      <w:widowControl/>
      <w:spacing w:after="200" w:line="276" w:lineRule="auto"/>
      <w:ind w:left="1200"/>
    </w:pPr>
    <w:rPr>
      <w:rFonts w:ascii="Calibri" w:hAnsi="Calibri"/>
      <w:sz w:val="22"/>
    </w:rPr>
  </w:style>
  <w:style w:type="character" w:customStyle="1" w:styleId="70">
    <w:name w:val="Оглавление 7 Знак"/>
    <w:basedOn w:val="1"/>
    <w:link w:val="7"/>
    <w:rPr>
      <w:rFonts w:ascii="Calibri" w:hAnsi="Calibri"/>
      <w:color w:val="000000"/>
      <w:sz w:val="22"/>
    </w:rPr>
  </w:style>
  <w:style w:type="paragraph" w:styleId="a5">
    <w:name w:val="annotation text"/>
    <w:basedOn w:val="a"/>
    <w:link w:val="a6"/>
  </w:style>
  <w:style w:type="character" w:customStyle="1" w:styleId="a6">
    <w:name w:val="Текст примечания Знак"/>
    <w:basedOn w:val="1"/>
    <w:link w:val="a5"/>
    <w:rPr>
      <w:rFonts w:ascii="Arial" w:hAnsi="Arial"/>
      <w:color w:val="000000"/>
    </w:rPr>
  </w:style>
  <w:style w:type="paragraph" w:customStyle="1" w:styleId="12">
    <w:name w:val="Гиперссылка1"/>
    <w:basedOn w:val="13"/>
    <w:link w:val="14"/>
    <w:rPr>
      <w:color w:val="0000FF"/>
      <w:sz w:val="20"/>
      <w:u w:val="single"/>
    </w:rPr>
  </w:style>
  <w:style w:type="character" w:customStyle="1" w:styleId="14">
    <w:name w:val="Гиперссылка1"/>
    <w:basedOn w:val="15"/>
    <w:link w:val="12"/>
    <w:rPr>
      <w:color w:val="0000FF"/>
      <w:sz w:val="20"/>
      <w:u w:val="single"/>
    </w:rPr>
  </w:style>
  <w:style w:type="paragraph" w:customStyle="1" w:styleId="16">
    <w:name w:val="Обычный1"/>
    <w:link w:val="17"/>
    <w:rPr>
      <w:rFonts w:ascii="Arial" w:hAnsi="Arial"/>
    </w:rPr>
  </w:style>
  <w:style w:type="character" w:customStyle="1" w:styleId="17">
    <w:name w:val="Обычный1"/>
    <w:link w:val="16"/>
    <w:rPr>
      <w:rFonts w:ascii="Arial" w:hAnsi="Arial"/>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XO Thames" w:hAnsi="XO Thames"/>
      <w:b/>
      <w:i/>
      <w:color w:val="000000"/>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Arial" w:hAnsi="Arial"/>
      <w:color w:val="000000"/>
    </w:rPr>
  </w:style>
  <w:style w:type="paragraph" w:styleId="a9">
    <w:name w:val="Normal (Web)"/>
    <w:basedOn w:val="a"/>
    <w:link w:val="aa"/>
    <w:pPr>
      <w:widowControl/>
      <w:spacing w:before="280" w:after="280"/>
    </w:pPr>
    <w:rPr>
      <w:rFonts w:ascii="Times New Roman" w:hAnsi="Times New Roman"/>
      <w:sz w:val="24"/>
    </w:rPr>
  </w:style>
  <w:style w:type="character" w:customStyle="1" w:styleId="aa">
    <w:name w:val="Обычный (веб) Знак"/>
    <w:basedOn w:val="1"/>
    <w:link w:val="a9"/>
    <w:rPr>
      <w:rFonts w:ascii="Times New Roman" w:hAnsi="Times New Roman"/>
      <w:color w:val="000000"/>
      <w:sz w:val="24"/>
    </w:rPr>
  </w:style>
  <w:style w:type="paragraph" w:customStyle="1" w:styleId="18">
    <w:name w:val="Основной шрифт абзаца1"/>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rFonts w:ascii="Arial" w:hAnsi="Arial"/>
      <w:color w:val="000000"/>
    </w:rPr>
  </w:style>
  <w:style w:type="paragraph" w:customStyle="1" w:styleId="19">
    <w:name w:val="Знак примечания1"/>
    <w:link w:val="ad"/>
    <w:rPr>
      <w:sz w:val="16"/>
    </w:rPr>
  </w:style>
  <w:style w:type="character" w:styleId="ad">
    <w:name w:val="annotation reference"/>
    <w:link w:val="19"/>
    <w:rPr>
      <w:sz w:val="16"/>
    </w:rPr>
  </w:style>
  <w:style w:type="paragraph" w:styleId="31">
    <w:name w:val="toc 3"/>
    <w:basedOn w:val="a"/>
    <w:next w:val="a"/>
    <w:link w:val="32"/>
    <w:uiPriority w:val="39"/>
    <w:pPr>
      <w:widowControl/>
      <w:spacing w:after="200" w:line="276" w:lineRule="auto"/>
      <w:ind w:left="400"/>
    </w:pPr>
    <w:rPr>
      <w:rFonts w:ascii="Calibri" w:hAnsi="Calibri"/>
      <w:sz w:val="22"/>
    </w:rPr>
  </w:style>
  <w:style w:type="character" w:customStyle="1" w:styleId="32">
    <w:name w:val="Оглавление 3 Знак"/>
    <w:basedOn w:val="1"/>
    <w:link w:val="31"/>
    <w:rPr>
      <w:rFonts w:ascii="Calibri" w:hAnsi="Calibri"/>
      <w:color w:val="000000"/>
      <w:sz w:val="22"/>
    </w:rPr>
  </w:style>
  <w:style w:type="paragraph" w:customStyle="1" w:styleId="1a">
    <w:name w:val="Неразрешенное упоминание1"/>
    <w:link w:val="23"/>
    <w:rPr>
      <w:color w:val="605E5C"/>
      <w:shd w:val="clear" w:color="auto" w:fill="E1DFDD"/>
    </w:rPr>
  </w:style>
  <w:style w:type="character" w:customStyle="1" w:styleId="23">
    <w:name w:val="Неразрешенное упоминание2"/>
    <w:link w:val="1a"/>
    <w:rPr>
      <w:color w:val="605E5C"/>
      <w:shd w:val="clear" w:color="auto" w:fill="E1DFDD"/>
    </w:rPr>
  </w:style>
  <w:style w:type="paragraph" w:customStyle="1" w:styleId="toc10">
    <w:name w:val="toc 10"/>
    <w:next w:val="a"/>
    <w:link w:val="toc100"/>
    <w:pPr>
      <w:spacing w:after="200" w:line="276" w:lineRule="auto"/>
      <w:ind w:left="1800"/>
    </w:pPr>
    <w:rPr>
      <w:sz w:val="22"/>
    </w:rPr>
  </w:style>
  <w:style w:type="character" w:customStyle="1" w:styleId="toc100">
    <w:name w:val="toc 10"/>
    <w:link w:val="toc10"/>
    <w:rPr>
      <w:color w:val="000000"/>
      <w:sz w:val="22"/>
    </w:rPr>
  </w:style>
  <w:style w:type="paragraph" w:customStyle="1" w:styleId="1b">
    <w:name w:val="Знак сноски1"/>
    <w:basedOn w:val="13"/>
    <w:link w:val="1c"/>
    <w:rPr>
      <w:sz w:val="20"/>
      <w:vertAlign w:val="superscript"/>
    </w:rPr>
  </w:style>
  <w:style w:type="character" w:customStyle="1" w:styleId="1c">
    <w:name w:val="Знак сноски1"/>
    <w:basedOn w:val="15"/>
    <w:link w:val="1b"/>
    <w:rPr>
      <w:color w:val="000000"/>
      <w:sz w:val="20"/>
      <w:vertAlign w:val="superscript"/>
    </w:rPr>
  </w:style>
  <w:style w:type="paragraph" w:styleId="33">
    <w:name w:val="Body Text Indent 3"/>
    <w:basedOn w:val="a"/>
    <w:link w:val="34"/>
    <w:pPr>
      <w:widowControl/>
      <w:ind w:left="1418" w:hanging="1418"/>
      <w:jc w:val="both"/>
    </w:pPr>
    <w:rPr>
      <w:rFonts w:ascii="Times New Roman" w:hAnsi="Times New Roman"/>
      <w:sz w:val="28"/>
    </w:rPr>
  </w:style>
  <w:style w:type="character" w:customStyle="1" w:styleId="34">
    <w:name w:val="Основной текст с отступом 3 Знак"/>
    <w:basedOn w:val="1"/>
    <w:link w:val="33"/>
    <w:rPr>
      <w:rFonts w:ascii="Times New Roman" w:hAnsi="Times New Roman"/>
      <w:color w:val="000000"/>
      <w:sz w:val="28"/>
    </w:rPr>
  </w:style>
  <w:style w:type="character" w:customStyle="1" w:styleId="50">
    <w:name w:val="Заголовок 5 Знак"/>
    <w:basedOn w:val="1"/>
    <w:link w:val="5"/>
    <w:rPr>
      <w:rFonts w:ascii="XO Thames" w:hAnsi="XO Thames"/>
      <w:b/>
      <w:color w:val="000000"/>
      <w:sz w:val="22"/>
    </w:rPr>
  </w:style>
  <w:style w:type="paragraph" w:customStyle="1" w:styleId="ConsPlusNormal">
    <w:name w:val="ConsPlusNormal"/>
    <w:link w:val="ConsPlusNormal0"/>
    <w:pPr>
      <w:widowControl w:val="0"/>
      <w:ind w:firstLine="720"/>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customStyle="1" w:styleId="ConsPlusTitle">
    <w:name w:val="ConsPlusTitle"/>
    <w:link w:val="ConsPlusTitle0"/>
    <w:pPr>
      <w:widowControl w:val="0"/>
    </w:pPr>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customStyle="1" w:styleId="13">
    <w:name w:val="Основной шрифт абзаца1"/>
    <w:link w:val="15"/>
    <w:pPr>
      <w:spacing w:after="200" w:line="276" w:lineRule="auto"/>
    </w:pPr>
    <w:rPr>
      <w:sz w:val="22"/>
    </w:rPr>
  </w:style>
  <w:style w:type="character" w:customStyle="1" w:styleId="15">
    <w:name w:val="Основной шрифт абзаца1"/>
    <w:link w:val="13"/>
    <w:rPr>
      <w:color w:val="000000"/>
      <w:sz w:val="22"/>
    </w:rPr>
  </w:style>
  <w:style w:type="character" w:customStyle="1" w:styleId="11">
    <w:name w:val="Заголовок 1 Знак"/>
    <w:basedOn w:val="1"/>
    <w:link w:val="10"/>
    <w:rPr>
      <w:rFonts w:ascii="XO Thames" w:hAnsi="XO Thames"/>
      <w:b/>
      <w:color w:val="000000"/>
      <w:sz w:val="32"/>
    </w:rPr>
  </w:style>
  <w:style w:type="paragraph" w:customStyle="1" w:styleId="24">
    <w:name w:val="Гиперссылка2"/>
    <w:link w:val="ae"/>
    <w:rPr>
      <w:color w:val="0000FF"/>
      <w:u w:val="single"/>
    </w:rPr>
  </w:style>
  <w:style w:type="character" w:styleId="ae">
    <w:name w:val="Hyperlink"/>
    <w:link w:val="24"/>
    <w:rPr>
      <w:color w:val="0000FF"/>
      <w:u w:val="single"/>
    </w:rPr>
  </w:style>
  <w:style w:type="paragraph" w:customStyle="1" w:styleId="Footnote">
    <w:name w:val="Footnote"/>
    <w:basedOn w:val="a"/>
    <w:link w:val="Footnote0"/>
  </w:style>
  <w:style w:type="character" w:customStyle="1" w:styleId="Footnote0">
    <w:name w:val="Footnote"/>
    <w:basedOn w:val="1"/>
    <w:link w:val="Footnote"/>
    <w:rPr>
      <w:rFonts w:ascii="Arial" w:hAnsi="Arial"/>
      <w:color w:val="000000"/>
    </w:rPr>
  </w:style>
  <w:style w:type="paragraph" w:styleId="1d">
    <w:name w:val="toc 1"/>
    <w:basedOn w:val="a"/>
    <w:next w:val="a"/>
    <w:link w:val="1e"/>
    <w:uiPriority w:val="39"/>
    <w:pPr>
      <w:widowControl/>
      <w:spacing w:after="200" w:line="276" w:lineRule="auto"/>
    </w:pPr>
    <w:rPr>
      <w:rFonts w:ascii="XO Thames" w:hAnsi="XO Thames"/>
      <w:b/>
    </w:rPr>
  </w:style>
  <w:style w:type="character" w:customStyle="1" w:styleId="1e">
    <w:name w:val="Оглавление 1 Знак"/>
    <w:basedOn w:val="1"/>
    <w:link w:val="1d"/>
    <w:rPr>
      <w:rFonts w:ascii="XO Thames" w:hAnsi="XO Thames"/>
      <w:b/>
      <w:color w:val="000000"/>
    </w:rPr>
  </w:style>
  <w:style w:type="paragraph" w:customStyle="1" w:styleId="HeaderandFooter">
    <w:name w:val="Header and Footer"/>
    <w:link w:val="HeaderandFooter0"/>
    <w:pPr>
      <w:spacing w:after="200" w:line="360" w:lineRule="auto"/>
    </w:pPr>
    <w:rPr>
      <w:rFonts w:ascii="XO Thames" w:hAnsi="XO Thames"/>
      <w:sz w:val="22"/>
    </w:rPr>
  </w:style>
  <w:style w:type="character" w:customStyle="1" w:styleId="HeaderandFooter0">
    <w:name w:val="Header and Footer"/>
    <w:link w:val="HeaderandFooter"/>
    <w:rPr>
      <w:rFonts w:ascii="XO Thames" w:hAnsi="XO Thames"/>
      <w:color w:val="000000"/>
      <w:sz w:val="22"/>
    </w:rPr>
  </w:style>
  <w:style w:type="paragraph" w:styleId="9">
    <w:name w:val="toc 9"/>
    <w:basedOn w:val="a"/>
    <w:next w:val="a"/>
    <w:link w:val="90"/>
    <w:uiPriority w:val="39"/>
    <w:pPr>
      <w:widowControl/>
      <w:spacing w:after="200" w:line="276" w:lineRule="auto"/>
      <w:ind w:left="1600"/>
    </w:pPr>
    <w:rPr>
      <w:rFonts w:ascii="Calibri" w:hAnsi="Calibri"/>
      <w:sz w:val="22"/>
    </w:rPr>
  </w:style>
  <w:style w:type="character" w:customStyle="1" w:styleId="90">
    <w:name w:val="Оглавление 9 Знак"/>
    <w:basedOn w:val="1"/>
    <w:link w:val="9"/>
    <w:rPr>
      <w:rFonts w:ascii="Calibri" w:hAnsi="Calibri"/>
      <w:color w:val="000000"/>
      <w:sz w:val="22"/>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color w:val="000000"/>
    </w:rPr>
  </w:style>
  <w:style w:type="paragraph" w:styleId="8">
    <w:name w:val="toc 8"/>
    <w:basedOn w:val="a"/>
    <w:next w:val="a"/>
    <w:link w:val="80"/>
    <w:uiPriority w:val="39"/>
    <w:pPr>
      <w:widowControl/>
      <w:spacing w:after="200" w:line="276" w:lineRule="auto"/>
      <w:ind w:left="1400"/>
    </w:pPr>
    <w:rPr>
      <w:rFonts w:ascii="Calibri" w:hAnsi="Calibri"/>
      <w:sz w:val="22"/>
    </w:rPr>
  </w:style>
  <w:style w:type="character" w:customStyle="1" w:styleId="80">
    <w:name w:val="Оглавление 8 Знак"/>
    <w:basedOn w:val="1"/>
    <w:link w:val="8"/>
    <w:rPr>
      <w:rFonts w:ascii="Calibri" w:hAnsi="Calibri"/>
      <w:color w:val="000000"/>
      <w:sz w:val="22"/>
    </w:rPr>
  </w:style>
  <w:style w:type="paragraph" w:styleId="af">
    <w:name w:val="Body Text"/>
    <w:basedOn w:val="a"/>
    <w:link w:val="af0"/>
    <w:pPr>
      <w:spacing w:after="120"/>
    </w:pPr>
  </w:style>
  <w:style w:type="character" w:customStyle="1" w:styleId="af0">
    <w:name w:val="Основной текст Знак"/>
    <w:basedOn w:val="1"/>
    <w:link w:val="af"/>
    <w:rPr>
      <w:rFonts w:ascii="Arial" w:hAnsi="Arial"/>
      <w:color w:val="000000"/>
    </w:rPr>
  </w:style>
  <w:style w:type="paragraph" w:styleId="51">
    <w:name w:val="toc 5"/>
    <w:basedOn w:val="a"/>
    <w:next w:val="a"/>
    <w:link w:val="52"/>
    <w:uiPriority w:val="39"/>
    <w:pPr>
      <w:widowControl/>
      <w:spacing w:after="200" w:line="276" w:lineRule="auto"/>
      <w:ind w:left="800"/>
    </w:pPr>
    <w:rPr>
      <w:rFonts w:ascii="Calibri" w:hAnsi="Calibri"/>
      <w:sz w:val="22"/>
    </w:rPr>
  </w:style>
  <w:style w:type="character" w:customStyle="1" w:styleId="52">
    <w:name w:val="Оглавление 5 Знак"/>
    <w:basedOn w:val="1"/>
    <w:link w:val="51"/>
    <w:rPr>
      <w:rFonts w:ascii="Calibri" w:hAnsi="Calibri"/>
      <w:color w:val="000000"/>
      <w:sz w:val="22"/>
    </w:rPr>
  </w:style>
  <w:style w:type="paragraph" w:customStyle="1" w:styleId="ConsPlusCell">
    <w:name w:val="ConsPlusCell"/>
    <w:link w:val="ConsPlusCell0"/>
    <w:rPr>
      <w:rFonts w:ascii="Courier New" w:hAnsi="Courier New"/>
      <w:sz w:val="22"/>
    </w:rPr>
  </w:style>
  <w:style w:type="character" w:customStyle="1" w:styleId="ConsPlusCell0">
    <w:name w:val="ConsPlusCell"/>
    <w:link w:val="ConsPlusCell"/>
    <w:rPr>
      <w:rFonts w:ascii="Courier New" w:hAnsi="Courier New"/>
      <w:color w:val="000000"/>
      <w:sz w:val="22"/>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Arial" w:hAnsi="Arial"/>
      <w:color w:val="00000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color w:val="000000"/>
      <w:sz w:val="16"/>
    </w:rPr>
  </w:style>
  <w:style w:type="paragraph" w:styleId="af5">
    <w:name w:val="Subtitle"/>
    <w:basedOn w:val="a"/>
    <w:next w:val="a"/>
    <w:link w:val="af6"/>
    <w:uiPriority w:val="11"/>
    <w:qFormat/>
    <w:pPr>
      <w:widowControl/>
      <w:spacing w:after="200" w:line="276" w:lineRule="auto"/>
    </w:pPr>
    <w:rPr>
      <w:rFonts w:ascii="XO Thames" w:hAnsi="XO Thames"/>
      <w:i/>
      <w:color w:val="616161"/>
      <w:sz w:val="24"/>
    </w:rPr>
  </w:style>
  <w:style w:type="character" w:customStyle="1" w:styleId="af6">
    <w:name w:val="Подзаголовок Знак"/>
    <w:basedOn w:val="1"/>
    <w:link w:val="af5"/>
    <w:rPr>
      <w:rFonts w:ascii="XO Thames" w:hAnsi="XO Thames"/>
      <w:i/>
      <w:color w:val="616161"/>
      <w:sz w:val="24"/>
    </w:rPr>
  </w:style>
  <w:style w:type="paragraph" w:styleId="af7">
    <w:name w:val="Title"/>
    <w:basedOn w:val="a"/>
    <w:next w:val="a"/>
    <w:link w:val="af8"/>
    <w:uiPriority w:val="10"/>
    <w:qFormat/>
    <w:pPr>
      <w:widowControl/>
      <w:spacing w:after="200" w:line="276" w:lineRule="auto"/>
    </w:pPr>
    <w:rPr>
      <w:rFonts w:ascii="XO Thames" w:hAnsi="XO Thames"/>
      <w:b/>
      <w:sz w:val="52"/>
    </w:rPr>
  </w:style>
  <w:style w:type="character" w:customStyle="1" w:styleId="af8">
    <w:name w:val="Название Знак"/>
    <w:basedOn w:val="1"/>
    <w:link w:val="af7"/>
    <w:rPr>
      <w:rFonts w:ascii="XO Thames" w:hAnsi="XO Thames"/>
      <w:b/>
      <w:color w:val="000000"/>
      <w:sz w:val="52"/>
    </w:rPr>
  </w:style>
  <w:style w:type="character" w:customStyle="1" w:styleId="40">
    <w:name w:val="Заголовок 4 Знак"/>
    <w:basedOn w:val="1"/>
    <w:link w:val="4"/>
    <w:rPr>
      <w:rFonts w:ascii="XO Thames" w:hAnsi="XO Thames"/>
      <w:b/>
      <w:color w:val="595959"/>
      <w:sz w:val="26"/>
    </w:rPr>
  </w:style>
  <w:style w:type="character" w:customStyle="1" w:styleId="20">
    <w:name w:val="Заголовок 2 Знак"/>
    <w:basedOn w:val="1"/>
    <w:link w:val="2"/>
    <w:rPr>
      <w:rFonts w:ascii="XO Thames" w:hAnsi="XO Thames"/>
      <w:b/>
      <w:color w:val="00A0FF"/>
      <w:sz w:val="26"/>
    </w:rPr>
  </w:style>
  <w:style w:type="paragraph" w:styleId="af9">
    <w:name w:val="annotation subject"/>
    <w:basedOn w:val="a5"/>
    <w:next w:val="a5"/>
    <w:link w:val="afa"/>
    <w:rPr>
      <w:b/>
    </w:rPr>
  </w:style>
  <w:style w:type="character" w:customStyle="1" w:styleId="afa">
    <w:name w:val="Тема примечания Знак"/>
    <w:basedOn w:val="a6"/>
    <w:link w:val="af9"/>
    <w:rPr>
      <w:rFonts w:ascii="Arial" w:hAnsi="Arial"/>
      <w:b/>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666AF"/>
    <w:pPr>
      <w:widowControl w:val="0"/>
    </w:pPr>
    <w:rPr>
      <w:rFonts w:ascii="Arial" w:hAnsi="Arial"/>
    </w:rPr>
  </w:style>
  <w:style w:type="paragraph" w:styleId="10">
    <w:name w:val="heading 1"/>
    <w:basedOn w:val="a"/>
    <w:next w:val="a"/>
    <w:link w:val="11"/>
    <w:uiPriority w:val="9"/>
    <w:qFormat/>
    <w:pPr>
      <w:widowControl/>
      <w:spacing w:before="120" w:after="120" w:line="276" w:lineRule="auto"/>
      <w:outlineLvl w:val="0"/>
    </w:pPr>
    <w:rPr>
      <w:rFonts w:ascii="XO Thames" w:hAnsi="XO Thames"/>
      <w:b/>
      <w:sz w:val="32"/>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pPr>
      <w:widowControl/>
      <w:spacing w:after="200" w:line="276" w:lineRule="auto"/>
      <w:outlineLvl w:val="2"/>
    </w:pPr>
    <w:rPr>
      <w:rFonts w:ascii="XO Thames" w:hAnsi="XO Thames"/>
      <w:b/>
      <w:i/>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color w:val="000000"/>
    </w:rPr>
  </w:style>
  <w:style w:type="paragraph" w:styleId="a3">
    <w:name w:val="footnote text"/>
    <w:basedOn w:val="a"/>
    <w:link w:val="a4"/>
    <w:pPr>
      <w:widowControl/>
    </w:pPr>
    <w:rPr>
      <w:rFonts w:ascii="Times New Roman" w:hAnsi="Times New Roman"/>
    </w:rPr>
  </w:style>
  <w:style w:type="character" w:customStyle="1" w:styleId="a4">
    <w:name w:val="Текст сноски Знак"/>
    <w:basedOn w:val="1"/>
    <w:link w:val="a3"/>
    <w:rPr>
      <w:rFonts w:ascii="Times New Roman" w:hAnsi="Times New Roman"/>
      <w:color w:val="000000"/>
    </w:rPr>
  </w:style>
  <w:style w:type="paragraph" w:styleId="21">
    <w:name w:val="toc 2"/>
    <w:basedOn w:val="a"/>
    <w:next w:val="a"/>
    <w:link w:val="22"/>
    <w:uiPriority w:val="39"/>
    <w:pPr>
      <w:widowControl/>
      <w:spacing w:after="200" w:line="276" w:lineRule="auto"/>
      <w:ind w:left="200"/>
    </w:pPr>
    <w:rPr>
      <w:rFonts w:ascii="Calibri" w:hAnsi="Calibri"/>
      <w:sz w:val="22"/>
    </w:rPr>
  </w:style>
  <w:style w:type="character" w:customStyle="1" w:styleId="22">
    <w:name w:val="Оглавление 2 Знак"/>
    <w:basedOn w:val="1"/>
    <w:link w:val="21"/>
    <w:rPr>
      <w:rFonts w:ascii="Calibri" w:hAnsi="Calibri"/>
      <w:color w:val="000000"/>
      <w:sz w:val="22"/>
    </w:rPr>
  </w:style>
  <w:style w:type="paragraph" w:customStyle="1" w:styleId="ConsPlusNonformat">
    <w:name w:val="ConsPlusNonformat"/>
    <w:link w:val="ConsPlusNonformat0"/>
    <w:pPr>
      <w:widowControl w:val="0"/>
    </w:pPr>
    <w:rPr>
      <w:rFonts w:ascii="Courier New" w:hAnsi="Courier New"/>
      <w:sz w:val="22"/>
    </w:rPr>
  </w:style>
  <w:style w:type="character" w:customStyle="1" w:styleId="ConsPlusNonformat0">
    <w:name w:val="ConsPlusNonformat"/>
    <w:link w:val="ConsPlusNonformat"/>
    <w:rPr>
      <w:rFonts w:ascii="Courier New" w:hAnsi="Courier New"/>
      <w:color w:val="000000"/>
      <w:sz w:val="22"/>
    </w:rPr>
  </w:style>
  <w:style w:type="paragraph" w:styleId="41">
    <w:name w:val="toc 4"/>
    <w:basedOn w:val="a"/>
    <w:next w:val="a"/>
    <w:link w:val="42"/>
    <w:uiPriority w:val="39"/>
    <w:pPr>
      <w:widowControl/>
      <w:spacing w:after="200" w:line="276" w:lineRule="auto"/>
      <w:ind w:left="600"/>
    </w:pPr>
    <w:rPr>
      <w:rFonts w:ascii="Calibri" w:hAnsi="Calibri"/>
      <w:sz w:val="22"/>
    </w:rPr>
  </w:style>
  <w:style w:type="character" w:customStyle="1" w:styleId="42">
    <w:name w:val="Оглавление 4 Знак"/>
    <w:basedOn w:val="1"/>
    <w:link w:val="41"/>
    <w:rPr>
      <w:rFonts w:ascii="Calibri" w:hAnsi="Calibri"/>
      <w:color w:val="000000"/>
      <w:sz w:val="22"/>
    </w:rPr>
  </w:style>
  <w:style w:type="paragraph" w:customStyle="1" w:styleId="WW8Num3z4">
    <w:name w:val="WW8Num3z4"/>
    <w:link w:val="WW8Num3z40"/>
  </w:style>
  <w:style w:type="character" w:customStyle="1" w:styleId="WW8Num3z40">
    <w:name w:val="WW8Num3z4"/>
    <w:link w:val="WW8Num3z4"/>
  </w:style>
  <w:style w:type="paragraph" w:styleId="6">
    <w:name w:val="toc 6"/>
    <w:basedOn w:val="a"/>
    <w:next w:val="a"/>
    <w:link w:val="60"/>
    <w:uiPriority w:val="39"/>
    <w:pPr>
      <w:widowControl/>
      <w:spacing w:after="200" w:line="276" w:lineRule="auto"/>
      <w:ind w:left="1000"/>
    </w:pPr>
    <w:rPr>
      <w:rFonts w:ascii="Calibri" w:hAnsi="Calibri"/>
      <w:sz w:val="22"/>
    </w:rPr>
  </w:style>
  <w:style w:type="character" w:customStyle="1" w:styleId="60">
    <w:name w:val="Оглавление 6 Знак"/>
    <w:basedOn w:val="1"/>
    <w:link w:val="6"/>
    <w:rPr>
      <w:rFonts w:ascii="Calibri" w:hAnsi="Calibri"/>
      <w:color w:val="000000"/>
      <w:sz w:val="22"/>
    </w:rPr>
  </w:style>
  <w:style w:type="paragraph" w:styleId="7">
    <w:name w:val="toc 7"/>
    <w:basedOn w:val="a"/>
    <w:next w:val="a"/>
    <w:link w:val="70"/>
    <w:uiPriority w:val="39"/>
    <w:pPr>
      <w:widowControl/>
      <w:spacing w:after="200" w:line="276" w:lineRule="auto"/>
      <w:ind w:left="1200"/>
    </w:pPr>
    <w:rPr>
      <w:rFonts w:ascii="Calibri" w:hAnsi="Calibri"/>
      <w:sz w:val="22"/>
    </w:rPr>
  </w:style>
  <w:style w:type="character" w:customStyle="1" w:styleId="70">
    <w:name w:val="Оглавление 7 Знак"/>
    <w:basedOn w:val="1"/>
    <w:link w:val="7"/>
    <w:rPr>
      <w:rFonts w:ascii="Calibri" w:hAnsi="Calibri"/>
      <w:color w:val="000000"/>
      <w:sz w:val="22"/>
    </w:rPr>
  </w:style>
  <w:style w:type="paragraph" w:styleId="a5">
    <w:name w:val="annotation text"/>
    <w:basedOn w:val="a"/>
    <w:link w:val="a6"/>
  </w:style>
  <w:style w:type="character" w:customStyle="1" w:styleId="a6">
    <w:name w:val="Текст примечания Знак"/>
    <w:basedOn w:val="1"/>
    <w:link w:val="a5"/>
    <w:rPr>
      <w:rFonts w:ascii="Arial" w:hAnsi="Arial"/>
      <w:color w:val="000000"/>
    </w:rPr>
  </w:style>
  <w:style w:type="paragraph" w:customStyle="1" w:styleId="12">
    <w:name w:val="Гиперссылка1"/>
    <w:basedOn w:val="13"/>
    <w:link w:val="14"/>
    <w:rPr>
      <w:color w:val="0000FF"/>
      <w:sz w:val="20"/>
      <w:u w:val="single"/>
    </w:rPr>
  </w:style>
  <w:style w:type="character" w:customStyle="1" w:styleId="14">
    <w:name w:val="Гиперссылка1"/>
    <w:basedOn w:val="15"/>
    <w:link w:val="12"/>
    <w:rPr>
      <w:color w:val="0000FF"/>
      <w:sz w:val="20"/>
      <w:u w:val="single"/>
    </w:rPr>
  </w:style>
  <w:style w:type="paragraph" w:customStyle="1" w:styleId="16">
    <w:name w:val="Обычный1"/>
    <w:link w:val="17"/>
    <w:rPr>
      <w:rFonts w:ascii="Arial" w:hAnsi="Arial"/>
    </w:rPr>
  </w:style>
  <w:style w:type="character" w:customStyle="1" w:styleId="17">
    <w:name w:val="Обычный1"/>
    <w:link w:val="16"/>
    <w:rPr>
      <w:rFonts w:ascii="Arial" w:hAnsi="Arial"/>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XO Thames" w:hAnsi="XO Thames"/>
      <w:b/>
      <w:i/>
      <w:color w:val="000000"/>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Arial" w:hAnsi="Arial"/>
      <w:color w:val="000000"/>
    </w:rPr>
  </w:style>
  <w:style w:type="paragraph" w:styleId="a9">
    <w:name w:val="Normal (Web)"/>
    <w:basedOn w:val="a"/>
    <w:link w:val="aa"/>
    <w:pPr>
      <w:widowControl/>
      <w:spacing w:before="280" w:after="280"/>
    </w:pPr>
    <w:rPr>
      <w:rFonts w:ascii="Times New Roman" w:hAnsi="Times New Roman"/>
      <w:sz w:val="24"/>
    </w:rPr>
  </w:style>
  <w:style w:type="character" w:customStyle="1" w:styleId="aa">
    <w:name w:val="Обычный (веб) Знак"/>
    <w:basedOn w:val="1"/>
    <w:link w:val="a9"/>
    <w:rPr>
      <w:rFonts w:ascii="Times New Roman" w:hAnsi="Times New Roman"/>
      <w:color w:val="000000"/>
      <w:sz w:val="24"/>
    </w:rPr>
  </w:style>
  <w:style w:type="paragraph" w:customStyle="1" w:styleId="18">
    <w:name w:val="Основной шрифт абзаца1"/>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rFonts w:ascii="Arial" w:hAnsi="Arial"/>
      <w:color w:val="000000"/>
    </w:rPr>
  </w:style>
  <w:style w:type="paragraph" w:customStyle="1" w:styleId="19">
    <w:name w:val="Знак примечания1"/>
    <w:link w:val="ad"/>
    <w:rPr>
      <w:sz w:val="16"/>
    </w:rPr>
  </w:style>
  <w:style w:type="character" w:styleId="ad">
    <w:name w:val="annotation reference"/>
    <w:link w:val="19"/>
    <w:rPr>
      <w:sz w:val="16"/>
    </w:rPr>
  </w:style>
  <w:style w:type="paragraph" w:styleId="31">
    <w:name w:val="toc 3"/>
    <w:basedOn w:val="a"/>
    <w:next w:val="a"/>
    <w:link w:val="32"/>
    <w:uiPriority w:val="39"/>
    <w:pPr>
      <w:widowControl/>
      <w:spacing w:after="200" w:line="276" w:lineRule="auto"/>
      <w:ind w:left="400"/>
    </w:pPr>
    <w:rPr>
      <w:rFonts w:ascii="Calibri" w:hAnsi="Calibri"/>
      <w:sz w:val="22"/>
    </w:rPr>
  </w:style>
  <w:style w:type="character" w:customStyle="1" w:styleId="32">
    <w:name w:val="Оглавление 3 Знак"/>
    <w:basedOn w:val="1"/>
    <w:link w:val="31"/>
    <w:rPr>
      <w:rFonts w:ascii="Calibri" w:hAnsi="Calibri"/>
      <w:color w:val="000000"/>
      <w:sz w:val="22"/>
    </w:rPr>
  </w:style>
  <w:style w:type="paragraph" w:customStyle="1" w:styleId="1a">
    <w:name w:val="Неразрешенное упоминание1"/>
    <w:link w:val="23"/>
    <w:rPr>
      <w:color w:val="605E5C"/>
      <w:shd w:val="clear" w:color="auto" w:fill="E1DFDD"/>
    </w:rPr>
  </w:style>
  <w:style w:type="character" w:customStyle="1" w:styleId="23">
    <w:name w:val="Неразрешенное упоминание2"/>
    <w:link w:val="1a"/>
    <w:rPr>
      <w:color w:val="605E5C"/>
      <w:shd w:val="clear" w:color="auto" w:fill="E1DFDD"/>
    </w:rPr>
  </w:style>
  <w:style w:type="paragraph" w:customStyle="1" w:styleId="toc10">
    <w:name w:val="toc 10"/>
    <w:next w:val="a"/>
    <w:link w:val="toc100"/>
    <w:pPr>
      <w:spacing w:after="200" w:line="276" w:lineRule="auto"/>
      <w:ind w:left="1800"/>
    </w:pPr>
    <w:rPr>
      <w:sz w:val="22"/>
    </w:rPr>
  </w:style>
  <w:style w:type="character" w:customStyle="1" w:styleId="toc100">
    <w:name w:val="toc 10"/>
    <w:link w:val="toc10"/>
    <w:rPr>
      <w:color w:val="000000"/>
      <w:sz w:val="22"/>
    </w:rPr>
  </w:style>
  <w:style w:type="paragraph" w:customStyle="1" w:styleId="1b">
    <w:name w:val="Знак сноски1"/>
    <w:basedOn w:val="13"/>
    <w:link w:val="1c"/>
    <w:rPr>
      <w:sz w:val="20"/>
      <w:vertAlign w:val="superscript"/>
    </w:rPr>
  </w:style>
  <w:style w:type="character" w:customStyle="1" w:styleId="1c">
    <w:name w:val="Знак сноски1"/>
    <w:basedOn w:val="15"/>
    <w:link w:val="1b"/>
    <w:rPr>
      <w:color w:val="000000"/>
      <w:sz w:val="20"/>
      <w:vertAlign w:val="superscript"/>
    </w:rPr>
  </w:style>
  <w:style w:type="paragraph" w:styleId="33">
    <w:name w:val="Body Text Indent 3"/>
    <w:basedOn w:val="a"/>
    <w:link w:val="34"/>
    <w:pPr>
      <w:widowControl/>
      <w:ind w:left="1418" w:hanging="1418"/>
      <w:jc w:val="both"/>
    </w:pPr>
    <w:rPr>
      <w:rFonts w:ascii="Times New Roman" w:hAnsi="Times New Roman"/>
      <w:sz w:val="28"/>
    </w:rPr>
  </w:style>
  <w:style w:type="character" w:customStyle="1" w:styleId="34">
    <w:name w:val="Основной текст с отступом 3 Знак"/>
    <w:basedOn w:val="1"/>
    <w:link w:val="33"/>
    <w:rPr>
      <w:rFonts w:ascii="Times New Roman" w:hAnsi="Times New Roman"/>
      <w:color w:val="000000"/>
      <w:sz w:val="28"/>
    </w:rPr>
  </w:style>
  <w:style w:type="character" w:customStyle="1" w:styleId="50">
    <w:name w:val="Заголовок 5 Знак"/>
    <w:basedOn w:val="1"/>
    <w:link w:val="5"/>
    <w:rPr>
      <w:rFonts w:ascii="XO Thames" w:hAnsi="XO Thames"/>
      <w:b/>
      <w:color w:val="000000"/>
      <w:sz w:val="22"/>
    </w:rPr>
  </w:style>
  <w:style w:type="paragraph" w:customStyle="1" w:styleId="ConsPlusNormal">
    <w:name w:val="ConsPlusNormal"/>
    <w:link w:val="ConsPlusNormal0"/>
    <w:pPr>
      <w:widowControl w:val="0"/>
      <w:ind w:firstLine="720"/>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customStyle="1" w:styleId="ConsPlusTitle">
    <w:name w:val="ConsPlusTitle"/>
    <w:link w:val="ConsPlusTitle0"/>
    <w:pPr>
      <w:widowControl w:val="0"/>
    </w:pPr>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customStyle="1" w:styleId="13">
    <w:name w:val="Основной шрифт абзаца1"/>
    <w:link w:val="15"/>
    <w:pPr>
      <w:spacing w:after="200" w:line="276" w:lineRule="auto"/>
    </w:pPr>
    <w:rPr>
      <w:sz w:val="22"/>
    </w:rPr>
  </w:style>
  <w:style w:type="character" w:customStyle="1" w:styleId="15">
    <w:name w:val="Основной шрифт абзаца1"/>
    <w:link w:val="13"/>
    <w:rPr>
      <w:color w:val="000000"/>
      <w:sz w:val="22"/>
    </w:rPr>
  </w:style>
  <w:style w:type="character" w:customStyle="1" w:styleId="11">
    <w:name w:val="Заголовок 1 Знак"/>
    <w:basedOn w:val="1"/>
    <w:link w:val="10"/>
    <w:rPr>
      <w:rFonts w:ascii="XO Thames" w:hAnsi="XO Thames"/>
      <w:b/>
      <w:color w:val="000000"/>
      <w:sz w:val="32"/>
    </w:rPr>
  </w:style>
  <w:style w:type="paragraph" w:customStyle="1" w:styleId="24">
    <w:name w:val="Гиперссылка2"/>
    <w:link w:val="ae"/>
    <w:rPr>
      <w:color w:val="0000FF"/>
      <w:u w:val="single"/>
    </w:rPr>
  </w:style>
  <w:style w:type="character" w:styleId="ae">
    <w:name w:val="Hyperlink"/>
    <w:link w:val="24"/>
    <w:rPr>
      <w:color w:val="0000FF"/>
      <w:u w:val="single"/>
    </w:rPr>
  </w:style>
  <w:style w:type="paragraph" w:customStyle="1" w:styleId="Footnote">
    <w:name w:val="Footnote"/>
    <w:basedOn w:val="a"/>
    <w:link w:val="Footnote0"/>
  </w:style>
  <w:style w:type="character" w:customStyle="1" w:styleId="Footnote0">
    <w:name w:val="Footnote"/>
    <w:basedOn w:val="1"/>
    <w:link w:val="Footnote"/>
    <w:rPr>
      <w:rFonts w:ascii="Arial" w:hAnsi="Arial"/>
      <w:color w:val="000000"/>
    </w:rPr>
  </w:style>
  <w:style w:type="paragraph" w:styleId="1d">
    <w:name w:val="toc 1"/>
    <w:basedOn w:val="a"/>
    <w:next w:val="a"/>
    <w:link w:val="1e"/>
    <w:uiPriority w:val="39"/>
    <w:pPr>
      <w:widowControl/>
      <w:spacing w:after="200" w:line="276" w:lineRule="auto"/>
    </w:pPr>
    <w:rPr>
      <w:rFonts w:ascii="XO Thames" w:hAnsi="XO Thames"/>
      <w:b/>
    </w:rPr>
  </w:style>
  <w:style w:type="character" w:customStyle="1" w:styleId="1e">
    <w:name w:val="Оглавление 1 Знак"/>
    <w:basedOn w:val="1"/>
    <w:link w:val="1d"/>
    <w:rPr>
      <w:rFonts w:ascii="XO Thames" w:hAnsi="XO Thames"/>
      <w:b/>
      <w:color w:val="000000"/>
    </w:rPr>
  </w:style>
  <w:style w:type="paragraph" w:customStyle="1" w:styleId="HeaderandFooter">
    <w:name w:val="Header and Footer"/>
    <w:link w:val="HeaderandFooter0"/>
    <w:pPr>
      <w:spacing w:after="200" w:line="360" w:lineRule="auto"/>
    </w:pPr>
    <w:rPr>
      <w:rFonts w:ascii="XO Thames" w:hAnsi="XO Thames"/>
      <w:sz w:val="22"/>
    </w:rPr>
  </w:style>
  <w:style w:type="character" w:customStyle="1" w:styleId="HeaderandFooter0">
    <w:name w:val="Header and Footer"/>
    <w:link w:val="HeaderandFooter"/>
    <w:rPr>
      <w:rFonts w:ascii="XO Thames" w:hAnsi="XO Thames"/>
      <w:color w:val="000000"/>
      <w:sz w:val="22"/>
    </w:rPr>
  </w:style>
  <w:style w:type="paragraph" w:styleId="9">
    <w:name w:val="toc 9"/>
    <w:basedOn w:val="a"/>
    <w:next w:val="a"/>
    <w:link w:val="90"/>
    <w:uiPriority w:val="39"/>
    <w:pPr>
      <w:widowControl/>
      <w:spacing w:after="200" w:line="276" w:lineRule="auto"/>
      <w:ind w:left="1600"/>
    </w:pPr>
    <w:rPr>
      <w:rFonts w:ascii="Calibri" w:hAnsi="Calibri"/>
      <w:sz w:val="22"/>
    </w:rPr>
  </w:style>
  <w:style w:type="character" w:customStyle="1" w:styleId="90">
    <w:name w:val="Оглавление 9 Знак"/>
    <w:basedOn w:val="1"/>
    <w:link w:val="9"/>
    <w:rPr>
      <w:rFonts w:ascii="Calibri" w:hAnsi="Calibri"/>
      <w:color w:val="000000"/>
      <w:sz w:val="22"/>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color w:val="000000"/>
    </w:rPr>
  </w:style>
  <w:style w:type="paragraph" w:styleId="8">
    <w:name w:val="toc 8"/>
    <w:basedOn w:val="a"/>
    <w:next w:val="a"/>
    <w:link w:val="80"/>
    <w:uiPriority w:val="39"/>
    <w:pPr>
      <w:widowControl/>
      <w:spacing w:after="200" w:line="276" w:lineRule="auto"/>
      <w:ind w:left="1400"/>
    </w:pPr>
    <w:rPr>
      <w:rFonts w:ascii="Calibri" w:hAnsi="Calibri"/>
      <w:sz w:val="22"/>
    </w:rPr>
  </w:style>
  <w:style w:type="character" w:customStyle="1" w:styleId="80">
    <w:name w:val="Оглавление 8 Знак"/>
    <w:basedOn w:val="1"/>
    <w:link w:val="8"/>
    <w:rPr>
      <w:rFonts w:ascii="Calibri" w:hAnsi="Calibri"/>
      <w:color w:val="000000"/>
      <w:sz w:val="22"/>
    </w:rPr>
  </w:style>
  <w:style w:type="paragraph" w:styleId="af">
    <w:name w:val="Body Text"/>
    <w:basedOn w:val="a"/>
    <w:link w:val="af0"/>
    <w:pPr>
      <w:spacing w:after="120"/>
    </w:pPr>
  </w:style>
  <w:style w:type="character" w:customStyle="1" w:styleId="af0">
    <w:name w:val="Основной текст Знак"/>
    <w:basedOn w:val="1"/>
    <w:link w:val="af"/>
    <w:rPr>
      <w:rFonts w:ascii="Arial" w:hAnsi="Arial"/>
      <w:color w:val="000000"/>
    </w:rPr>
  </w:style>
  <w:style w:type="paragraph" w:styleId="51">
    <w:name w:val="toc 5"/>
    <w:basedOn w:val="a"/>
    <w:next w:val="a"/>
    <w:link w:val="52"/>
    <w:uiPriority w:val="39"/>
    <w:pPr>
      <w:widowControl/>
      <w:spacing w:after="200" w:line="276" w:lineRule="auto"/>
      <w:ind w:left="800"/>
    </w:pPr>
    <w:rPr>
      <w:rFonts w:ascii="Calibri" w:hAnsi="Calibri"/>
      <w:sz w:val="22"/>
    </w:rPr>
  </w:style>
  <w:style w:type="character" w:customStyle="1" w:styleId="52">
    <w:name w:val="Оглавление 5 Знак"/>
    <w:basedOn w:val="1"/>
    <w:link w:val="51"/>
    <w:rPr>
      <w:rFonts w:ascii="Calibri" w:hAnsi="Calibri"/>
      <w:color w:val="000000"/>
      <w:sz w:val="22"/>
    </w:rPr>
  </w:style>
  <w:style w:type="paragraph" w:customStyle="1" w:styleId="ConsPlusCell">
    <w:name w:val="ConsPlusCell"/>
    <w:link w:val="ConsPlusCell0"/>
    <w:rPr>
      <w:rFonts w:ascii="Courier New" w:hAnsi="Courier New"/>
      <w:sz w:val="22"/>
    </w:rPr>
  </w:style>
  <w:style w:type="character" w:customStyle="1" w:styleId="ConsPlusCell0">
    <w:name w:val="ConsPlusCell"/>
    <w:link w:val="ConsPlusCell"/>
    <w:rPr>
      <w:rFonts w:ascii="Courier New" w:hAnsi="Courier New"/>
      <w:color w:val="000000"/>
      <w:sz w:val="22"/>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Arial" w:hAnsi="Arial"/>
      <w:color w:val="00000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color w:val="000000"/>
      <w:sz w:val="16"/>
    </w:rPr>
  </w:style>
  <w:style w:type="paragraph" w:styleId="af5">
    <w:name w:val="Subtitle"/>
    <w:basedOn w:val="a"/>
    <w:next w:val="a"/>
    <w:link w:val="af6"/>
    <w:uiPriority w:val="11"/>
    <w:qFormat/>
    <w:pPr>
      <w:widowControl/>
      <w:spacing w:after="200" w:line="276" w:lineRule="auto"/>
    </w:pPr>
    <w:rPr>
      <w:rFonts w:ascii="XO Thames" w:hAnsi="XO Thames"/>
      <w:i/>
      <w:color w:val="616161"/>
      <w:sz w:val="24"/>
    </w:rPr>
  </w:style>
  <w:style w:type="character" w:customStyle="1" w:styleId="af6">
    <w:name w:val="Подзаголовок Знак"/>
    <w:basedOn w:val="1"/>
    <w:link w:val="af5"/>
    <w:rPr>
      <w:rFonts w:ascii="XO Thames" w:hAnsi="XO Thames"/>
      <w:i/>
      <w:color w:val="616161"/>
      <w:sz w:val="24"/>
    </w:rPr>
  </w:style>
  <w:style w:type="paragraph" w:styleId="af7">
    <w:name w:val="Title"/>
    <w:basedOn w:val="a"/>
    <w:next w:val="a"/>
    <w:link w:val="af8"/>
    <w:uiPriority w:val="10"/>
    <w:qFormat/>
    <w:pPr>
      <w:widowControl/>
      <w:spacing w:after="200" w:line="276" w:lineRule="auto"/>
    </w:pPr>
    <w:rPr>
      <w:rFonts w:ascii="XO Thames" w:hAnsi="XO Thames"/>
      <w:b/>
      <w:sz w:val="52"/>
    </w:rPr>
  </w:style>
  <w:style w:type="character" w:customStyle="1" w:styleId="af8">
    <w:name w:val="Название Знак"/>
    <w:basedOn w:val="1"/>
    <w:link w:val="af7"/>
    <w:rPr>
      <w:rFonts w:ascii="XO Thames" w:hAnsi="XO Thames"/>
      <w:b/>
      <w:color w:val="000000"/>
      <w:sz w:val="52"/>
    </w:rPr>
  </w:style>
  <w:style w:type="character" w:customStyle="1" w:styleId="40">
    <w:name w:val="Заголовок 4 Знак"/>
    <w:basedOn w:val="1"/>
    <w:link w:val="4"/>
    <w:rPr>
      <w:rFonts w:ascii="XO Thames" w:hAnsi="XO Thames"/>
      <w:b/>
      <w:color w:val="595959"/>
      <w:sz w:val="26"/>
    </w:rPr>
  </w:style>
  <w:style w:type="character" w:customStyle="1" w:styleId="20">
    <w:name w:val="Заголовок 2 Знак"/>
    <w:basedOn w:val="1"/>
    <w:link w:val="2"/>
    <w:rPr>
      <w:rFonts w:ascii="XO Thames" w:hAnsi="XO Thames"/>
      <w:b/>
      <w:color w:val="00A0FF"/>
      <w:sz w:val="26"/>
    </w:rPr>
  </w:style>
  <w:style w:type="paragraph" w:styleId="af9">
    <w:name w:val="annotation subject"/>
    <w:basedOn w:val="a5"/>
    <w:next w:val="a5"/>
    <w:link w:val="afa"/>
    <w:rPr>
      <w:b/>
    </w:rPr>
  </w:style>
  <w:style w:type="character" w:customStyle="1" w:styleId="afa">
    <w:name w:val="Тема примечания Знак"/>
    <w:basedOn w:val="a6"/>
    <w:link w:val="af9"/>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F6C0299976E93AF652AD9C2C9B44BD35202BCF989297603C2B5B2C3B07EC0C5E81C13625021BF73B63A2AC049AFC19B1C3BE1F4CCC1A377CU4q6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12805</Words>
  <Characters>72990</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174</cp:revision>
  <cp:lastPrinted>2026-02-13T10:21:00Z</cp:lastPrinted>
  <dcterms:created xsi:type="dcterms:W3CDTF">2025-05-13T05:59:00Z</dcterms:created>
  <dcterms:modified xsi:type="dcterms:W3CDTF">2026-02-25T11:48:00Z</dcterms:modified>
</cp:coreProperties>
</file>