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959" w:rsidRDefault="00AA4462" w:rsidP="00AA4462">
      <w:pPr>
        <w:tabs>
          <w:tab w:val="left" w:pos="8536"/>
        </w:tabs>
        <w:spacing w:after="0" w:line="240" w:lineRule="auto"/>
        <w:rPr>
          <w:rFonts w:ascii="Arial" w:eastAsia="Times New Roman" w:hAnsi="Arial" w:cs="Arial"/>
          <w:b/>
          <w:bCs/>
          <w:color w:val="000000"/>
          <w:sz w:val="28"/>
          <w:szCs w:val="28"/>
          <w:lang w:eastAsia="ru-RU"/>
        </w:rPr>
      </w:pPr>
      <w:r>
        <w:rPr>
          <w:rFonts w:ascii="Arial" w:eastAsia="Times New Roman" w:hAnsi="Arial" w:cs="Arial"/>
          <w:b/>
          <w:bCs/>
          <w:color w:val="000000"/>
          <w:sz w:val="28"/>
          <w:szCs w:val="28"/>
          <w:lang w:eastAsia="ru-RU"/>
        </w:rPr>
        <w:tab/>
        <w:t>ПРОЕКТ</w:t>
      </w:r>
    </w:p>
    <w:p w:rsidR="00030959" w:rsidRPr="00030959" w:rsidRDefault="00030959" w:rsidP="00030959">
      <w:pPr>
        <w:spacing w:after="0" w:line="240" w:lineRule="auto"/>
        <w:rPr>
          <w:rFonts w:ascii="Times New Roman" w:eastAsia="Times New Roman" w:hAnsi="Times New Roman" w:cs="Times New Roman"/>
          <w:b/>
          <w:noProof/>
          <w:sz w:val="32"/>
          <w:szCs w:val="32"/>
          <w:lang w:eastAsia="ru-RU"/>
        </w:rPr>
      </w:pPr>
      <w:r w:rsidRPr="00030959">
        <w:rPr>
          <w:rFonts w:ascii="Times New Roman" w:eastAsia="Times New Roman" w:hAnsi="Times New Roman" w:cs="Times New Roman"/>
          <w:b/>
          <w:noProof/>
          <w:sz w:val="32"/>
          <w:szCs w:val="32"/>
          <w:lang w:eastAsia="ru-RU"/>
        </w:rPr>
        <w:t xml:space="preserve">                                                      </w:t>
      </w:r>
      <w:r>
        <w:rPr>
          <w:rFonts w:ascii="Times New Roman" w:eastAsia="Times New Roman" w:hAnsi="Times New Roman" w:cs="Times New Roman"/>
          <w:b/>
          <w:noProof/>
          <w:sz w:val="32"/>
          <w:szCs w:val="32"/>
          <w:lang w:eastAsia="ru-RU"/>
        </w:rPr>
        <w:drawing>
          <wp:inline distT="0" distB="0" distL="0" distR="0">
            <wp:extent cx="513080" cy="789305"/>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3080" cy="789305"/>
                    </a:xfrm>
                    <a:prstGeom prst="rect">
                      <a:avLst/>
                    </a:prstGeom>
                    <a:noFill/>
                    <a:ln>
                      <a:noFill/>
                    </a:ln>
                  </pic:spPr>
                </pic:pic>
              </a:graphicData>
            </a:graphic>
          </wp:inline>
        </w:drawing>
      </w:r>
    </w:p>
    <w:p w:rsidR="00030959" w:rsidRPr="00030959" w:rsidRDefault="00030959" w:rsidP="00030959">
      <w:pPr>
        <w:spacing w:after="0" w:line="240" w:lineRule="auto"/>
        <w:rPr>
          <w:rFonts w:ascii="Times New Roman" w:eastAsia="Times New Roman" w:hAnsi="Times New Roman" w:cs="Times New Roman"/>
          <w:sz w:val="24"/>
          <w:szCs w:val="24"/>
          <w:lang w:eastAsia="ru-RU"/>
        </w:rPr>
      </w:pP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РОССИЙСКАЯ  ФЕДЕРАЦИЯ</w:t>
      </w: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РОСТОВСКАЯ  ОБЛАСТЬ</w:t>
      </w: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ОКТЯБРЬСКИЙ   РАЙОН</w:t>
      </w: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 xml:space="preserve">СОБРАНИЕ ДЕПУТАТОВ БЕССЕРГЕНЕВСКОГО </w:t>
      </w:r>
      <w:proofErr w:type="gramStart"/>
      <w:r w:rsidRPr="00030959">
        <w:rPr>
          <w:rFonts w:ascii="Times New Roman" w:eastAsia="Times New Roman" w:hAnsi="Times New Roman" w:cs="Times New Roman"/>
          <w:b/>
          <w:bCs/>
          <w:sz w:val="24"/>
          <w:szCs w:val="24"/>
          <w:lang w:eastAsia="ru-RU"/>
        </w:rPr>
        <w:t>СЕЛЬСКОГО</w:t>
      </w:r>
      <w:proofErr w:type="gramEnd"/>
    </w:p>
    <w:p w:rsidR="00030959" w:rsidRPr="00030959" w:rsidRDefault="00030959" w:rsidP="00030959">
      <w:pPr>
        <w:spacing w:after="0" w:line="240" w:lineRule="auto"/>
        <w:jc w:val="center"/>
        <w:outlineLvl w:val="0"/>
        <w:rPr>
          <w:rFonts w:ascii="Times New Roman" w:eastAsia="Times New Roman" w:hAnsi="Times New Roman" w:cs="Times New Roman"/>
          <w:b/>
          <w:bCs/>
          <w:sz w:val="24"/>
          <w:szCs w:val="24"/>
          <w:lang w:eastAsia="ru-RU"/>
        </w:rPr>
      </w:pPr>
      <w:r w:rsidRPr="00030959">
        <w:rPr>
          <w:rFonts w:ascii="Times New Roman" w:eastAsia="Times New Roman" w:hAnsi="Times New Roman" w:cs="Times New Roman"/>
          <w:b/>
          <w:bCs/>
          <w:sz w:val="24"/>
          <w:szCs w:val="24"/>
          <w:lang w:eastAsia="ru-RU"/>
        </w:rPr>
        <w:t>ПОСЕЛЕНИЯ</w:t>
      </w:r>
    </w:p>
    <w:p w:rsidR="00030959" w:rsidRPr="00030959" w:rsidRDefault="00030959" w:rsidP="00030959">
      <w:pPr>
        <w:spacing w:after="0" w:line="240" w:lineRule="auto"/>
        <w:jc w:val="center"/>
        <w:rPr>
          <w:rFonts w:ascii="Times New Roman" w:eastAsia="Times New Roman" w:hAnsi="Times New Roman" w:cs="Times New Roman"/>
          <w:b/>
          <w:bCs/>
          <w:sz w:val="24"/>
          <w:szCs w:val="24"/>
          <w:lang w:eastAsia="ru-RU"/>
        </w:rPr>
      </w:pPr>
    </w:p>
    <w:p w:rsidR="00030959" w:rsidRPr="00030959" w:rsidRDefault="00030959" w:rsidP="00030959">
      <w:pPr>
        <w:spacing w:after="0" w:line="240" w:lineRule="auto"/>
        <w:jc w:val="center"/>
        <w:rPr>
          <w:rFonts w:ascii="Times New Roman" w:eastAsia="Times New Roman" w:hAnsi="Times New Roman" w:cs="Times New Roman"/>
          <w:sz w:val="24"/>
          <w:szCs w:val="24"/>
          <w:lang w:eastAsia="ru-RU"/>
        </w:rPr>
      </w:pPr>
      <w:r w:rsidRPr="00030959">
        <w:rPr>
          <w:rFonts w:ascii="Times New Roman" w:eastAsia="Times New Roman" w:hAnsi="Times New Roman" w:cs="Times New Roman"/>
          <w:sz w:val="24"/>
          <w:szCs w:val="24"/>
          <w:lang w:eastAsia="ru-RU"/>
        </w:rPr>
        <w:t>РЕШЕНИЕ</w:t>
      </w:r>
    </w:p>
    <w:p w:rsidR="00030959" w:rsidRPr="00030959" w:rsidRDefault="00030959" w:rsidP="00030959">
      <w:pPr>
        <w:spacing w:after="0" w:line="240" w:lineRule="auto"/>
        <w:rPr>
          <w:rFonts w:ascii="Times New Roman" w:eastAsia="Times New Roman" w:hAnsi="Times New Roman" w:cs="Times New Roman"/>
          <w:b/>
          <w:bCs/>
          <w:sz w:val="24"/>
          <w:szCs w:val="24"/>
          <w:lang w:eastAsia="ru-RU"/>
        </w:rPr>
      </w:pPr>
    </w:p>
    <w:p w:rsidR="00030959" w:rsidRPr="00030959" w:rsidRDefault="00AA4462" w:rsidP="00030959">
      <w:pPr>
        <w:spacing w:after="0" w:line="240" w:lineRule="auto"/>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__</w:t>
      </w:r>
      <w:r w:rsidR="00030959" w:rsidRPr="00030959">
        <w:rPr>
          <w:rFonts w:ascii="Times New Roman" w:eastAsia="Times New Roman" w:hAnsi="Times New Roman" w:cs="Times New Roman"/>
          <w:sz w:val="28"/>
          <w:szCs w:val="24"/>
          <w:lang w:eastAsia="ru-RU"/>
        </w:rPr>
        <w:t>.</w:t>
      </w:r>
      <w:r>
        <w:rPr>
          <w:rFonts w:ascii="Times New Roman" w:eastAsia="Times New Roman" w:hAnsi="Times New Roman" w:cs="Times New Roman"/>
          <w:sz w:val="28"/>
          <w:szCs w:val="24"/>
          <w:lang w:eastAsia="ru-RU"/>
        </w:rPr>
        <w:t>__</w:t>
      </w:r>
      <w:r w:rsidR="00030959" w:rsidRPr="00030959">
        <w:rPr>
          <w:rFonts w:ascii="Times New Roman" w:eastAsia="Times New Roman" w:hAnsi="Times New Roman" w:cs="Times New Roman"/>
          <w:sz w:val="28"/>
          <w:szCs w:val="24"/>
          <w:lang w:eastAsia="ru-RU"/>
        </w:rPr>
        <w:t>.20</w:t>
      </w:r>
      <w:r>
        <w:rPr>
          <w:rFonts w:ascii="Times New Roman" w:eastAsia="Times New Roman" w:hAnsi="Times New Roman" w:cs="Times New Roman"/>
          <w:sz w:val="28"/>
          <w:szCs w:val="24"/>
          <w:lang w:eastAsia="ru-RU"/>
        </w:rPr>
        <w:t>__</w:t>
      </w:r>
      <w:r w:rsidR="00030959" w:rsidRPr="00030959">
        <w:rPr>
          <w:rFonts w:ascii="Times New Roman" w:eastAsia="Times New Roman" w:hAnsi="Times New Roman" w:cs="Times New Roman"/>
          <w:sz w:val="28"/>
          <w:szCs w:val="24"/>
          <w:lang w:eastAsia="ru-RU"/>
        </w:rPr>
        <w:t xml:space="preserve">                        </w:t>
      </w:r>
      <w:r w:rsidR="000F0A22">
        <w:rPr>
          <w:rFonts w:ascii="Times New Roman" w:eastAsia="Times New Roman" w:hAnsi="Times New Roman" w:cs="Times New Roman"/>
          <w:sz w:val="28"/>
          <w:szCs w:val="24"/>
          <w:lang w:eastAsia="ru-RU"/>
        </w:rPr>
        <w:t xml:space="preserve">            </w:t>
      </w:r>
      <w:r w:rsidR="00030959" w:rsidRPr="00030959">
        <w:rPr>
          <w:rFonts w:ascii="Times New Roman" w:eastAsia="Times New Roman" w:hAnsi="Times New Roman" w:cs="Times New Roman"/>
          <w:sz w:val="28"/>
          <w:szCs w:val="24"/>
          <w:lang w:eastAsia="ru-RU"/>
        </w:rPr>
        <w:t xml:space="preserve">              № </w:t>
      </w:r>
      <w:r>
        <w:rPr>
          <w:rFonts w:ascii="Times New Roman" w:eastAsia="Times New Roman" w:hAnsi="Times New Roman" w:cs="Times New Roman"/>
          <w:sz w:val="28"/>
          <w:szCs w:val="24"/>
          <w:lang w:eastAsia="ru-RU"/>
        </w:rPr>
        <w:t xml:space="preserve">           </w:t>
      </w:r>
      <w:r w:rsidR="00030959" w:rsidRPr="00030959">
        <w:rPr>
          <w:rFonts w:ascii="Times New Roman" w:eastAsia="Times New Roman" w:hAnsi="Times New Roman" w:cs="Times New Roman"/>
          <w:sz w:val="28"/>
          <w:szCs w:val="24"/>
          <w:lang w:eastAsia="ru-RU"/>
        </w:rPr>
        <w:t xml:space="preserve"> </w:t>
      </w:r>
      <w:r w:rsidR="000F0A22">
        <w:rPr>
          <w:rFonts w:ascii="Times New Roman" w:eastAsia="Times New Roman" w:hAnsi="Times New Roman" w:cs="Times New Roman"/>
          <w:sz w:val="28"/>
          <w:szCs w:val="24"/>
          <w:lang w:eastAsia="ru-RU"/>
        </w:rPr>
        <w:t xml:space="preserve">                 </w:t>
      </w:r>
      <w:r w:rsidR="00030959" w:rsidRPr="00030959">
        <w:rPr>
          <w:rFonts w:ascii="Times New Roman" w:eastAsia="Times New Roman" w:hAnsi="Times New Roman" w:cs="Times New Roman"/>
          <w:sz w:val="28"/>
          <w:szCs w:val="24"/>
          <w:lang w:eastAsia="ru-RU"/>
        </w:rPr>
        <w:t xml:space="preserve">      ст. Бессергеневская</w:t>
      </w:r>
    </w:p>
    <w:p w:rsidR="00030959" w:rsidRPr="00030959" w:rsidRDefault="00030959" w:rsidP="00030959">
      <w:pPr>
        <w:spacing w:after="0" w:line="240" w:lineRule="auto"/>
        <w:jc w:val="both"/>
        <w:rPr>
          <w:rFonts w:ascii="Times New Roman" w:eastAsia="Times New Roman" w:hAnsi="Times New Roman" w:cs="Times New Roman"/>
          <w:b/>
          <w:bCs/>
          <w:sz w:val="24"/>
          <w:szCs w:val="24"/>
          <w:lang w:eastAsia="ru-RU"/>
        </w:rPr>
      </w:pP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
          <w:bCs/>
          <w:sz w:val="24"/>
          <w:szCs w:val="24"/>
          <w:lang w:eastAsia="ru-RU"/>
        </w:rPr>
        <w:t xml:space="preserve"> </w:t>
      </w:r>
      <w:r w:rsidRPr="00030959">
        <w:rPr>
          <w:rFonts w:ascii="Times New Roman" w:eastAsia="Times New Roman" w:hAnsi="Times New Roman" w:cs="Times New Roman"/>
          <w:bCs/>
          <w:sz w:val="28"/>
          <w:szCs w:val="28"/>
          <w:lang w:eastAsia="ru-RU"/>
        </w:rPr>
        <w:t xml:space="preserve">Об организации </w:t>
      </w:r>
      <w:proofErr w:type="gramStart"/>
      <w:r w:rsidRPr="00030959">
        <w:rPr>
          <w:rFonts w:ascii="Times New Roman" w:eastAsia="Times New Roman" w:hAnsi="Times New Roman" w:cs="Times New Roman"/>
          <w:bCs/>
          <w:sz w:val="28"/>
          <w:szCs w:val="28"/>
          <w:lang w:eastAsia="ru-RU"/>
        </w:rPr>
        <w:t>похоронного</w:t>
      </w:r>
      <w:proofErr w:type="gramEnd"/>
      <w:r w:rsidRPr="00030959">
        <w:rPr>
          <w:rFonts w:ascii="Times New Roman" w:eastAsia="Times New Roman" w:hAnsi="Times New Roman" w:cs="Times New Roman"/>
          <w:bCs/>
          <w:sz w:val="28"/>
          <w:szCs w:val="28"/>
          <w:lang w:eastAsia="ru-RU"/>
        </w:rPr>
        <w:t xml:space="preserve"> </w:t>
      </w: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Cs/>
          <w:sz w:val="28"/>
          <w:szCs w:val="28"/>
          <w:lang w:eastAsia="ru-RU"/>
        </w:rPr>
        <w:t xml:space="preserve">дела, предоставлении услуг </w:t>
      </w:r>
      <w:proofErr w:type="gramStart"/>
      <w:r w:rsidRPr="00030959">
        <w:rPr>
          <w:rFonts w:ascii="Times New Roman" w:eastAsia="Times New Roman" w:hAnsi="Times New Roman" w:cs="Times New Roman"/>
          <w:bCs/>
          <w:sz w:val="28"/>
          <w:szCs w:val="28"/>
          <w:lang w:eastAsia="ru-RU"/>
        </w:rPr>
        <w:t>по</w:t>
      </w:r>
      <w:proofErr w:type="gramEnd"/>
      <w:r w:rsidRPr="00030959">
        <w:rPr>
          <w:rFonts w:ascii="Times New Roman" w:eastAsia="Times New Roman" w:hAnsi="Times New Roman" w:cs="Times New Roman"/>
          <w:bCs/>
          <w:sz w:val="28"/>
          <w:szCs w:val="28"/>
          <w:lang w:eastAsia="ru-RU"/>
        </w:rPr>
        <w:t xml:space="preserve"> </w:t>
      </w: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Cs/>
          <w:sz w:val="28"/>
          <w:szCs w:val="28"/>
          <w:lang w:eastAsia="ru-RU"/>
        </w:rPr>
        <w:t xml:space="preserve">погребению и содержанию </w:t>
      </w: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Cs/>
          <w:sz w:val="28"/>
          <w:szCs w:val="28"/>
          <w:lang w:eastAsia="ru-RU"/>
        </w:rPr>
        <w:t xml:space="preserve">общественных кладбищ </w:t>
      </w:r>
      <w:proofErr w:type="gramStart"/>
      <w:r w:rsidRPr="00030959">
        <w:rPr>
          <w:rFonts w:ascii="Times New Roman" w:eastAsia="Times New Roman" w:hAnsi="Times New Roman" w:cs="Times New Roman"/>
          <w:bCs/>
          <w:sz w:val="28"/>
          <w:szCs w:val="28"/>
          <w:lang w:eastAsia="ru-RU"/>
        </w:rPr>
        <w:t>на</w:t>
      </w:r>
      <w:proofErr w:type="gramEnd"/>
      <w:r w:rsidRPr="00030959">
        <w:rPr>
          <w:rFonts w:ascii="Times New Roman" w:eastAsia="Times New Roman" w:hAnsi="Times New Roman" w:cs="Times New Roman"/>
          <w:bCs/>
          <w:sz w:val="28"/>
          <w:szCs w:val="28"/>
          <w:lang w:eastAsia="ru-RU"/>
        </w:rPr>
        <w:t xml:space="preserve"> </w:t>
      </w:r>
    </w:p>
    <w:p w:rsidR="00030959" w:rsidRDefault="00030959" w:rsidP="00030959">
      <w:pPr>
        <w:spacing w:after="0" w:line="240" w:lineRule="auto"/>
        <w:jc w:val="both"/>
        <w:rPr>
          <w:rFonts w:ascii="Times New Roman" w:eastAsia="Times New Roman" w:hAnsi="Times New Roman" w:cs="Times New Roman"/>
          <w:bCs/>
          <w:sz w:val="28"/>
          <w:szCs w:val="28"/>
          <w:lang w:eastAsia="ru-RU"/>
        </w:rPr>
      </w:pPr>
      <w:r w:rsidRPr="00030959">
        <w:rPr>
          <w:rFonts w:ascii="Times New Roman" w:eastAsia="Times New Roman" w:hAnsi="Times New Roman" w:cs="Times New Roman"/>
          <w:bCs/>
          <w:sz w:val="28"/>
          <w:szCs w:val="28"/>
          <w:lang w:eastAsia="ru-RU"/>
        </w:rPr>
        <w:t xml:space="preserve">территории Бессергеневского </w:t>
      </w:r>
    </w:p>
    <w:p w:rsidR="00030959" w:rsidRPr="00030959" w:rsidRDefault="00030959" w:rsidP="00030959">
      <w:pPr>
        <w:spacing w:after="0" w:line="240" w:lineRule="auto"/>
        <w:jc w:val="both"/>
        <w:rPr>
          <w:rFonts w:ascii="Times New Roman" w:eastAsia="Times New Roman" w:hAnsi="Times New Roman" w:cs="Times New Roman"/>
          <w:snapToGrid w:val="0"/>
          <w:sz w:val="28"/>
          <w:szCs w:val="28"/>
          <w:lang w:eastAsia="ru-RU"/>
        </w:rPr>
      </w:pPr>
      <w:r w:rsidRPr="00030959">
        <w:rPr>
          <w:rFonts w:ascii="Times New Roman" w:eastAsia="Times New Roman" w:hAnsi="Times New Roman" w:cs="Times New Roman"/>
          <w:bCs/>
          <w:sz w:val="28"/>
          <w:szCs w:val="28"/>
          <w:lang w:eastAsia="ru-RU"/>
        </w:rPr>
        <w:t>сельского поселения</w:t>
      </w:r>
    </w:p>
    <w:p w:rsidR="00030959" w:rsidRDefault="00030959" w:rsidP="00863DD4">
      <w:pPr>
        <w:spacing w:after="0" w:line="240" w:lineRule="auto"/>
        <w:jc w:val="center"/>
        <w:rPr>
          <w:rFonts w:ascii="Arial" w:eastAsia="Times New Roman" w:hAnsi="Arial" w:cs="Arial"/>
          <w:b/>
          <w:bCs/>
          <w:color w:val="000000"/>
          <w:sz w:val="28"/>
          <w:szCs w:val="28"/>
          <w:lang w:eastAsia="ru-RU"/>
        </w:rPr>
      </w:pP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0F0A22" w:rsidRPr="000F0A22" w:rsidRDefault="00863DD4" w:rsidP="000F0A22">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DF0381">
        <w:rPr>
          <w:rFonts w:ascii="Arial" w:eastAsia="Times New Roman" w:hAnsi="Arial" w:cs="Arial"/>
          <w:color w:val="000000"/>
          <w:sz w:val="20"/>
          <w:szCs w:val="20"/>
          <w:lang w:eastAsia="ru-RU"/>
        </w:rPr>
        <w:t> </w:t>
      </w:r>
      <w:r w:rsidR="000F0A22">
        <w:rPr>
          <w:rFonts w:ascii="Arial" w:eastAsia="Times New Roman" w:hAnsi="Arial" w:cs="Arial"/>
          <w:color w:val="000000"/>
          <w:sz w:val="20"/>
          <w:szCs w:val="20"/>
          <w:lang w:eastAsia="ru-RU"/>
        </w:rPr>
        <w:tab/>
      </w:r>
      <w:r w:rsidR="000F0A22" w:rsidRPr="000F0A22">
        <w:rPr>
          <w:rFonts w:ascii="Times New Roman" w:eastAsia="Times New Roman" w:hAnsi="Times New Roman" w:cs="Times New Roman"/>
          <w:color w:val="000000"/>
          <w:spacing w:val="2"/>
          <w:sz w:val="28"/>
          <w:szCs w:val="28"/>
          <w:shd w:val="clear" w:color="auto" w:fill="FFFFFF"/>
          <w:lang w:eastAsia="ru-RU"/>
        </w:rPr>
        <w:t>В целях определения  порядка организации похоронного обслуживания, оказания ритуальных услуг на территории Бессергеневского сельского поселения Октябрьского района, содержания и работы муниципальных кладбищ.</w:t>
      </w:r>
    </w:p>
    <w:p w:rsidR="00863DD4" w:rsidRPr="00030959" w:rsidRDefault="000F0A22" w:rsidP="000F0A22">
      <w:pPr>
        <w:spacing w:after="0" w:line="240" w:lineRule="auto"/>
        <w:jc w:val="both"/>
        <w:rPr>
          <w:rFonts w:ascii="Times New Roman" w:eastAsia="Times New Roman" w:hAnsi="Times New Roman" w:cs="Times New Roman"/>
          <w:color w:val="000000"/>
          <w:sz w:val="28"/>
          <w:szCs w:val="28"/>
          <w:lang w:eastAsia="ru-RU"/>
        </w:rPr>
      </w:pPr>
      <w:r w:rsidRPr="000F0A22">
        <w:rPr>
          <w:rFonts w:ascii="Times New Roman" w:eastAsia="Times New Roman" w:hAnsi="Times New Roman" w:cs="Times New Roman"/>
          <w:color w:val="000000"/>
          <w:spacing w:val="2"/>
          <w:sz w:val="28"/>
          <w:szCs w:val="28"/>
          <w:shd w:val="clear" w:color="auto" w:fill="FFFFFF"/>
          <w:lang w:eastAsia="ru-RU"/>
        </w:rPr>
        <w:t>В соответствии с Градостроительным и Земельным кодексами Российской Федерации, Федеральными законами от 12 января 1996 г. N 8-ФЗ «О погребении и похоронном деле», от 30 марта 1999 г. N 52-ФЗ «О санитарн</w:t>
      </w:r>
      <w:proofErr w:type="gramStart"/>
      <w:r w:rsidRPr="000F0A22">
        <w:rPr>
          <w:rFonts w:ascii="Times New Roman" w:eastAsia="Times New Roman" w:hAnsi="Times New Roman" w:cs="Times New Roman"/>
          <w:color w:val="000000"/>
          <w:spacing w:val="2"/>
          <w:sz w:val="28"/>
          <w:szCs w:val="28"/>
          <w:shd w:val="clear" w:color="auto" w:fill="FFFFFF"/>
          <w:lang w:eastAsia="ru-RU"/>
        </w:rPr>
        <w:t>о-</w:t>
      </w:r>
      <w:proofErr w:type="gramEnd"/>
      <w:r w:rsidRPr="000F0A22">
        <w:rPr>
          <w:rFonts w:ascii="Times New Roman" w:eastAsia="Times New Roman" w:hAnsi="Times New Roman" w:cs="Times New Roman"/>
          <w:color w:val="000000"/>
          <w:spacing w:val="2"/>
          <w:sz w:val="28"/>
          <w:szCs w:val="28"/>
          <w:shd w:val="clear" w:color="auto" w:fill="FFFFFF"/>
          <w:lang w:eastAsia="ru-RU"/>
        </w:rPr>
        <w:t xml:space="preserve"> эпидемиологическом благополучии населения», законом Российской Федерации от 7 февраля 1992 г. N 2300-1 «О защите прав потребителей», постановлением Правительства Российской Федерации от 15 августа 1997 г. N 1025 «</w:t>
      </w:r>
      <w:proofErr w:type="gramStart"/>
      <w:r w:rsidRPr="000F0A22">
        <w:rPr>
          <w:rFonts w:ascii="Times New Roman" w:eastAsia="Times New Roman" w:hAnsi="Times New Roman" w:cs="Times New Roman"/>
          <w:color w:val="000000"/>
          <w:spacing w:val="2"/>
          <w:sz w:val="28"/>
          <w:szCs w:val="28"/>
          <w:shd w:val="clear" w:color="auto" w:fill="FFFFFF"/>
          <w:lang w:eastAsia="ru-RU"/>
        </w:rPr>
        <w:t>Об утверждении Правил бытового обслуживания населения в Российской Федерации»,  Указом Президента Российской Федерации от 29 июня 1996 г. N 1001 «О гарантиях прав граждан на предоставление услуг по погребению умерших»,  Постановлением  Главного государственного санитарного врача РФ от 28.06.2011 N 84 "Об утверждении СанПиН 2.1.2882-11 "Гигиенические требования к размещению, устройству и содержанию кладбищ, зданий и сооружений похоронного назначения", Федеральным Законом</w:t>
      </w:r>
      <w:proofErr w:type="gramEnd"/>
      <w:r w:rsidRPr="000F0A22">
        <w:rPr>
          <w:rFonts w:ascii="Times New Roman" w:eastAsia="Times New Roman" w:hAnsi="Times New Roman" w:cs="Times New Roman"/>
          <w:color w:val="000000"/>
          <w:spacing w:val="2"/>
          <w:sz w:val="28"/>
          <w:szCs w:val="28"/>
          <w:shd w:val="clear" w:color="auto" w:fill="FFFFFF"/>
          <w:lang w:eastAsia="ru-RU"/>
        </w:rPr>
        <w:t xml:space="preserve"> от 06 октября № 131-ФЗ «Об общих принципах организации местного самоуправления в Российской Федерации», Уставом Бессергеневского сельского поселения Октябрьского района</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w:t>
      </w:r>
      <w:r w:rsidR="00470F36" w:rsidRPr="00030959">
        <w:rPr>
          <w:rFonts w:ascii="Times New Roman" w:eastAsia="Times New Roman" w:hAnsi="Times New Roman" w:cs="Times New Roman"/>
          <w:color w:val="000000"/>
          <w:spacing w:val="2"/>
          <w:sz w:val="28"/>
          <w:szCs w:val="28"/>
          <w:shd w:val="clear" w:color="auto" w:fill="FFFFFF"/>
          <w:lang w:eastAsia="ru-RU"/>
        </w:rPr>
        <w:t>Собрание</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депутатов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w:t>
      </w:r>
    </w:p>
    <w:p w:rsidR="00863DD4" w:rsidRPr="00030959" w:rsidRDefault="00863DD4" w:rsidP="00863DD4">
      <w:pPr>
        <w:spacing w:after="0" w:line="240" w:lineRule="auto"/>
        <w:jc w:val="center"/>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b/>
          <w:bCs/>
          <w:color w:val="000000"/>
          <w:spacing w:val="2"/>
          <w:sz w:val="28"/>
          <w:szCs w:val="28"/>
          <w:shd w:val="clear" w:color="auto" w:fill="FFFFFF"/>
          <w:lang w:eastAsia="ru-RU"/>
        </w:rPr>
        <w:t>Р</w:t>
      </w:r>
      <w:proofErr w:type="gramEnd"/>
      <w:r w:rsidRPr="00030959">
        <w:rPr>
          <w:rFonts w:ascii="Times New Roman" w:eastAsia="Times New Roman" w:hAnsi="Times New Roman" w:cs="Times New Roman"/>
          <w:b/>
          <w:bCs/>
          <w:color w:val="000000"/>
          <w:spacing w:val="2"/>
          <w:sz w:val="28"/>
          <w:szCs w:val="28"/>
          <w:shd w:val="clear" w:color="auto" w:fill="FFFFFF"/>
          <w:lang w:eastAsia="ru-RU"/>
        </w:rPr>
        <w:t xml:space="preserve"> Е Ш И Л</w:t>
      </w:r>
      <w:r w:rsidR="00470F36" w:rsidRPr="00030959">
        <w:rPr>
          <w:rFonts w:ascii="Times New Roman" w:eastAsia="Times New Roman" w:hAnsi="Times New Roman" w:cs="Times New Roman"/>
          <w:b/>
          <w:bCs/>
          <w:color w:val="000000"/>
          <w:spacing w:val="2"/>
          <w:sz w:val="28"/>
          <w:szCs w:val="28"/>
          <w:shd w:val="clear" w:color="auto" w:fill="FFFFFF"/>
          <w:lang w:eastAsia="ru-RU"/>
        </w:rPr>
        <w:t>О</w:t>
      </w:r>
      <w:r w:rsidRPr="00030959">
        <w:rPr>
          <w:rFonts w:ascii="Times New Roman" w:eastAsia="Times New Roman" w:hAnsi="Times New Roman" w:cs="Times New Roman"/>
          <w:b/>
          <w:bCs/>
          <w:color w:val="000000"/>
          <w:spacing w:val="2"/>
          <w:sz w:val="28"/>
          <w:szCs w:val="28"/>
          <w:shd w:val="clear" w:color="auto" w:fill="FFFFFF"/>
          <w:lang w:eastAsia="ru-RU"/>
        </w:rPr>
        <w:t>:</w:t>
      </w:r>
    </w:p>
    <w:p w:rsidR="00863DD4" w:rsidRPr="00030959" w:rsidRDefault="00863DD4" w:rsidP="00863DD4">
      <w:pPr>
        <w:spacing w:after="0" w:line="240" w:lineRule="auto"/>
        <w:jc w:val="center"/>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 Утвердить Положение об организации похоронного дела, предоставлении услуг по погребению и содержанию общественных кладбищ на территории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w:t>
      </w:r>
      <w:r w:rsidR="00470F36" w:rsidRPr="00030959">
        <w:rPr>
          <w:rFonts w:ascii="Times New Roman" w:eastAsia="Times New Roman" w:hAnsi="Times New Roman" w:cs="Times New Roman"/>
          <w:color w:val="000000"/>
          <w:spacing w:val="2"/>
          <w:sz w:val="28"/>
          <w:szCs w:val="28"/>
          <w:shd w:val="clear" w:color="auto" w:fill="FFFFFF"/>
          <w:lang w:eastAsia="ru-RU"/>
        </w:rPr>
        <w:t>Октябрьского</w:t>
      </w:r>
      <w:r w:rsidRPr="00030959">
        <w:rPr>
          <w:rFonts w:ascii="Times New Roman" w:eastAsia="Times New Roman" w:hAnsi="Times New Roman" w:cs="Times New Roman"/>
          <w:color w:val="000000"/>
          <w:spacing w:val="2"/>
          <w:sz w:val="28"/>
          <w:szCs w:val="28"/>
          <w:shd w:val="clear" w:color="auto" w:fill="FFFFFF"/>
          <w:lang w:eastAsia="ru-RU"/>
        </w:rPr>
        <w:t xml:space="preserve"> района  (приложение 1).</w:t>
      </w:r>
    </w:p>
    <w:p w:rsidR="00863DD4" w:rsidRPr="00030959" w:rsidRDefault="007F13A2" w:rsidP="00863DD4">
      <w:pPr>
        <w:spacing w:after="0" w:line="240" w:lineRule="auto"/>
        <w:jc w:val="both"/>
        <w:rPr>
          <w:rFonts w:ascii="Times New Roman" w:eastAsia="Times New Roman" w:hAnsi="Times New Roman" w:cs="Times New Roman"/>
          <w:color w:val="000000"/>
          <w:sz w:val="28"/>
          <w:szCs w:val="28"/>
          <w:lang w:eastAsia="ru-RU"/>
        </w:rPr>
      </w:pPr>
      <w:r w:rsidRPr="000F0A22">
        <w:rPr>
          <w:rFonts w:ascii="Times New Roman" w:eastAsia="Times New Roman" w:hAnsi="Times New Roman" w:cs="Times New Roman"/>
          <w:color w:val="000000"/>
          <w:spacing w:val="2"/>
          <w:sz w:val="28"/>
          <w:szCs w:val="28"/>
          <w:shd w:val="clear" w:color="auto" w:fill="FFFFFF"/>
          <w:lang w:eastAsia="ru-RU"/>
        </w:rPr>
        <w:t>2</w:t>
      </w:r>
      <w:r w:rsidR="00863DD4" w:rsidRPr="000F0A22">
        <w:rPr>
          <w:rFonts w:ascii="Times New Roman" w:eastAsia="Times New Roman" w:hAnsi="Times New Roman" w:cs="Times New Roman"/>
          <w:color w:val="000000"/>
          <w:spacing w:val="2"/>
          <w:sz w:val="28"/>
          <w:szCs w:val="28"/>
          <w:shd w:val="clear" w:color="auto" w:fill="FFFFFF"/>
          <w:lang w:eastAsia="ru-RU"/>
        </w:rPr>
        <w:t>.</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Утвердить форму книги регистрации захоронений (урн с прахом) согласно приложению </w:t>
      </w:r>
      <w:r w:rsidRPr="00030959">
        <w:rPr>
          <w:rFonts w:ascii="Times New Roman" w:eastAsia="Times New Roman" w:hAnsi="Times New Roman" w:cs="Times New Roman"/>
          <w:color w:val="000000"/>
          <w:spacing w:val="2"/>
          <w:sz w:val="28"/>
          <w:szCs w:val="28"/>
          <w:shd w:val="clear" w:color="auto" w:fill="FFFFFF"/>
          <w:lang w:eastAsia="ru-RU"/>
        </w:rPr>
        <w:t>2</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7F13A2"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3</w:t>
      </w:r>
      <w:r w:rsidR="00863DD4" w:rsidRPr="00030959">
        <w:rPr>
          <w:rFonts w:ascii="Times New Roman" w:eastAsia="Times New Roman" w:hAnsi="Times New Roman" w:cs="Times New Roman"/>
          <w:color w:val="000000"/>
          <w:spacing w:val="2"/>
          <w:sz w:val="28"/>
          <w:szCs w:val="28"/>
          <w:shd w:val="clear" w:color="auto" w:fill="FFFFFF"/>
          <w:lang w:eastAsia="ru-RU"/>
        </w:rPr>
        <w:t>. Утвердить форму заявления о предоставлении места для захоронения и разрешения на погребение умершег</w:t>
      </w:r>
      <w:proofErr w:type="gramStart"/>
      <w:r w:rsidR="00863DD4" w:rsidRPr="00030959">
        <w:rPr>
          <w:rFonts w:ascii="Times New Roman" w:eastAsia="Times New Roman" w:hAnsi="Times New Roman" w:cs="Times New Roman"/>
          <w:color w:val="000000"/>
          <w:spacing w:val="2"/>
          <w:sz w:val="28"/>
          <w:szCs w:val="28"/>
          <w:shd w:val="clear" w:color="auto" w:fill="FFFFFF"/>
          <w:lang w:eastAsia="ru-RU"/>
        </w:rPr>
        <w:t>о(</w:t>
      </w:r>
      <w:proofErr w:type="gramEnd"/>
      <w:r w:rsidR="00863DD4" w:rsidRPr="00030959">
        <w:rPr>
          <w:rFonts w:ascii="Times New Roman" w:eastAsia="Times New Roman" w:hAnsi="Times New Roman" w:cs="Times New Roman"/>
          <w:color w:val="000000"/>
          <w:spacing w:val="2"/>
          <w:sz w:val="28"/>
          <w:szCs w:val="28"/>
          <w:shd w:val="clear" w:color="auto" w:fill="FFFFFF"/>
          <w:lang w:eastAsia="ru-RU"/>
        </w:rPr>
        <w:t xml:space="preserve">ей) согласно приложению </w:t>
      </w:r>
      <w:r w:rsidRPr="00030959">
        <w:rPr>
          <w:rFonts w:ascii="Times New Roman" w:eastAsia="Times New Roman" w:hAnsi="Times New Roman" w:cs="Times New Roman"/>
          <w:color w:val="000000"/>
          <w:spacing w:val="2"/>
          <w:sz w:val="28"/>
          <w:szCs w:val="28"/>
          <w:shd w:val="clear" w:color="auto" w:fill="FFFFFF"/>
          <w:lang w:eastAsia="ru-RU"/>
        </w:rPr>
        <w:t>3</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0F0A22" w:rsidP="00863DD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pacing w:val="2"/>
          <w:sz w:val="28"/>
          <w:szCs w:val="28"/>
          <w:shd w:val="clear" w:color="auto" w:fill="FFFFFF"/>
          <w:lang w:eastAsia="ru-RU"/>
        </w:rPr>
        <w:t>4</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Утвердить форму заявления о выдаче разрешения на погребение на ранее предоставленном месте для захоронения согласно приложению </w:t>
      </w:r>
      <w:r w:rsidR="007F13A2" w:rsidRPr="00030959">
        <w:rPr>
          <w:rFonts w:ascii="Times New Roman" w:eastAsia="Times New Roman" w:hAnsi="Times New Roman" w:cs="Times New Roman"/>
          <w:color w:val="000000"/>
          <w:spacing w:val="2"/>
          <w:sz w:val="28"/>
          <w:szCs w:val="28"/>
          <w:shd w:val="clear" w:color="auto" w:fill="FFFFFF"/>
          <w:lang w:eastAsia="ru-RU"/>
        </w:rPr>
        <w:t>4</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0F0A22" w:rsidP="00863DD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pacing w:val="2"/>
          <w:sz w:val="28"/>
          <w:szCs w:val="28"/>
          <w:shd w:val="clear" w:color="auto" w:fill="FFFFFF"/>
          <w:lang w:eastAsia="ru-RU"/>
        </w:rPr>
        <w:t>5</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Утвердить форму заявления о перерегистрации захоронений и оформлении удостоверений о захоронении согласно приложению </w:t>
      </w:r>
      <w:r w:rsidR="007F13A2" w:rsidRPr="00030959">
        <w:rPr>
          <w:rFonts w:ascii="Times New Roman" w:eastAsia="Times New Roman" w:hAnsi="Times New Roman" w:cs="Times New Roman"/>
          <w:color w:val="000000"/>
          <w:spacing w:val="2"/>
          <w:sz w:val="28"/>
          <w:szCs w:val="28"/>
          <w:shd w:val="clear" w:color="auto" w:fill="FFFFFF"/>
          <w:lang w:eastAsia="ru-RU"/>
        </w:rPr>
        <w:t>5</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0F0A22" w:rsidP="00863DD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pacing w:val="2"/>
          <w:sz w:val="28"/>
          <w:szCs w:val="28"/>
          <w:shd w:val="clear" w:color="auto" w:fill="FFFFFF"/>
          <w:lang w:eastAsia="ru-RU"/>
        </w:rPr>
        <w:t>6</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Утвердить форму заявления на перезахоронение согласно приложению </w:t>
      </w:r>
      <w:r w:rsidR="007F13A2" w:rsidRPr="00030959">
        <w:rPr>
          <w:rFonts w:ascii="Times New Roman" w:eastAsia="Times New Roman" w:hAnsi="Times New Roman" w:cs="Times New Roman"/>
          <w:color w:val="000000"/>
          <w:spacing w:val="2"/>
          <w:sz w:val="28"/>
          <w:szCs w:val="28"/>
          <w:shd w:val="clear" w:color="auto" w:fill="FFFFFF"/>
          <w:lang w:eastAsia="ru-RU"/>
        </w:rPr>
        <w:t>6</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0F0A22" w:rsidP="00863DD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pacing w:val="2"/>
          <w:sz w:val="28"/>
          <w:szCs w:val="28"/>
          <w:shd w:val="clear" w:color="auto" w:fill="FFFFFF"/>
          <w:lang w:eastAsia="ru-RU"/>
        </w:rPr>
        <w:t>7</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Утвердить форму заявления о проведении </w:t>
      </w:r>
      <w:r w:rsidR="007F13A2" w:rsidRPr="00030959">
        <w:rPr>
          <w:rFonts w:ascii="Times New Roman" w:eastAsia="Times New Roman" w:hAnsi="Times New Roman" w:cs="Times New Roman"/>
          <w:color w:val="000000"/>
          <w:spacing w:val="2"/>
          <w:sz w:val="28"/>
          <w:szCs w:val="28"/>
          <w:shd w:val="clear" w:color="auto" w:fill="FFFFFF"/>
          <w:lang w:eastAsia="ru-RU"/>
        </w:rPr>
        <w:t xml:space="preserve">эксгумации </w:t>
      </w:r>
      <w:proofErr w:type="gramStart"/>
      <w:r w:rsidR="007F13A2" w:rsidRPr="00030959">
        <w:rPr>
          <w:rFonts w:ascii="Times New Roman" w:eastAsia="Times New Roman" w:hAnsi="Times New Roman" w:cs="Times New Roman"/>
          <w:color w:val="000000"/>
          <w:spacing w:val="2"/>
          <w:sz w:val="28"/>
          <w:szCs w:val="28"/>
          <w:shd w:val="clear" w:color="auto" w:fill="FFFFFF"/>
          <w:lang w:eastAsia="ru-RU"/>
        </w:rPr>
        <w:t>согласно приложения</w:t>
      </w:r>
      <w:proofErr w:type="gramEnd"/>
      <w:r w:rsidR="007F13A2" w:rsidRPr="00030959">
        <w:rPr>
          <w:rFonts w:ascii="Times New Roman" w:eastAsia="Times New Roman" w:hAnsi="Times New Roman" w:cs="Times New Roman"/>
          <w:color w:val="000000"/>
          <w:spacing w:val="2"/>
          <w:sz w:val="28"/>
          <w:szCs w:val="28"/>
          <w:shd w:val="clear" w:color="auto" w:fill="FFFFFF"/>
          <w:lang w:eastAsia="ru-RU"/>
        </w:rPr>
        <w:t xml:space="preserve"> 7</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0F0A22" w:rsidP="00863DD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pacing w:val="2"/>
          <w:sz w:val="28"/>
          <w:szCs w:val="28"/>
          <w:shd w:val="clear" w:color="auto" w:fill="FFFFFF"/>
          <w:lang w:eastAsia="ru-RU"/>
        </w:rPr>
        <w:t>8</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Утвердить форму  разрешения  на погребение согласно приложению </w:t>
      </w:r>
      <w:r w:rsidR="007F13A2" w:rsidRPr="00030959">
        <w:rPr>
          <w:rFonts w:ascii="Times New Roman" w:eastAsia="Times New Roman" w:hAnsi="Times New Roman" w:cs="Times New Roman"/>
          <w:color w:val="000000"/>
          <w:spacing w:val="2"/>
          <w:sz w:val="28"/>
          <w:szCs w:val="28"/>
          <w:shd w:val="clear" w:color="auto" w:fill="FFFFFF"/>
          <w:lang w:eastAsia="ru-RU"/>
        </w:rPr>
        <w:t>8</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0F0A22" w:rsidP="00863DD4">
      <w:pPr>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pacing w:val="2"/>
          <w:sz w:val="28"/>
          <w:szCs w:val="28"/>
          <w:shd w:val="clear" w:color="auto" w:fill="FFFFFF"/>
          <w:lang w:eastAsia="ru-RU"/>
        </w:rPr>
        <w:t>9</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Утвердить форму  разрешения  на погребение на ранее предоставленном месте для захоронения согласно приложению </w:t>
      </w:r>
      <w:r w:rsidR="007F13A2" w:rsidRPr="00030959">
        <w:rPr>
          <w:rFonts w:ascii="Times New Roman" w:eastAsia="Times New Roman" w:hAnsi="Times New Roman" w:cs="Times New Roman"/>
          <w:color w:val="000000"/>
          <w:spacing w:val="2"/>
          <w:sz w:val="28"/>
          <w:szCs w:val="28"/>
          <w:shd w:val="clear" w:color="auto" w:fill="FFFFFF"/>
          <w:lang w:eastAsia="ru-RU"/>
        </w:rPr>
        <w:t>9</w:t>
      </w:r>
      <w:r w:rsidR="00863DD4" w:rsidRPr="00030959">
        <w:rPr>
          <w:rFonts w:ascii="Times New Roman" w:eastAsia="Times New Roman" w:hAnsi="Times New Roman" w:cs="Times New Roman"/>
          <w:color w:val="000000"/>
          <w:spacing w:val="2"/>
          <w:sz w:val="28"/>
          <w:szCs w:val="28"/>
          <w:shd w:val="clear" w:color="auto" w:fill="FFFFFF"/>
          <w:lang w:eastAsia="ru-RU"/>
        </w:rPr>
        <w:t>.</w:t>
      </w:r>
    </w:p>
    <w:p w:rsidR="007F13A2" w:rsidRPr="00030959" w:rsidRDefault="00863DD4"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030959">
        <w:rPr>
          <w:rFonts w:ascii="Times New Roman" w:eastAsia="Times New Roman" w:hAnsi="Times New Roman" w:cs="Times New Roman"/>
          <w:color w:val="000000"/>
          <w:spacing w:val="2"/>
          <w:sz w:val="28"/>
          <w:szCs w:val="28"/>
          <w:shd w:val="clear" w:color="auto" w:fill="FFFFFF"/>
          <w:lang w:eastAsia="ru-RU"/>
        </w:rPr>
        <w:t>1</w:t>
      </w:r>
      <w:r w:rsidR="000F0A22">
        <w:rPr>
          <w:rFonts w:ascii="Times New Roman" w:eastAsia="Times New Roman" w:hAnsi="Times New Roman" w:cs="Times New Roman"/>
          <w:color w:val="000000"/>
          <w:spacing w:val="2"/>
          <w:sz w:val="28"/>
          <w:szCs w:val="28"/>
          <w:shd w:val="clear" w:color="auto" w:fill="FFFFFF"/>
          <w:lang w:eastAsia="ru-RU"/>
        </w:rPr>
        <w:t>0</w:t>
      </w:r>
      <w:r w:rsidRPr="00030959">
        <w:rPr>
          <w:rFonts w:ascii="Times New Roman" w:eastAsia="Times New Roman" w:hAnsi="Times New Roman" w:cs="Times New Roman"/>
          <w:color w:val="000000"/>
          <w:spacing w:val="2"/>
          <w:sz w:val="28"/>
          <w:szCs w:val="28"/>
          <w:shd w:val="clear" w:color="auto" w:fill="FFFFFF"/>
          <w:lang w:eastAsia="ru-RU"/>
        </w:rPr>
        <w:t xml:space="preserve">. </w:t>
      </w:r>
      <w:r w:rsidR="007F13A2" w:rsidRPr="00030959">
        <w:rPr>
          <w:rFonts w:ascii="Times New Roman" w:eastAsia="Times New Roman" w:hAnsi="Times New Roman" w:cs="Times New Roman"/>
          <w:color w:val="000000"/>
          <w:spacing w:val="2"/>
          <w:sz w:val="28"/>
          <w:szCs w:val="28"/>
          <w:shd w:val="clear" w:color="auto" w:fill="FFFFFF"/>
          <w:lang w:eastAsia="ru-RU"/>
        </w:rPr>
        <w:t xml:space="preserve">Признать утратившим силу Решение Собрания депутатов Бессергеневского сельского поселения от 08.09.2017 №65 «Об организации похоронного дела в </w:t>
      </w:r>
      <w:proofErr w:type="spellStart"/>
      <w:r w:rsidR="007F13A2" w:rsidRPr="00030959">
        <w:rPr>
          <w:rFonts w:ascii="Times New Roman" w:eastAsia="Times New Roman" w:hAnsi="Times New Roman" w:cs="Times New Roman"/>
          <w:color w:val="000000"/>
          <w:spacing w:val="2"/>
          <w:sz w:val="28"/>
          <w:szCs w:val="28"/>
          <w:shd w:val="clear" w:color="auto" w:fill="FFFFFF"/>
          <w:lang w:eastAsia="ru-RU"/>
        </w:rPr>
        <w:t>Бессергеневском</w:t>
      </w:r>
      <w:proofErr w:type="spellEnd"/>
      <w:r w:rsidR="007F13A2" w:rsidRPr="00030959">
        <w:rPr>
          <w:rFonts w:ascii="Times New Roman" w:eastAsia="Times New Roman" w:hAnsi="Times New Roman" w:cs="Times New Roman"/>
          <w:color w:val="000000"/>
          <w:spacing w:val="2"/>
          <w:sz w:val="28"/>
          <w:szCs w:val="28"/>
          <w:shd w:val="clear" w:color="auto" w:fill="FFFFFF"/>
          <w:lang w:eastAsia="ru-RU"/>
        </w:rPr>
        <w:t xml:space="preserve">  сельском поселении». </w:t>
      </w:r>
    </w:p>
    <w:p w:rsidR="00BB611F" w:rsidRDefault="00863DD4"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11. </w:t>
      </w:r>
      <w:r w:rsidR="00BB611F">
        <w:rPr>
          <w:rFonts w:ascii="Times New Roman" w:eastAsia="Times New Roman" w:hAnsi="Times New Roman" w:cs="Times New Roman"/>
          <w:color w:val="000000"/>
          <w:spacing w:val="2"/>
          <w:sz w:val="28"/>
          <w:szCs w:val="28"/>
          <w:shd w:val="clear" w:color="auto" w:fill="FFFFFF"/>
          <w:lang w:eastAsia="ru-RU"/>
        </w:rPr>
        <w:t xml:space="preserve"> </w:t>
      </w:r>
      <w:r w:rsidRPr="00030959">
        <w:rPr>
          <w:rFonts w:ascii="Times New Roman" w:eastAsia="Times New Roman" w:hAnsi="Times New Roman" w:cs="Times New Roman"/>
          <w:color w:val="000000"/>
          <w:spacing w:val="2"/>
          <w:sz w:val="28"/>
          <w:szCs w:val="28"/>
          <w:shd w:val="clear" w:color="auto" w:fill="FFFFFF"/>
          <w:lang w:eastAsia="ru-RU"/>
        </w:rPr>
        <w:t xml:space="preserve">Настоящее решение вступает в силу </w:t>
      </w:r>
      <w:r w:rsidR="007F13A2" w:rsidRPr="00030959">
        <w:rPr>
          <w:rFonts w:ascii="Times New Roman" w:eastAsia="Times New Roman" w:hAnsi="Times New Roman" w:cs="Times New Roman"/>
          <w:color w:val="000000"/>
          <w:spacing w:val="2"/>
          <w:sz w:val="28"/>
          <w:szCs w:val="28"/>
          <w:shd w:val="clear" w:color="auto" w:fill="FFFFFF"/>
          <w:lang w:eastAsia="ru-RU"/>
        </w:rPr>
        <w:t xml:space="preserve">с момента его </w:t>
      </w:r>
      <w:r w:rsidR="00BB611F">
        <w:rPr>
          <w:rFonts w:ascii="Times New Roman" w:eastAsia="Times New Roman" w:hAnsi="Times New Roman" w:cs="Times New Roman"/>
          <w:color w:val="000000"/>
          <w:spacing w:val="2"/>
          <w:sz w:val="28"/>
          <w:szCs w:val="28"/>
          <w:shd w:val="clear" w:color="auto" w:fill="FFFFFF"/>
          <w:lang w:eastAsia="ru-RU"/>
        </w:rPr>
        <w:t>обнародования.</w:t>
      </w:r>
      <w:r w:rsidR="007F13A2" w:rsidRPr="00030959">
        <w:rPr>
          <w:rFonts w:ascii="Times New Roman" w:eastAsia="Times New Roman" w:hAnsi="Times New Roman" w:cs="Times New Roman"/>
          <w:color w:val="000000"/>
          <w:spacing w:val="2"/>
          <w:sz w:val="28"/>
          <w:szCs w:val="28"/>
          <w:shd w:val="clear" w:color="auto" w:fill="FFFFFF"/>
          <w:lang w:eastAsia="ru-RU"/>
        </w:rPr>
        <w:t xml:space="preserve"> </w:t>
      </w:r>
    </w:p>
    <w:p w:rsidR="00863DD4" w:rsidRDefault="00BB611F"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Pr>
          <w:rFonts w:ascii="Times New Roman" w:eastAsia="Times New Roman" w:hAnsi="Times New Roman" w:cs="Times New Roman"/>
          <w:color w:val="000000"/>
          <w:spacing w:val="2"/>
          <w:sz w:val="28"/>
          <w:szCs w:val="28"/>
          <w:shd w:val="clear" w:color="auto" w:fill="FFFFFF"/>
          <w:lang w:eastAsia="ru-RU"/>
        </w:rPr>
        <w:t xml:space="preserve">12. </w:t>
      </w:r>
      <w:r w:rsidR="00863DD4" w:rsidRPr="00030959">
        <w:rPr>
          <w:rFonts w:ascii="Times New Roman" w:eastAsia="Times New Roman" w:hAnsi="Times New Roman" w:cs="Times New Roman"/>
          <w:color w:val="000000"/>
          <w:spacing w:val="2"/>
          <w:sz w:val="28"/>
          <w:szCs w:val="28"/>
          <w:shd w:val="clear" w:color="auto" w:fill="FFFFFF"/>
          <w:lang w:eastAsia="ru-RU"/>
        </w:rPr>
        <w:t>Контроль</w:t>
      </w:r>
      <w:r w:rsidR="007F13A2" w:rsidRPr="00030959">
        <w:rPr>
          <w:rFonts w:ascii="Times New Roman" w:eastAsia="Times New Roman" w:hAnsi="Times New Roman" w:cs="Times New Roman"/>
          <w:color w:val="000000"/>
          <w:spacing w:val="2"/>
          <w:sz w:val="28"/>
          <w:szCs w:val="28"/>
          <w:shd w:val="clear" w:color="auto" w:fill="FFFFFF"/>
          <w:lang w:eastAsia="ru-RU"/>
        </w:rPr>
        <w:t>,</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за исполнением настоящего решения возложить на </w:t>
      </w:r>
      <w:r w:rsidR="000F0A22">
        <w:rPr>
          <w:rFonts w:ascii="Times New Roman" w:eastAsia="Times New Roman" w:hAnsi="Times New Roman" w:cs="Times New Roman"/>
          <w:color w:val="000000"/>
          <w:spacing w:val="2"/>
          <w:sz w:val="28"/>
          <w:szCs w:val="28"/>
          <w:shd w:val="clear" w:color="auto" w:fill="FFFFFF"/>
          <w:lang w:eastAsia="ru-RU"/>
        </w:rPr>
        <w:t>Г</w:t>
      </w:r>
      <w:r w:rsidR="007F13A2" w:rsidRPr="00030959">
        <w:rPr>
          <w:rFonts w:ascii="Times New Roman" w:eastAsia="Times New Roman" w:hAnsi="Times New Roman" w:cs="Times New Roman"/>
          <w:color w:val="000000"/>
          <w:spacing w:val="2"/>
          <w:sz w:val="28"/>
          <w:szCs w:val="28"/>
          <w:shd w:val="clear" w:color="auto" w:fill="FFFFFF"/>
          <w:lang w:eastAsia="ru-RU"/>
        </w:rPr>
        <w:t>лав</w:t>
      </w:r>
      <w:r w:rsidR="000F0A22">
        <w:rPr>
          <w:rFonts w:ascii="Times New Roman" w:eastAsia="Times New Roman" w:hAnsi="Times New Roman" w:cs="Times New Roman"/>
          <w:color w:val="000000"/>
          <w:spacing w:val="2"/>
          <w:sz w:val="28"/>
          <w:szCs w:val="28"/>
          <w:shd w:val="clear" w:color="auto" w:fill="FFFFFF"/>
          <w:lang w:eastAsia="ru-RU"/>
        </w:rPr>
        <w:t>у</w:t>
      </w:r>
      <w:r w:rsidR="007F13A2" w:rsidRPr="00030959">
        <w:rPr>
          <w:rFonts w:ascii="Times New Roman" w:eastAsia="Times New Roman" w:hAnsi="Times New Roman" w:cs="Times New Roman"/>
          <w:color w:val="000000"/>
          <w:spacing w:val="2"/>
          <w:sz w:val="28"/>
          <w:szCs w:val="28"/>
          <w:shd w:val="clear" w:color="auto" w:fill="FFFFFF"/>
          <w:lang w:eastAsia="ru-RU"/>
        </w:rPr>
        <w:t xml:space="preserve"> Администрации </w:t>
      </w:r>
      <w:r w:rsidR="000F0A22">
        <w:rPr>
          <w:rFonts w:ascii="Times New Roman" w:eastAsia="Times New Roman" w:hAnsi="Times New Roman" w:cs="Times New Roman"/>
          <w:color w:val="000000"/>
          <w:spacing w:val="2"/>
          <w:sz w:val="28"/>
          <w:szCs w:val="28"/>
          <w:shd w:val="clear" w:color="auto" w:fill="FFFFFF"/>
          <w:lang w:eastAsia="ru-RU"/>
        </w:rPr>
        <w:t>Бессергеневского сельского поселения</w:t>
      </w:r>
      <w:r w:rsidR="007F13A2" w:rsidRPr="00030959">
        <w:rPr>
          <w:rFonts w:ascii="Times New Roman" w:eastAsia="Times New Roman" w:hAnsi="Times New Roman" w:cs="Times New Roman"/>
          <w:color w:val="000000"/>
          <w:spacing w:val="2"/>
          <w:sz w:val="28"/>
          <w:szCs w:val="28"/>
          <w:shd w:val="clear" w:color="auto" w:fill="FFFFFF"/>
          <w:lang w:eastAsia="ru-RU"/>
        </w:rPr>
        <w:t>.</w:t>
      </w:r>
    </w:p>
    <w:p w:rsidR="000F0A22" w:rsidRDefault="000F0A22"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p>
    <w:p w:rsidR="000F0A22" w:rsidRDefault="000F0A22"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p>
    <w:p w:rsidR="000F0A22" w:rsidRPr="000F0A22" w:rsidRDefault="000F0A22" w:rsidP="000F0A22">
      <w:pPr>
        <w:spacing w:after="0" w:line="240" w:lineRule="auto"/>
        <w:jc w:val="both"/>
        <w:rPr>
          <w:rFonts w:ascii="Times New Roman" w:eastAsia="Times New Roman" w:hAnsi="Times New Roman" w:cs="Times New Roman"/>
          <w:color w:val="000000"/>
          <w:sz w:val="28"/>
          <w:szCs w:val="28"/>
          <w:lang w:eastAsia="ru-RU"/>
        </w:rPr>
      </w:pPr>
      <w:r w:rsidRPr="000F0A22">
        <w:rPr>
          <w:rFonts w:ascii="Times New Roman" w:eastAsia="Times New Roman" w:hAnsi="Times New Roman" w:cs="Times New Roman"/>
          <w:color w:val="000000"/>
          <w:sz w:val="28"/>
          <w:szCs w:val="28"/>
          <w:lang w:eastAsia="ru-RU"/>
        </w:rPr>
        <w:t>Председатель Собрания депутатов-</w:t>
      </w:r>
    </w:p>
    <w:p w:rsidR="000F0A22" w:rsidRPr="000F0A22" w:rsidRDefault="000F0A22" w:rsidP="000F0A22">
      <w:pPr>
        <w:spacing w:after="0" w:line="240" w:lineRule="auto"/>
        <w:jc w:val="both"/>
        <w:rPr>
          <w:rFonts w:ascii="Times New Roman" w:eastAsia="Times New Roman" w:hAnsi="Times New Roman" w:cs="Times New Roman"/>
          <w:color w:val="000000"/>
          <w:sz w:val="28"/>
          <w:szCs w:val="28"/>
          <w:lang w:eastAsia="ru-RU"/>
        </w:rPr>
      </w:pPr>
      <w:r w:rsidRPr="000F0A22">
        <w:rPr>
          <w:rFonts w:ascii="Times New Roman" w:eastAsia="Times New Roman" w:hAnsi="Times New Roman" w:cs="Times New Roman"/>
          <w:color w:val="000000"/>
          <w:sz w:val="28"/>
          <w:szCs w:val="28"/>
          <w:lang w:eastAsia="ru-RU"/>
        </w:rPr>
        <w:t xml:space="preserve">Глава Бессергеневского сельского поселения                         </w:t>
      </w:r>
      <w:r>
        <w:rPr>
          <w:rFonts w:ascii="Times New Roman" w:eastAsia="Times New Roman" w:hAnsi="Times New Roman" w:cs="Times New Roman"/>
          <w:color w:val="000000"/>
          <w:sz w:val="28"/>
          <w:szCs w:val="28"/>
          <w:lang w:eastAsia="ru-RU"/>
        </w:rPr>
        <w:t xml:space="preserve">            </w:t>
      </w:r>
      <w:r w:rsidRPr="000F0A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0F0A22">
        <w:rPr>
          <w:rFonts w:ascii="Times New Roman" w:eastAsia="Times New Roman" w:hAnsi="Times New Roman" w:cs="Times New Roman"/>
          <w:color w:val="000000"/>
          <w:sz w:val="28"/>
          <w:szCs w:val="28"/>
          <w:lang w:eastAsia="ru-RU"/>
        </w:rPr>
        <w:t xml:space="preserve">  Ю.Н. Рубцов</w:t>
      </w:r>
    </w:p>
    <w:p w:rsidR="000F0A22" w:rsidRPr="00030959"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Default="00863DD4"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0F0A22" w:rsidRDefault="000F0A22" w:rsidP="00863DD4">
      <w:pPr>
        <w:spacing w:after="0" w:line="240" w:lineRule="auto"/>
        <w:jc w:val="both"/>
        <w:rPr>
          <w:rFonts w:ascii="Times New Roman" w:eastAsia="Times New Roman" w:hAnsi="Times New Roman" w:cs="Times New Roman"/>
          <w:color w:val="000000"/>
          <w:sz w:val="28"/>
          <w:szCs w:val="28"/>
          <w:lang w:eastAsia="ru-RU"/>
        </w:rPr>
      </w:pPr>
    </w:p>
    <w:p w:rsidR="003E032A" w:rsidRDefault="003E032A" w:rsidP="00863DD4">
      <w:pPr>
        <w:spacing w:after="0" w:line="240" w:lineRule="auto"/>
        <w:jc w:val="both"/>
        <w:rPr>
          <w:rFonts w:ascii="Times New Roman" w:eastAsia="Times New Roman" w:hAnsi="Times New Roman" w:cs="Times New Roman"/>
          <w:color w:val="000000"/>
          <w:sz w:val="28"/>
          <w:szCs w:val="28"/>
          <w:lang w:eastAsia="ru-RU"/>
        </w:rPr>
      </w:pPr>
    </w:p>
    <w:p w:rsidR="003E032A" w:rsidRDefault="003E032A" w:rsidP="00863DD4">
      <w:pPr>
        <w:spacing w:after="0" w:line="240" w:lineRule="auto"/>
        <w:jc w:val="both"/>
        <w:rPr>
          <w:rFonts w:ascii="Times New Roman" w:eastAsia="Times New Roman" w:hAnsi="Times New Roman" w:cs="Times New Roman"/>
          <w:color w:val="000000"/>
          <w:sz w:val="28"/>
          <w:szCs w:val="28"/>
          <w:lang w:eastAsia="ru-RU"/>
        </w:rPr>
      </w:pPr>
    </w:p>
    <w:p w:rsidR="003E032A" w:rsidRPr="00030959" w:rsidRDefault="003E032A" w:rsidP="00863DD4">
      <w:pPr>
        <w:spacing w:after="0" w:line="240" w:lineRule="auto"/>
        <w:jc w:val="both"/>
        <w:rPr>
          <w:rFonts w:ascii="Times New Roman" w:eastAsia="Times New Roman" w:hAnsi="Times New Roman" w:cs="Times New Roman"/>
          <w:color w:val="000000"/>
          <w:sz w:val="28"/>
          <w:szCs w:val="28"/>
          <w:lang w:eastAsia="ru-RU"/>
        </w:rPr>
      </w:pPr>
    </w:p>
    <w:p w:rsidR="00863DD4" w:rsidRPr="00030959" w:rsidRDefault="00863DD4" w:rsidP="007F13A2">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10206"/>
      </w:tblGrid>
      <w:tr w:rsidR="00863DD4" w:rsidRPr="00030959" w:rsidTr="000F0A22">
        <w:trPr>
          <w:trHeight w:val="1843"/>
        </w:trPr>
        <w:tc>
          <w:tcPr>
            <w:tcW w:w="5880" w:type="dxa"/>
            <w:tcMar>
              <w:top w:w="0" w:type="dxa"/>
              <w:left w:w="0" w:type="dxa"/>
              <w:bottom w:w="0" w:type="dxa"/>
              <w:right w:w="0" w:type="dxa"/>
            </w:tcMar>
            <w:hideMark/>
          </w:tcPr>
          <w:tbl>
            <w:tblPr>
              <w:tblW w:w="10206" w:type="dxa"/>
              <w:tblCellMar>
                <w:top w:w="15" w:type="dxa"/>
                <w:left w:w="15" w:type="dxa"/>
                <w:bottom w:w="15" w:type="dxa"/>
                <w:right w:w="15" w:type="dxa"/>
              </w:tblCellMar>
              <w:tblLook w:val="04A0" w:firstRow="1" w:lastRow="0" w:firstColumn="1" w:lastColumn="0" w:noHBand="0" w:noVBand="1"/>
            </w:tblPr>
            <w:tblGrid>
              <w:gridCol w:w="10206"/>
            </w:tblGrid>
            <w:tr w:rsidR="00863DD4" w:rsidRPr="00030959" w:rsidTr="000F0A22">
              <w:tc>
                <w:tcPr>
                  <w:tcW w:w="5000" w:type="pct"/>
                  <w:tcMar>
                    <w:top w:w="0" w:type="dxa"/>
                    <w:left w:w="0" w:type="dxa"/>
                    <w:bottom w:w="0" w:type="dxa"/>
                    <w:right w:w="0" w:type="dxa"/>
                  </w:tcMar>
                  <w:vAlign w:val="center"/>
                  <w:hideMark/>
                </w:tcPr>
                <w:p w:rsidR="00863DD4" w:rsidRPr="00030959" w:rsidRDefault="00863DD4" w:rsidP="000F0A22">
                  <w:pPr>
                    <w:spacing w:after="0" w:line="240" w:lineRule="auto"/>
                    <w:jc w:val="right"/>
                    <w:rPr>
                      <w:rFonts w:ascii="Times New Roman" w:eastAsia="Times New Roman" w:hAnsi="Times New Roman" w:cs="Times New Roman"/>
                      <w:sz w:val="28"/>
                      <w:szCs w:val="28"/>
                      <w:lang w:eastAsia="ru-RU"/>
                    </w:rPr>
                  </w:pPr>
                  <w:r w:rsidRPr="00030959">
                    <w:rPr>
                      <w:rFonts w:ascii="Times New Roman" w:eastAsia="Times New Roman" w:hAnsi="Times New Roman" w:cs="Times New Roman"/>
                      <w:color w:val="000000"/>
                      <w:sz w:val="28"/>
                      <w:szCs w:val="28"/>
                      <w:lang w:eastAsia="ru-RU"/>
                    </w:rPr>
                    <w:lastRenderedPageBreak/>
                    <w:t>Приложение 1</w:t>
                  </w:r>
                </w:p>
                <w:p w:rsidR="00863DD4" w:rsidRPr="00030959" w:rsidRDefault="000F0A22" w:rsidP="000F0A22">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к</w:t>
                  </w:r>
                  <w:r w:rsidR="00863DD4" w:rsidRPr="00030959">
                    <w:rPr>
                      <w:rFonts w:ascii="Times New Roman" w:eastAsia="Times New Roman" w:hAnsi="Times New Roman" w:cs="Times New Roman"/>
                      <w:color w:val="000000"/>
                      <w:sz w:val="28"/>
                      <w:szCs w:val="28"/>
                      <w:lang w:eastAsia="ru-RU"/>
                    </w:rPr>
                    <w:t> решени</w:t>
                  </w:r>
                  <w:r>
                    <w:rPr>
                      <w:rFonts w:ascii="Times New Roman" w:eastAsia="Times New Roman" w:hAnsi="Times New Roman" w:cs="Times New Roman"/>
                      <w:color w:val="000000"/>
                      <w:sz w:val="28"/>
                      <w:szCs w:val="28"/>
                      <w:lang w:eastAsia="ru-RU"/>
                    </w:rPr>
                    <w:t>ю</w:t>
                  </w:r>
                  <w:r w:rsidR="00863DD4" w:rsidRPr="00030959">
                    <w:rPr>
                      <w:rFonts w:ascii="Times New Roman" w:eastAsia="Times New Roman" w:hAnsi="Times New Roman" w:cs="Times New Roman"/>
                      <w:color w:val="000000"/>
                      <w:sz w:val="28"/>
                      <w:szCs w:val="28"/>
                      <w:lang w:eastAsia="ru-RU"/>
                    </w:rPr>
                    <w:t xml:space="preserve"> </w:t>
                  </w:r>
                  <w:r w:rsidR="007F13A2" w:rsidRPr="00030959">
                    <w:rPr>
                      <w:rFonts w:ascii="Times New Roman" w:eastAsia="Times New Roman" w:hAnsi="Times New Roman" w:cs="Times New Roman"/>
                      <w:color w:val="000000"/>
                      <w:sz w:val="28"/>
                      <w:szCs w:val="28"/>
                      <w:lang w:eastAsia="ru-RU"/>
                    </w:rPr>
                    <w:t xml:space="preserve">Собрания </w:t>
                  </w:r>
                  <w:r w:rsidR="00863DD4" w:rsidRPr="00030959">
                    <w:rPr>
                      <w:rFonts w:ascii="Times New Roman" w:eastAsia="Times New Roman" w:hAnsi="Times New Roman" w:cs="Times New Roman"/>
                      <w:color w:val="000000"/>
                      <w:sz w:val="28"/>
                      <w:szCs w:val="28"/>
                      <w:lang w:eastAsia="ru-RU"/>
                    </w:rPr>
                    <w:t>депутатов</w:t>
                  </w:r>
                </w:p>
                <w:p w:rsidR="00863DD4" w:rsidRPr="00030959" w:rsidRDefault="00470F36" w:rsidP="000F0A22">
                  <w:pPr>
                    <w:spacing w:after="0" w:line="240" w:lineRule="auto"/>
                    <w:jc w:val="right"/>
                    <w:rPr>
                      <w:rFonts w:ascii="Times New Roman" w:eastAsia="Times New Roman" w:hAnsi="Times New Roman" w:cs="Times New Roman"/>
                      <w:sz w:val="28"/>
                      <w:szCs w:val="28"/>
                      <w:lang w:eastAsia="ru-RU"/>
                    </w:rPr>
                  </w:pPr>
                  <w:r w:rsidRPr="00030959">
                    <w:rPr>
                      <w:rFonts w:ascii="Times New Roman" w:eastAsia="Times New Roman" w:hAnsi="Times New Roman" w:cs="Times New Roman"/>
                      <w:color w:val="000000"/>
                      <w:sz w:val="28"/>
                      <w:szCs w:val="28"/>
                      <w:lang w:eastAsia="ru-RU"/>
                    </w:rPr>
                    <w:t>Бессергеневского</w:t>
                  </w:r>
                  <w:r w:rsidR="00863DD4" w:rsidRPr="00030959">
                    <w:rPr>
                      <w:rFonts w:ascii="Times New Roman" w:eastAsia="Times New Roman" w:hAnsi="Times New Roman" w:cs="Times New Roman"/>
                      <w:color w:val="000000"/>
                      <w:sz w:val="28"/>
                      <w:szCs w:val="28"/>
                      <w:lang w:eastAsia="ru-RU"/>
                    </w:rPr>
                    <w:t xml:space="preserve"> сельского поселения</w:t>
                  </w:r>
                </w:p>
                <w:p w:rsidR="00863DD4" w:rsidRPr="00030959" w:rsidRDefault="00863DD4" w:rsidP="000F0A22">
                  <w:pPr>
                    <w:spacing w:after="0" w:line="240" w:lineRule="auto"/>
                    <w:jc w:val="right"/>
                    <w:rPr>
                      <w:rFonts w:ascii="Times New Roman" w:eastAsia="Times New Roman" w:hAnsi="Times New Roman" w:cs="Times New Roman"/>
                      <w:sz w:val="28"/>
                      <w:szCs w:val="28"/>
                      <w:lang w:eastAsia="ru-RU"/>
                    </w:rPr>
                  </w:pPr>
                  <w:r w:rsidRPr="00030959">
                    <w:rPr>
                      <w:rFonts w:ascii="Times New Roman" w:eastAsia="Times New Roman" w:hAnsi="Times New Roman" w:cs="Times New Roman"/>
                      <w:color w:val="000000"/>
                      <w:sz w:val="28"/>
                      <w:szCs w:val="28"/>
                      <w:lang w:eastAsia="ru-RU"/>
                    </w:rPr>
                    <w:t xml:space="preserve">от </w:t>
                  </w:r>
                  <w:r w:rsidR="00AA4462">
                    <w:rPr>
                      <w:rFonts w:ascii="Times New Roman" w:eastAsia="Times New Roman" w:hAnsi="Times New Roman" w:cs="Times New Roman"/>
                      <w:color w:val="000000"/>
                      <w:sz w:val="28"/>
                      <w:szCs w:val="28"/>
                      <w:lang w:eastAsia="ru-RU"/>
                    </w:rPr>
                    <w:t>__.__</w:t>
                  </w:r>
                  <w:r w:rsidRPr="00030959">
                    <w:rPr>
                      <w:rFonts w:ascii="Times New Roman" w:eastAsia="Times New Roman" w:hAnsi="Times New Roman" w:cs="Times New Roman"/>
                      <w:color w:val="000000"/>
                      <w:sz w:val="28"/>
                      <w:szCs w:val="28"/>
                      <w:lang w:eastAsia="ru-RU"/>
                    </w:rPr>
                    <w:t>.20</w:t>
                  </w:r>
                  <w:r w:rsidR="00AA4462">
                    <w:rPr>
                      <w:rFonts w:ascii="Times New Roman" w:eastAsia="Times New Roman" w:hAnsi="Times New Roman" w:cs="Times New Roman"/>
                      <w:color w:val="000000"/>
                      <w:sz w:val="28"/>
                      <w:szCs w:val="28"/>
                      <w:lang w:eastAsia="ru-RU"/>
                    </w:rPr>
                    <w:t>__</w:t>
                  </w:r>
                  <w:r w:rsidRPr="00030959">
                    <w:rPr>
                      <w:rFonts w:ascii="Times New Roman" w:eastAsia="Times New Roman" w:hAnsi="Times New Roman" w:cs="Times New Roman"/>
                      <w:color w:val="000000"/>
                      <w:sz w:val="28"/>
                      <w:szCs w:val="28"/>
                      <w:lang w:eastAsia="ru-RU"/>
                    </w:rPr>
                    <w:t xml:space="preserve"> № </w:t>
                  </w:r>
                  <w:r w:rsidR="00AA4462">
                    <w:rPr>
                      <w:rFonts w:ascii="Times New Roman" w:eastAsia="Times New Roman" w:hAnsi="Times New Roman" w:cs="Times New Roman"/>
                      <w:color w:val="000000"/>
                      <w:sz w:val="28"/>
                      <w:szCs w:val="28"/>
                      <w:lang w:eastAsia="ru-RU"/>
                    </w:rPr>
                    <w:t>____</w:t>
                  </w:r>
                </w:p>
                <w:p w:rsidR="00863DD4" w:rsidRPr="00030959" w:rsidRDefault="00863DD4" w:rsidP="00863DD4">
                  <w:pPr>
                    <w:spacing w:after="0" w:line="240" w:lineRule="auto"/>
                    <w:jc w:val="center"/>
                    <w:rPr>
                      <w:rFonts w:ascii="Times New Roman" w:eastAsia="Times New Roman" w:hAnsi="Times New Roman" w:cs="Times New Roman"/>
                      <w:sz w:val="28"/>
                      <w:szCs w:val="28"/>
                      <w:lang w:eastAsia="ru-RU"/>
                    </w:rPr>
                  </w:pPr>
                  <w:r w:rsidRPr="00030959">
                    <w:rPr>
                      <w:rFonts w:ascii="Times New Roman" w:eastAsia="Times New Roman" w:hAnsi="Times New Roman" w:cs="Times New Roman"/>
                      <w:sz w:val="28"/>
                      <w:szCs w:val="28"/>
                      <w:lang w:eastAsia="ru-RU"/>
                    </w:rPr>
                    <w:t> </w:t>
                  </w:r>
                </w:p>
              </w:tc>
            </w:tr>
          </w:tbl>
          <w:p w:rsidR="00863DD4" w:rsidRPr="00030959" w:rsidRDefault="00863DD4" w:rsidP="00863DD4">
            <w:pPr>
              <w:spacing w:after="0" w:line="240" w:lineRule="auto"/>
              <w:rPr>
                <w:rFonts w:ascii="Times New Roman" w:eastAsia="Times New Roman" w:hAnsi="Times New Roman" w:cs="Times New Roman"/>
                <w:sz w:val="28"/>
                <w:szCs w:val="28"/>
                <w:lang w:eastAsia="ru-RU"/>
              </w:rPr>
            </w:pPr>
          </w:p>
        </w:tc>
      </w:tr>
    </w:tbl>
    <w:p w:rsidR="00863DD4" w:rsidRPr="00030959" w:rsidRDefault="00863DD4" w:rsidP="00863DD4">
      <w:pPr>
        <w:spacing w:after="0" w:line="240" w:lineRule="auto"/>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030959" w:rsidRDefault="00863DD4" w:rsidP="00DF0381">
      <w:pPr>
        <w:tabs>
          <w:tab w:val="left" w:pos="284"/>
        </w:tabs>
        <w:spacing w:after="0" w:line="240" w:lineRule="auto"/>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r w:rsidRPr="00030959">
        <w:rPr>
          <w:rFonts w:ascii="Times New Roman" w:eastAsia="Times New Roman" w:hAnsi="Times New Roman" w:cs="Times New Roman"/>
          <w:b/>
          <w:bCs/>
          <w:color w:val="000000"/>
          <w:spacing w:val="2"/>
          <w:sz w:val="28"/>
          <w:szCs w:val="28"/>
          <w:shd w:val="clear" w:color="auto" w:fill="FFFFFF"/>
          <w:lang w:eastAsia="ru-RU"/>
        </w:rPr>
        <w:t xml:space="preserve">Положение об организации похоронного дела, предоставлении услуг по погребению и содержанию общественных кладбищ на территории </w:t>
      </w:r>
      <w:r w:rsidR="00470F36" w:rsidRPr="00030959">
        <w:rPr>
          <w:rFonts w:ascii="Times New Roman" w:eastAsia="Times New Roman" w:hAnsi="Times New Roman" w:cs="Times New Roman"/>
          <w:b/>
          <w:bCs/>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b/>
          <w:bCs/>
          <w:color w:val="000000"/>
          <w:spacing w:val="2"/>
          <w:sz w:val="28"/>
          <w:szCs w:val="28"/>
          <w:shd w:val="clear" w:color="auto" w:fill="FFFFFF"/>
          <w:lang w:eastAsia="ru-RU"/>
        </w:rPr>
        <w:t xml:space="preserve"> сельского поселения </w:t>
      </w:r>
    </w:p>
    <w:p w:rsidR="00863DD4" w:rsidRPr="00030959" w:rsidRDefault="00863DD4" w:rsidP="00863DD4">
      <w:pPr>
        <w:spacing w:after="0" w:line="240" w:lineRule="auto"/>
        <w:jc w:val="center"/>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030959" w:rsidRDefault="00863DD4" w:rsidP="00863DD4">
      <w:pPr>
        <w:numPr>
          <w:ilvl w:val="0"/>
          <w:numId w:val="2"/>
        </w:numPr>
        <w:spacing w:after="0" w:line="240" w:lineRule="auto"/>
        <w:ind w:left="0"/>
        <w:jc w:val="center"/>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Общие положения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1.1. </w:t>
      </w:r>
      <w:proofErr w:type="gramStart"/>
      <w:r w:rsidRPr="00030959">
        <w:rPr>
          <w:rFonts w:ascii="Times New Roman" w:eastAsia="Times New Roman" w:hAnsi="Times New Roman" w:cs="Times New Roman"/>
          <w:color w:val="000000"/>
          <w:sz w:val="28"/>
          <w:szCs w:val="28"/>
          <w:lang w:eastAsia="ru-RU"/>
        </w:rPr>
        <w:t xml:space="preserve">Настоящее Положение об организации похоронного дела, предоставлении услуг по погребению и содержанию общественных кладбищ на территории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(далее - Положение) разработано в соответствии с </w:t>
      </w:r>
      <w:hyperlink r:id="rId9" w:history="1">
        <w:r w:rsidRPr="00030959">
          <w:rPr>
            <w:rFonts w:ascii="Times New Roman" w:eastAsia="Times New Roman" w:hAnsi="Times New Roman" w:cs="Times New Roman"/>
            <w:color w:val="000000"/>
            <w:sz w:val="28"/>
            <w:szCs w:val="28"/>
            <w:lang w:eastAsia="ru-RU"/>
          </w:rPr>
          <w:t>Федеральным законом от 12.01.1996 № 8-ФЗ «О погребении и похоронном деле»</w:t>
        </w:r>
      </w:hyperlink>
      <w:r w:rsidRPr="00030959">
        <w:rPr>
          <w:rFonts w:ascii="Times New Roman" w:eastAsia="Times New Roman" w:hAnsi="Times New Roman" w:cs="Times New Roman"/>
          <w:color w:val="000000"/>
          <w:sz w:val="28"/>
          <w:szCs w:val="28"/>
          <w:lang w:eastAsia="ru-RU"/>
        </w:rPr>
        <w:t>, </w:t>
      </w:r>
      <w:hyperlink r:id="rId10" w:history="1">
        <w:r w:rsidRPr="00030959">
          <w:rPr>
            <w:rFonts w:ascii="Times New Roman" w:eastAsia="Times New Roman" w:hAnsi="Times New Roman" w:cs="Times New Roman"/>
            <w:color w:val="000000"/>
            <w:sz w:val="28"/>
            <w:szCs w:val="28"/>
            <w:lang w:eastAsia="ru-RU"/>
          </w:rPr>
          <w:t>Федеральным законом от 06.10.2003 № 131-ФЗ «Об общих принципах организации местного самоуправления в Российской Федерации»</w:t>
        </w:r>
      </w:hyperlink>
      <w:r w:rsidRPr="00030959">
        <w:rPr>
          <w:rFonts w:ascii="Times New Roman" w:eastAsia="Times New Roman" w:hAnsi="Times New Roman" w:cs="Times New Roman"/>
          <w:color w:val="000000"/>
          <w:sz w:val="28"/>
          <w:szCs w:val="28"/>
          <w:lang w:eastAsia="ru-RU"/>
        </w:rPr>
        <w:t>, санитарными правилами и нормами СанПиН 2.1.3684-21 «Санитарно-эпидемиологические требования к содержанию</w:t>
      </w:r>
      <w:proofErr w:type="gramEnd"/>
      <w:r w:rsidRPr="00030959">
        <w:rPr>
          <w:rFonts w:ascii="Times New Roman" w:eastAsia="Times New Roman" w:hAnsi="Times New Roman" w:cs="Times New Roman"/>
          <w:color w:val="000000"/>
          <w:sz w:val="28"/>
          <w:szCs w:val="28"/>
          <w:lang w:eastAsia="ru-RU"/>
        </w:rPr>
        <w:t xml:space="preserve">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государственного врача РФ от 28.01.2021 N 3.</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1.2. Организацию похоронного дела в </w:t>
      </w:r>
      <w:proofErr w:type="spellStart"/>
      <w:r w:rsidR="00B34769" w:rsidRPr="00030959">
        <w:rPr>
          <w:rFonts w:ascii="Times New Roman" w:eastAsia="Times New Roman" w:hAnsi="Times New Roman" w:cs="Times New Roman"/>
          <w:color w:val="000000"/>
          <w:sz w:val="28"/>
          <w:szCs w:val="28"/>
          <w:lang w:eastAsia="ru-RU"/>
        </w:rPr>
        <w:t>Бессергеневском</w:t>
      </w:r>
      <w:proofErr w:type="spellEnd"/>
      <w:r w:rsidRPr="00030959">
        <w:rPr>
          <w:rFonts w:ascii="Times New Roman" w:eastAsia="Times New Roman" w:hAnsi="Times New Roman" w:cs="Times New Roman"/>
          <w:color w:val="000000"/>
          <w:sz w:val="28"/>
          <w:szCs w:val="28"/>
          <w:lang w:eastAsia="ru-RU"/>
        </w:rPr>
        <w:t xml:space="preserve"> сельском поселении </w:t>
      </w:r>
      <w:r w:rsidR="00470F36" w:rsidRPr="00030959">
        <w:rPr>
          <w:rFonts w:ascii="Times New Roman" w:eastAsia="Times New Roman" w:hAnsi="Times New Roman" w:cs="Times New Roman"/>
          <w:color w:val="000000"/>
          <w:sz w:val="28"/>
          <w:szCs w:val="28"/>
          <w:lang w:eastAsia="ru-RU"/>
        </w:rPr>
        <w:t>Октябрьского</w:t>
      </w:r>
      <w:r w:rsidRPr="00030959">
        <w:rPr>
          <w:rFonts w:ascii="Times New Roman" w:eastAsia="Times New Roman" w:hAnsi="Times New Roman" w:cs="Times New Roman"/>
          <w:color w:val="000000"/>
          <w:sz w:val="28"/>
          <w:szCs w:val="28"/>
          <w:lang w:eastAsia="ru-RU"/>
        </w:rPr>
        <w:t xml:space="preserve"> района  осуществляет администрация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1.3. Функции по реализации полномочий органа местного самоуправления в сфере погребения и похоронного дела в </w:t>
      </w:r>
      <w:proofErr w:type="spellStart"/>
      <w:r w:rsidR="00B34769" w:rsidRPr="00030959">
        <w:rPr>
          <w:rFonts w:ascii="Times New Roman" w:eastAsia="Times New Roman" w:hAnsi="Times New Roman" w:cs="Times New Roman"/>
          <w:color w:val="000000"/>
          <w:sz w:val="28"/>
          <w:szCs w:val="28"/>
          <w:lang w:eastAsia="ru-RU"/>
        </w:rPr>
        <w:t>Бессергеневском</w:t>
      </w:r>
      <w:proofErr w:type="spellEnd"/>
      <w:r w:rsidRPr="00030959">
        <w:rPr>
          <w:rFonts w:ascii="Times New Roman" w:eastAsia="Times New Roman" w:hAnsi="Times New Roman" w:cs="Times New Roman"/>
          <w:color w:val="000000"/>
          <w:sz w:val="28"/>
          <w:szCs w:val="28"/>
          <w:lang w:eastAsia="ru-RU"/>
        </w:rPr>
        <w:t xml:space="preserve"> сельском поселении, включая выдачу разрешительных документов на захоронения умерших или погибших, ведение архива захоронений, организацию текущего содержания и уборки общественных кладбищ  осуществляет администрация </w:t>
      </w:r>
      <w:r w:rsidR="00470F36" w:rsidRPr="00030959">
        <w:rPr>
          <w:rFonts w:ascii="Times New Roman" w:eastAsia="Times New Roman" w:hAnsi="Times New Roman" w:cs="Times New Roman"/>
          <w:color w:val="000000"/>
          <w:sz w:val="28"/>
          <w:szCs w:val="28"/>
          <w:lang w:eastAsia="ru-RU"/>
        </w:rPr>
        <w:t>Бессергеневского</w:t>
      </w:r>
      <w:r w:rsidR="00B34769" w:rsidRPr="00030959">
        <w:rPr>
          <w:rFonts w:ascii="Times New Roman" w:eastAsia="Times New Roman" w:hAnsi="Times New Roman" w:cs="Times New Roman"/>
          <w:color w:val="000000"/>
          <w:sz w:val="28"/>
          <w:szCs w:val="28"/>
          <w:lang w:eastAsia="ru-RU"/>
        </w:rPr>
        <w:t xml:space="preserve"> сельского поселения</w:t>
      </w:r>
      <w:r w:rsidRPr="00030959">
        <w:rPr>
          <w:rFonts w:ascii="Times New Roman" w:eastAsia="Times New Roman" w:hAnsi="Times New Roman" w:cs="Times New Roman"/>
          <w:color w:val="000000"/>
          <w:sz w:val="28"/>
          <w:szCs w:val="28"/>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2. Основные понятия, применяемые в настоящем Положении: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2.1. </w:t>
      </w:r>
      <w:r w:rsidRPr="00030959">
        <w:rPr>
          <w:rFonts w:ascii="Times New Roman" w:eastAsia="Times New Roman" w:hAnsi="Times New Roman" w:cs="Times New Roman"/>
          <w:color w:val="000000"/>
          <w:sz w:val="28"/>
          <w:szCs w:val="28"/>
          <w:shd w:val="clear" w:color="auto" w:fill="FFFFFF"/>
          <w:lang w:eastAsia="ru-RU"/>
        </w:rPr>
        <w:t>Лицо, взявшее на себя обязанность осуществить погребение - лицо, указанное в волеизъявлении умершего, либо супруг, близкие родственники, иные родственники, либо законный представитель умершего, а при их отсутствии - иные лица, взявшие на себя обязанность осуществить погребение, либо индивидуальные предприниматели и юридические лица, предоставляющие ритуальные услуги, либо специализированная служба по вопросам похоронного дела</w:t>
      </w:r>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2.2. Захоронение - могила на участке земли, предоставленном для погребения умершего, в которую произведено погребение, либо </w:t>
      </w:r>
      <w:proofErr w:type="spellStart"/>
      <w:r w:rsidRPr="00030959">
        <w:rPr>
          <w:rFonts w:ascii="Times New Roman" w:eastAsia="Times New Roman" w:hAnsi="Times New Roman" w:cs="Times New Roman"/>
          <w:color w:val="000000"/>
          <w:spacing w:val="2"/>
          <w:sz w:val="28"/>
          <w:szCs w:val="28"/>
          <w:shd w:val="clear" w:color="auto" w:fill="FFFFFF"/>
          <w:lang w:eastAsia="ru-RU"/>
        </w:rPr>
        <w:t>колумбарная</w:t>
      </w:r>
      <w:proofErr w:type="spellEnd"/>
      <w:r w:rsidRPr="00030959">
        <w:rPr>
          <w:rFonts w:ascii="Times New Roman" w:eastAsia="Times New Roman" w:hAnsi="Times New Roman" w:cs="Times New Roman"/>
          <w:color w:val="000000"/>
          <w:spacing w:val="2"/>
          <w:sz w:val="28"/>
          <w:szCs w:val="28"/>
          <w:shd w:val="clear" w:color="auto" w:fill="FFFFFF"/>
          <w:lang w:eastAsia="ru-RU"/>
        </w:rPr>
        <w:t xml:space="preserve"> ниша, предоставленная для помещения урны с прахом, в которую помещена урна с прахом.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2.3. Место для захоронения (место захоронения) - часть пространства объекта похоронного назначения (кладбища, колумбария и т.п.), предназначенная для захоронения останков и праха умерших или погибших.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 xml:space="preserve">2.4. Книга регистрации захоронений - книга, в которую вносятся сведения о каждом захоронении на месте погребения. Книга регистрации захоронений является документом строгой отчетности и относится к делам с постоянным сроком хранения (приложение </w:t>
      </w:r>
      <w:r w:rsidR="00B34769" w:rsidRPr="00030959">
        <w:rPr>
          <w:rFonts w:ascii="Times New Roman" w:eastAsia="Times New Roman" w:hAnsi="Times New Roman" w:cs="Times New Roman"/>
          <w:color w:val="000000"/>
          <w:spacing w:val="2"/>
          <w:sz w:val="28"/>
          <w:szCs w:val="28"/>
          <w:shd w:val="clear" w:color="auto" w:fill="FFFFFF"/>
          <w:lang w:eastAsia="ru-RU"/>
        </w:rPr>
        <w:t>2</w:t>
      </w:r>
      <w:r w:rsidRPr="00030959">
        <w:rPr>
          <w:rFonts w:ascii="Times New Roman" w:eastAsia="Times New Roman" w:hAnsi="Times New Roman" w:cs="Times New Roman"/>
          <w:color w:val="000000"/>
          <w:spacing w:val="2"/>
          <w:sz w:val="28"/>
          <w:szCs w:val="28"/>
          <w:shd w:val="clear" w:color="auto" w:fill="FFFFFF"/>
          <w:lang w:eastAsia="ru-RU"/>
        </w:rPr>
        <w:t xml:space="preserve"> к настоящему решению).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2.5. Надмогильное сооружение - памятник, </w:t>
      </w:r>
      <w:proofErr w:type="spellStart"/>
      <w:r w:rsidRPr="00030959">
        <w:rPr>
          <w:rFonts w:ascii="Times New Roman" w:eastAsia="Times New Roman" w:hAnsi="Times New Roman" w:cs="Times New Roman"/>
          <w:color w:val="000000"/>
          <w:spacing w:val="2"/>
          <w:sz w:val="28"/>
          <w:szCs w:val="28"/>
          <w:shd w:val="clear" w:color="auto" w:fill="FFFFFF"/>
          <w:lang w:eastAsia="ru-RU"/>
        </w:rPr>
        <w:t>стелла</w:t>
      </w:r>
      <w:proofErr w:type="spellEnd"/>
      <w:r w:rsidRPr="00030959">
        <w:rPr>
          <w:rFonts w:ascii="Times New Roman" w:eastAsia="Times New Roman" w:hAnsi="Times New Roman" w:cs="Times New Roman"/>
          <w:color w:val="000000"/>
          <w:spacing w:val="2"/>
          <w:sz w:val="28"/>
          <w:szCs w:val="28"/>
          <w:shd w:val="clear" w:color="auto" w:fill="FFFFFF"/>
          <w:lang w:eastAsia="ru-RU"/>
        </w:rPr>
        <w:t>, обелиск, крест, цветник, ог</w:t>
      </w:r>
      <w:r w:rsidR="00B34769" w:rsidRPr="00030959">
        <w:rPr>
          <w:rFonts w:ascii="Times New Roman" w:eastAsia="Times New Roman" w:hAnsi="Times New Roman" w:cs="Times New Roman"/>
          <w:color w:val="000000"/>
          <w:spacing w:val="2"/>
          <w:sz w:val="28"/>
          <w:szCs w:val="28"/>
          <w:shd w:val="clear" w:color="auto" w:fill="FFFFFF"/>
          <w:lang w:eastAsia="ru-RU"/>
        </w:rPr>
        <w:t xml:space="preserve">рада, плитка, бордюрный камень, </w:t>
      </w:r>
      <w:r w:rsidRPr="00030959">
        <w:rPr>
          <w:rFonts w:ascii="Times New Roman" w:eastAsia="Times New Roman" w:hAnsi="Times New Roman" w:cs="Times New Roman"/>
          <w:color w:val="000000"/>
          <w:spacing w:val="2"/>
          <w:sz w:val="28"/>
          <w:szCs w:val="28"/>
          <w:shd w:val="clear" w:color="auto" w:fill="FFFFFF"/>
          <w:lang w:eastAsia="ru-RU"/>
        </w:rPr>
        <w:t>установленные в границах места захоронения и прочно связанные с местом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2.6. Общественное кладбище - место погребения, предназначенное для погребения умерших с учетом их волеизъявления либо по решению специализированной службы по вопросам похоронного дела.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2.7. Родственная могила - могила, в которой уже погребен близкий родственник </w:t>
      </w:r>
      <w:proofErr w:type="gramStart"/>
      <w:r w:rsidRPr="00030959">
        <w:rPr>
          <w:rFonts w:ascii="Times New Roman" w:eastAsia="Times New Roman" w:hAnsi="Times New Roman" w:cs="Times New Roman"/>
          <w:color w:val="000000"/>
          <w:spacing w:val="2"/>
          <w:sz w:val="28"/>
          <w:szCs w:val="28"/>
          <w:shd w:val="clear" w:color="auto" w:fill="FFFFFF"/>
          <w:lang w:eastAsia="ru-RU"/>
        </w:rPr>
        <w:t>умершего</w:t>
      </w:r>
      <w:proofErr w:type="gramEnd"/>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2.8. Семейное (родовое) захоронение - предоставляемый в соответствии с законодательством Российской Федерации и законодательством  на общественном кладбище участок земли для погребения умерших граждан Российской Федерации, принадлежащих к одной семье и (или) роду.</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2.9. Специализированная служба по вопросам похоронного дела - юридическое лицо, созданное органами местного самоуправления, осуществляющее погребение умерших, оказание услуг согласно гарантированному перечню услуг по погребению.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2.10. Урна с прахом - погребальный сосуд, в который помещается прах </w:t>
      </w:r>
      <w:proofErr w:type="gramStart"/>
      <w:r w:rsidRPr="00030959">
        <w:rPr>
          <w:rFonts w:ascii="Times New Roman" w:eastAsia="Times New Roman" w:hAnsi="Times New Roman" w:cs="Times New Roman"/>
          <w:color w:val="000000"/>
          <w:spacing w:val="2"/>
          <w:sz w:val="28"/>
          <w:szCs w:val="28"/>
          <w:shd w:val="clear" w:color="auto" w:fill="FFFFFF"/>
          <w:lang w:eastAsia="ru-RU"/>
        </w:rPr>
        <w:t>умершего</w:t>
      </w:r>
      <w:proofErr w:type="gramEnd"/>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1</w:t>
      </w:r>
      <w:r w:rsidRPr="00030959">
        <w:rPr>
          <w:rFonts w:ascii="Times New Roman" w:eastAsia="Times New Roman" w:hAnsi="Times New Roman" w:cs="Times New Roman"/>
          <w:color w:val="000000"/>
          <w:spacing w:val="2"/>
          <w:sz w:val="28"/>
          <w:szCs w:val="28"/>
          <w:shd w:val="clear" w:color="auto" w:fill="FFFFFF"/>
          <w:lang w:eastAsia="ru-RU"/>
        </w:rPr>
        <w:t>. Погребение - обрядовые действия по захоронению тел (останков) человека после его смерти в соответствии с обычаями и традициями.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2</w:t>
      </w:r>
      <w:r w:rsidRPr="00030959">
        <w:rPr>
          <w:rFonts w:ascii="Times New Roman" w:eastAsia="Times New Roman" w:hAnsi="Times New Roman" w:cs="Times New Roman"/>
          <w:color w:val="000000"/>
          <w:spacing w:val="2"/>
          <w:sz w:val="28"/>
          <w:szCs w:val="28"/>
          <w:shd w:val="clear" w:color="auto" w:fill="FFFFFF"/>
          <w:lang w:eastAsia="ru-RU"/>
        </w:rPr>
        <w:t xml:space="preserve">. Волеизъявление </w:t>
      </w:r>
      <w:proofErr w:type="gramStart"/>
      <w:r w:rsidRPr="00030959">
        <w:rPr>
          <w:rFonts w:ascii="Times New Roman" w:eastAsia="Times New Roman" w:hAnsi="Times New Roman" w:cs="Times New Roman"/>
          <w:color w:val="000000"/>
          <w:spacing w:val="2"/>
          <w:sz w:val="28"/>
          <w:szCs w:val="28"/>
          <w:shd w:val="clear" w:color="auto" w:fill="FFFFFF"/>
          <w:lang w:eastAsia="ru-RU"/>
        </w:rPr>
        <w:t>умершего</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 пожелание, выраженное в устной форме в присутствии свидетелей или в письменной форме:</w:t>
      </w:r>
    </w:p>
    <w:p w:rsidR="00863DD4" w:rsidRPr="00030959" w:rsidRDefault="00863DD4" w:rsidP="00B34769">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о согласии или несогласии быть подвергнутым </w:t>
      </w:r>
      <w:proofErr w:type="gramStart"/>
      <w:r w:rsidRPr="00030959">
        <w:rPr>
          <w:rFonts w:ascii="Times New Roman" w:eastAsia="Times New Roman" w:hAnsi="Times New Roman" w:cs="Times New Roman"/>
          <w:color w:val="000000"/>
          <w:spacing w:val="2"/>
          <w:sz w:val="28"/>
          <w:szCs w:val="28"/>
          <w:shd w:val="clear" w:color="auto" w:fill="FFFFFF"/>
          <w:lang w:eastAsia="ru-RU"/>
        </w:rPr>
        <w:t>патолого-анатомическому</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вскрытию;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 о согласии или несогласии на изъятие органов и (или) тканей из его тела;</w:t>
      </w:r>
    </w:p>
    <w:p w:rsidR="00863DD4" w:rsidRPr="00030959" w:rsidRDefault="00B34769"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w:t>
      </w:r>
      <w:r w:rsidR="00863DD4" w:rsidRPr="00030959">
        <w:rPr>
          <w:rFonts w:ascii="Times New Roman" w:eastAsia="Times New Roman" w:hAnsi="Times New Roman" w:cs="Times New Roman"/>
          <w:color w:val="000000"/>
          <w:spacing w:val="2"/>
          <w:sz w:val="28"/>
          <w:szCs w:val="28"/>
          <w:shd w:val="clear" w:color="auto" w:fill="FFFFFF"/>
          <w:lang w:eastAsia="ru-RU"/>
        </w:rPr>
        <w:t>- о согласии или несогласии быть подвергнутым кремации;</w:t>
      </w:r>
    </w:p>
    <w:p w:rsidR="00863DD4" w:rsidRPr="00030959" w:rsidRDefault="00B34769"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w:t>
      </w:r>
      <w:r w:rsidR="00863DD4" w:rsidRPr="00030959">
        <w:rPr>
          <w:rFonts w:ascii="Times New Roman" w:eastAsia="Times New Roman" w:hAnsi="Times New Roman" w:cs="Times New Roman"/>
          <w:color w:val="000000"/>
          <w:spacing w:val="2"/>
          <w:sz w:val="28"/>
          <w:szCs w:val="28"/>
          <w:shd w:val="clear" w:color="auto" w:fill="FFFFFF"/>
          <w:lang w:eastAsia="ru-RU"/>
        </w:rPr>
        <w:t xml:space="preserve"> - о доверии исполнить свое волеизъявление тому или иному лицу;</w:t>
      </w:r>
    </w:p>
    <w:p w:rsidR="00863DD4" w:rsidRPr="00030959" w:rsidRDefault="00B34769"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w:t>
      </w:r>
      <w:r w:rsidR="00863DD4" w:rsidRPr="00030959">
        <w:rPr>
          <w:rFonts w:ascii="Times New Roman" w:eastAsia="Times New Roman" w:hAnsi="Times New Roman" w:cs="Times New Roman"/>
          <w:color w:val="000000"/>
          <w:spacing w:val="2"/>
          <w:sz w:val="28"/>
          <w:szCs w:val="28"/>
          <w:shd w:val="clear" w:color="auto" w:fill="FFFFFF"/>
          <w:lang w:eastAsia="ru-RU"/>
        </w:rPr>
        <w:t>- быть погребенным на том или ином месте, по тем или иным обычаям или традициям, рядом с теми или иными ранее умершими.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3</w:t>
      </w:r>
      <w:r w:rsidRPr="00030959">
        <w:rPr>
          <w:rFonts w:ascii="Times New Roman" w:eastAsia="Times New Roman" w:hAnsi="Times New Roman" w:cs="Times New Roman"/>
          <w:color w:val="000000"/>
          <w:spacing w:val="2"/>
          <w:sz w:val="28"/>
          <w:szCs w:val="28"/>
          <w:shd w:val="clear" w:color="auto" w:fill="FFFFFF"/>
          <w:lang w:eastAsia="ru-RU"/>
        </w:rPr>
        <w:t>. Исполнитель волеизъявления умершего - лицо, указанное в его волеизъявлении, при его согласии взять на себя обязанность исполнить волеизъявление умершего.</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4</w:t>
      </w:r>
      <w:r w:rsidRPr="00030959">
        <w:rPr>
          <w:rFonts w:ascii="Times New Roman" w:eastAsia="Times New Roman" w:hAnsi="Times New Roman" w:cs="Times New Roman"/>
          <w:color w:val="000000"/>
          <w:spacing w:val="2"/>
          <w:sz w:val="28"/>
          <w:szCs w:val="28"/>
          <w:shd w:val="clear" w:color="auto" w:fill="FFFFFF"/>
          <w:lang w:eastAsia="ru-RU"/>
        </w:rPr>
        <w:t xml:space="preserve">. Кладбищенский период - период времени полной минерализации тел (останков) умерших, по </w:t>
      </w:r>
      <w:proofErr w:type="gramStart"/>
      <w:r w:rsidRPr="00030959">
        <w:rPr>
          <w:rFonts w:ascii="Times New Roman" w:eastAsia="Times New Roman" w:hAnsi="Times New Roman" w:cs="Times New Roman"/>
          <w:color w:val="000000"/>
          <w:spacing w:val="2"/>
          <w:sz w:val="28"/>
          <w:szCs w:val="28"/>
          <w:shd w:val="clear" w:color="auto" w:fill="FFFFFF"/>
          <w:lang w:eastAsia="ru-RU"/>
        </w:rPr>
        <w:t>истечении</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которого возможно осуществление повторного захоронения. На территории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кладбищенский период составляет 20 лет.</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5</w:t>
      </w:r>
      <w:r w:rsidRPr="00030959">
        <w:rPr>
          <w:rFonts w:ascii="Times New Roman" w:eastAsia="Times New Roman" w:hAnsi="Times New Roman" w:cs="Times New Roman"/>
          <w:color w:val="000000"/>
          <w:spacing w:val="2"/>
          <w:sz w:val="28"/>
          <w:szCs w:val="28"/>
          <w:shd w:val="clear" w:color="auto" w:fill="FFFFFF"/>
          <w:lang w:eastAsia="ru-RU"/>
        </w:rPr>
        <w:t>. Колумбарий - место захоронения (хранилище) урн с прахом.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2.1</w:t>
      </w:r>
      <w:r w:rsidR="00B34769" w:rsidRPr="00030959">
        <w:rPr>
          <w:rFonts w:ascii="Times New Roman" w:eastAsia="Times New Roman" w:hAnsi="Times New Roman" w:cs="Times New Roman"/>
          <w:color w:val="000000"/>
          <w:spacing w:val="2"/>
          <w:sz w:val="28"/>
          <w:szCs w:val="28"/>
          <w:shd w:val="clear" w:color="auto" w:fill="FFFFFF"/>
          <w:lang w:eastAsia="ru-RU"/>
        </w:rPr>
        <w:t>6</w:t>
      </w:r>
      <w:r w:rsidRPr="00030959">
        <w:rPr>
          <w:rFonts w:ascii="Times New Roman" w:eastAsia="Times New Roman" w:hAnsi="Times New Roman" w:cs="Times New Roman"/>
          <w:color w:val="000000"/>
          <w:spacing w:val="2"/>
          <w:sz w:val="28"/>
          <w:szCs w:val="28"/>
          <w:shd w:val="clear" w:color="auto" w:fill="FFFFFF"/>
          <w:lang w:eastAsia="ru-RU"/>
        </w:rPr>
        <w:t>. Эксгумация - извлечение тела, останков умершего или погибшего из места захоронения для судебно-медицинской или криминалистической экспертизы или для перезахоронения.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3. Места погребения.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lang w:eastAsia="ru-RU"/>
        </w:rPr>
        <w:t>3.1. </w:t>
      </w:r>
      <w:r w:rsidRPr="00030959">
        <w:rPr>
          <w:rFonts w:ascii="Times New Roman" w:eastAsia="Times New Roman" w:hAnsi="Times New Roman" w:cs="Times New Roman"/>
          <w:color w:val="000000"/>
          <w:sz w:val="28"/>
          <w:szCs w:val="28"/>
          <w:lang w:eastAsia="ru-RU"/>
        </w:rPr>
        <w:t xml:space="preserve">На территории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расположены следующие места погребения:</w:t>
      </w:r>
    </w:p>
    <w:p w:rsidR="00863DD4" w:rsidRPr="00030959" w:rsidRDefault="00863DD4" w:rsidP="00B34769">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 кладбище, расположенное </w:t>
      </w:r>
      <w:r w:rsidR="00B34769" w:rsidRPr="00030959">
        <w:rPr>
          <w:rFonts w:ascii="Times New Roman" w:eastAsia="Times New Roman" w:hAnsi="Times New Roman" w:cs="Times New Roman"/>
          <w:color w:val="000000"/>
          <w:sz w:val="28"/>
          <w:szCs w:val="28"/>
          <w:lang w:eastAsia="ru-RU"/>
        </w:rPr>
        <w:t>в ст. Заплавская</w:t>
      </w:r>
      <w:r w:rsidRPr="00030959">
        <w:rPr>
          <w:rFonts w:ascii="Times New Roman" w:eastAsia="Times New Roman" w:hAnsi="Times New Roman" w:cs="Times New Roman"/>
          <w:color w:val="000000"/>
          <w:sz w:val="28"/>
          <w:szCs w:val="28"/>
          <w:lang w:eastAsia="ru-RU"/>
        </w:rPr>
        <w:t>;</w:t>
      </w:r>
    </w:p>
    <w:p w:rsidR="00863DD4" w:rsidRPr="00030959" w:rsidRDefault="00B34769" w:rsidP="00B34769">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w:t>
      </w:r>
      <w:r w:rsidR="00863DD4" w:rsidRPr="00030959">
        <w:rPr>
          <w:rFonts w:ascii="Times New Roman" w:eastAsia="Times New Roman" w:hAnsi="Times New Roman" w:cs="Times New Roman"/>
          <w:color w:val="000000"/>
          <w:sz w:val="28"/>
          <w:szCs w:val="28"/>
          <w:lang w:eastAsia="ru-RU"/>
        </w:rPr>
        <w:t xml:space="preserve"> кладбище, расположенное </w:t>
      </w:r>
      <w:r w:rsidRPr="00030959">
        <w:rPr>
          <w:rFonts w:ascii="Times New Roman" w:eastAsia="Times New Roman" w:hAnsi="Times New Roman" w:cs="Times New Roman"/>
          <w:color w:val="000000"/>
          <w:sz w:val="28"/>
          <w:szCs w:val="28"/>
          <w:lang w:eastAsia="ru-RU"/>
        </w:rPr>
        <w:t>в ст. Бессергеневская</w:t>
      </w:r>
      <w:r w:rsidR="00863DD4" w:rsidRPr="00030959">
        <w:rPr>
          <w:rFonts w:ascii="Times New Roman" w:eastAsia="Times New Roman" w:hAnsi="Times New Roman" w:cs="Times New Roman"/>
          <w:color w:val="000000"/>
          <w:sz w:val="28"/>
          <w:szCs w:val="28"/>
          <w:lang w:eastAsia="ru-RU"/>
        </w:rPr>
        <w:t>;</w:t>
      </w:r>
    </w:p>
    <w:p w:rsidR="00863DD4" w:rsidRPr="00030959" w:rsidRDefault="00863DD4" w:rsidP="00B34769">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 </w:t>
      </w:r>
      <w:r w:rsidR="00B34769" w:rsidRPr="00030959">
        <w:rPr>
          <w:rFonts w:ascii="Times New Roman" w:eastAsia="Times New Roman" w:hAnsi="Times New Roman" w:cs="Times New Roman"/>
          <w:color w:val="000000"/>
          <w:sz w:val="28"/>
          <w:szCs w:val="28"/>
          <w:lang w:eastAsia="ru-RU"/>
        </w:rPr>
        <w:t>кладбище, расположенное в х. Калинин.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4. </w:t>
      </w:r>
      <w:r w:rsidRPr="00030959">
        <w:rPr>
          <w:rFonts w:ascii="Times New Roman" w:eastAsia="Times New Roman" w:hAnsi="Times New Roman" w:cs="Times New Roman"/>
          <w:color w:val="000000"/>
          <w:sz w:val="28"/>
          <w:szCs w:val="28"/>
          <w:shd w:val="clear" w:color="auto" w:fill="FFFFFF"/>
          <w:lang w:eastAsia="ru-RU"/>
        </w:rPr>
        <w:t>Организация места погребения.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lastRenderedPageBreak/>
        <w:t>4.1. Погребение –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4.2. </w:t>
      </w:r>
      <w:proofErr w:type="gramStart"/>
      <w:r w:rsidRPr="00030959">
        <w:rPr>
          <w:rFonts w:ascii="Times New Roman" w:eastAsia="Times New Roman" w:hAnsi="Times New Roman" w:cs="Times New Roman"/>
          <w:color w:val="000000"/>
          <w:sz w:val="28"/>
          <w:szCs w:val="28"/>
          <w:lang w:eastAsia="ru-RU"/>
        </w:rPr>
        <w:t xml:space="preserve">Местами погребения являются отведенные в соответствии с этическими, санитарными и экологическими требованиями участки земли на территории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с сооружаемыми на них кладбищами для захоронения тел (останков) умерших (погибших), стенами скорби для захоронения урн с прахом умерших (погибших) пеплом после сожжения тел (останков) умерших (погибших), крематориями для предания тел (останков) умерших (погибших) огню, а также иными зданиями и сооружениями</w:t>
      </w:r>
      <w:proofErr w:type="gramEnd"/>
      <w:r w:rsidRPr="00030959">
        <w:rPr>
          <w:rFonts w:ascii="Times New Roman" w:eastAsia="Times New Roman" w:hAnsi="Times New Roman" w:cs="Times New Roman"/>
          <w:color w:val="000000"/>
          <w:sz w:val="28"/>
          <w:szCs w:val="28"/>
          <w:lang w:eastAsia="ru-RU"/>
        </w:rPr>
        <w:t>, предназначенными для осуществления погребения умерших (погибших). </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4.3. Решение о создании места погребения принимается администрацией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4.4. </w:t>
      </w:r>
      <w:proofErr w:type="gramStart"/>
      <w:r w:rsidRPr="00030959">
        <w:rPr>
          <w:rFonts w:ascii="Times New Roman" w:eastAsia="Times New Roman" w:hAnsi="Times New Roman" w:cs="Times New Roman"/>
          <w:color w:val="000000"/>
          <w:sz w:val="28"/>
          <w:szCs w:val="28"/>
          <w:lang w:eastAsia="ru-RU"/>
        </w:rPr>
        <w:t xml:space="preserve">Выбор земельного участка для размещения места погребения осуществляется в соответствии с правилами землепользования и застройки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с учетом гидрогеологических характеристик, особенностей рельефа местности, состава грунтов, предельно допустимых экологических нагрузок на окружающую природную среду, а также в соответствии с санитарными правилами и нормами и должен обеспечивать неопределенно долгий срок существования места погребения.</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4.5. Вновь создаваемые кладбища должны размещаться в соответствии с требованиями законодательства Российской Федерации.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4.6. Участок, отводимый под кладбище, должен соответствовать следующим требованиям: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иметь уклон в сторону, противоположную от населенных пунктов, открытых водоемов, потоков грунтовых вод, используемых населением для питьевых и хозяйственно-бытовых целей;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не затопляться при паводках;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иметь уровень стояния грунтовых вод не менее чем в двух метрах от поверхности земли при максимальном стоянии грунтовых вод. При уровне выше двух метров от поверхности земли участок может быть использован только для размещения кладбища для погребения после кремации;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иметь сухую, пористую почву на глубине 1,5 метров и ниже с влажностью почвы в пределах 6 - 18%.</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4.7. Кладбище с погребением путем предания тела (останков) умершего земле (захоронение в могилу, склеп) должны размещаться на расстоянии: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от жилых, общественных зданий, спортивно-оздоровительных и санаторно-курортных зон в соответствии с требованиями к санитарно-защитным зонам;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от водозаборных сооружений на водных объектах, используемых в целях питьевого и хозяйственно-бытового водоснабжения населения, в соответствии с требованиями к зонам санитарной охраны водных объектов;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от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медицинских, спортивно-оздоровительных, культурно-просветительных организаций; учреждений по предоставлению социальных услуг гражданам; территорий ведения гражданами садоводства и огородничества до колумбариев и стен скорби для захоронения урн с прахом умерших должны составлять не менее 50 метров;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lastRenderedPageBreak/>
        <w:t>до зданий и сооружений, имеющих в своем составе помещения для хранения тел умерших, подготовки их к похоронам, проведения церемонии прощания - не менее 50 метров.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4.8. При устройстве кладбища должны предусматриваться:</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водоупорный слой;</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система дренажа;</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proofErr w:type="spellStart"/>
      <w:r w:rsidRPr="00030959">
        <w:rPr>
          <w:rFonts w:ascii="Times New Roman" w:eastAsia="Times New Roman" w:hAnsi="Times New Roman" w:cs="Times New Roman"/>
          <w:color w:val="000000"/>
          <w:sz w:val="28"/>
          <w:szCs w:val="28"/>
          <w:lang w:eastAsia="ru-RU"/>
        </w:rPr>
        <w:t>обваловка</w:t>
      </w:r>
      <w:proofErr w:type="spellEnd"/>
      <w:r w:rsidRPr="00030959">
        <w:rPr>
          <w:rFonts w:ascii="Times New Roman" w:eastAsia="Times New Roman" w:hAnsi="Times New Roman" w:cs="Times New Roman"/>
          <w:color w:val="000000"/>
          <w:sz w:val="28"/>
          <w:szCs w:val="28"/>
          <w:lang w:eastAsia="ru-RU"/>
        </w:rPr>
        <w:t xml:space="preserve"> территории кладбища;</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разделение территории кладбища на зоны: ритуальную, административно-хозяйственную, захоронений;</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водоснабжение, водоотведение, тепло-электроснабжение, благоустройство территории;</w:t>
      </w:r>
    </w:p>
    <w:p w:rsidR="00863DD4" w:rsidRPr="00030959" w:rsidRDefault="00863DD4" w:rsidP="000F0A22">
      <w:pPr>
        <w:spacing w:after="0" w:line="240" w:lineRule="auto"/>
        <w:ind w:firstLine="708"/>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подъездные пути и автостоянки.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4.9. Площадь участков для размещения мест захоронения должна быть не более 70% общей площади кладбища.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4.10. На кладбище должны быть оборудованы площадки для накопления твердых коммунальных отходов в соответствии с СанПиН 2.1.3684-21.</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4.11.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насаждения. Строительство зданий и сооружений на этой территории запрещается.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4.12. Создаваемые, а также существующие места погребения не подлежат сносу и могут быть перенесены только по решению администрации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w:t>
      </w:r>
      <w:r w:rsidR="00470F36" w:rsidRPr="00030959">
        <w:rPr>
          <w:rFonts w:ascii="Times New Roman" w:eastAsia="Times New Roman" w:hAnsi="Times New Roman" w:cs="Times New Roman"/>
          <w:color w:val="000000"/>
          <w:sz w:val="28"/>
          <w:szCs w:val="28"/>
          <w:lang w:eastAsia="ru-RU"/>
        </w:rPr>
        <w:t>Октябрьского</w:t>
      </w:r>
      <w:r w:rsidRPr="00030959">
        <w:rPr>
          <w:rFonts w:ascii="Times New Roman" w:eastAsia="Times New Roman" w:hAnsi="Times New Roman" w:cs="Times New Roman"/>
          <w:color w:val="000000"/>
          <w:sz w:val="28"/>
          <w:szCs w:val="28"/>
          <w:lang w:eastAsia="ru-RU"/>
        </w:rPr>
        <w:t xml:space="preserve"> района  в случае угрозы постоянных затоплений, оползней, после землетрясений и других стихийных бедствий.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4.13. Осквернение или уничтожение мест погребения влечет ответственность, предусмотренную законодательством Российской Федерации.</w:t>
      </w:r>
    </w:p>
    <w:p w:rsidR="00863DD4" w:rsidRPr="00030959" w:rsidRDefault="00863DD4" w:rsidP="00863DD4">
      <w:pPr>
        <w:spacing w:after="0" w:line="240" w:lineRule="auto"/>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shd w:val="clear" w:color="auto" w:fill="FFFFFF"/>
          <w:lang w:eastAsia="ru-RU"/>
        </w:rPr>
        <w:t>5. Виды мест захоронений.</w:t>
      </w:r>
    </w:p>
    <w:p w:rsidR="00863DD4" w:rsidRPr="00030959" w:rsidRDefault="00863DD4" w:rsidP="00527280">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5.1. На муниципальных </w:t>
      </w:r>
      <w:proofErr w:type="spellStart"/>
      <w:proofErr w:type="gramStart"/>
      <w:r w:rsidR="00527280" w:rsidRPr="00030959">
        <w:rPr>
          <w:rFonts w:ascii="Times New Roman" w:eastAsia="Times New Roman" w:hAnsi="Times New Roman" w:cs="Times New Roman"/>
          <w:color w:val="000000"/>
          <w:sz w:val="28"/>
          <w:szCs w:val="28"/>
          <w:lang w:eastAsia="ru-RU"/>
        </w:rPr>
        <w:t>муниципальных</w:t>
      </w:r>
      <w:proofErr w:type="spellEnd"/>
      <w:proofErr w:type="gramEnd"/>
      <w:r w:rsidR="00527280" w:rsidRPr="00030959">
        <w:rPr>
          <w:rFonts w:ascii="Times New Roman" w:eastAsia="Times New Roman" w:hAnsi="Times New Roman" w:cs="Times New Roman"/>
          <w:color w:val="000000"/>
          <w:sz w:val="28"/>
          <w:szCs w:val="28"/>
          <w:lang w:eastAsia="ru-RU"/>
        </w:rPr>
        <w:t xml:space="preserve"> кладбищах</w:t>
      </w:r>
      <w:r w:rsidRPr="00030959">
        <w:rPr>
          <w:rFonts w:ascii="Times New Roman" w:eastAsia="Times New Roman" w:hAnsi="Times New Roman" w:cs="Times New Roman"/>
          <w:color w:val="000000"/>
          <w:sz w:val="28"/>
          <w:szCs w:val="28"/>
          <w:lang w:eastAsia="ru-RU"/>
        </w:rPr>
        <w:t>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захоронение тел умерших производится в землю. </w:t>
      </w:r>
    </w:p>
    <w:p w:rsidR="00863DD4" w:rsidRPr="00030959" w:rsidRDefault="00863DD4" w:rsidP="00527280">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5.2. Места захоронения подразделяются на следующие виды: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-одиночные;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-родственные;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-семейные (родовые);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иные (почетные, воинские, братские (общие) и т.д.).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5.3. Администрация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ведет учет всех видов мест захоронений, произведенных на территории кладбищ.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5.4. Места захоронения, предоставленные для погребения в соответствии с действующим законодательством, не могут быть принудительно изъяты, в том числе при наличии на указанных местах захоронения неблагоустроенных (заброшенных) могил.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5.5. Участки для погребения устанавливаются следующих размеров: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для одиночного захоронения -1,5 м x 2,0 м;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для семейного (родового)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на два места – 2,5 х 2,0 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на три места – 3,5 х 2,0 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Глубина захоронения должна быть не менее 1,5 м с учетом местных почвенно-климатических условий. От дна могилы до уровня стояния грунтовых вод должно быть не менее 0,5 м. Ширина разрывов между местами захоронения должна быть не менее 0,5 м.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lastRenderedPageBreak/>
        <w:t>5.6. Протяженность ограды должна соответствовать размерам выделенного для захоронения участка.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5.7.  Места для одиночных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Места для одиночных захоронений предоставляются в день обращения в администрацию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с заявлением </w:t>
      </w:r>
      <w:r w:rsidRPr="00030959">
        <w:rPr>
          <w:rFonts w:ascii="Times New Roman" w:eastAsia="Times New Roman" w:hAnsi="Times New Roman" w:cs="Times New Roman"/>
          <w:color w:val="000000"/>
          <w:spacing w:val="2"/>
          <w:sz w:val="28"/>
          <w:szCs w:val="28"/>
          <w:lang w:eastAsia="ru-RU"/>
        </w:rPr>
        <w:t>заявление о предоставлении места для захоронения и разрешении на погребение.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К заявлению прилагается следующие документы: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копия паспорта заявителя (представителя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копия медицинского свидетел</w:t>
      </w:r>
      <w:r w:rsidR="00527280" w:rsidRPr="00030959">
        <w:rPr>
          <w:rFonts w:ascii="Times New Roman" w:eastAsia="Times New Roman" w:hAnsi="Times New Roman" w:cs="Times New Roman"/>
          <w:color w:val="000000"/>
          <w:sz w:val="28"/>
          <w:szCs w:val="28"/>
          <w:lang w:eastAsia="ru-RU"/>
        </w:rPr>
        <w:t>ьства о смерти по форме 106-У</w:t>
      </w:r>
      <w:r w:rsidRPr="00030959">
        <w:rPr>
          <w:rFonts w:ascii="Times New Roman" w:eastAsia="Times New Roman" w:hAnsi="Times New Roman" w:cs="Times New Roman"/>
          <w:color w:val="000000"/>
          <w:sz w:val="28"/>
          <w:szCs w:val="28"/>
          <w:lang w:eastAsia="ru-RU"/>
        </w:rPr>
        <w:t>, утвержденной приказом Минздрав</w:t>
      </w:r>
      <w:r w:rsidR="00527280" w:rsidRPr="00030959">
        <w:rPr>
          <w:rFonts w:ascii="Times New Roman" w:eastAsia="Times New Roman" w:hAnsi="Times New Roman" w:cs="Times New Roman"/>
          <w:color w:val="000000"/>
          <w:sz w:val="28"/>
          <w:szCs w:val="28"/>
          <w:lang w:eastAsia="ru-RU"/>
        </w:rPr>
        <w:t>а России от 15.04</w:t>
      </w:r>
      <w:r w:rsidRPr="00030959">
        <w:rPr>
          <w:rFonts w:ascii="Times New Roman" w:eastAsia="Times New Roman" w:hAnsi="Times New Roman" w:cs="Times New Roman"/>
          <w:color w:val="000000"/>
          <w:sz w:val="28"/>
          <w:szCs w:val="28"/>
          <w:lang w:eastAsia="ru-RU"/>
        </w:rPr>
        <w:t>.20</w:t>
      </w:r>
      <w:r w:rsidR="00527280" w:rsidRPr="00030959">
        <w:rPr>
          <w:rFonts w:ascii="Times New Roman" w:eastAsia="Times New Roman" w:hAnsi="Times New Roman" w:cs="Times New Roman"/>
          <w:color w:val="000000"/>
          <w:sz w:val="28"/>
          <w:szCs w:val="28"/>
          <w:lang w:eastAsia="ru-RU"/>
        </w:rPr>
        <w:t>21</w:t>
      </w:r>
      <w:r w:rsidRPr="00030959">
        <w:rPr>
          <w:rFonts w:ascii="Times New Roman" w:eastAsia="Times New Roman" w:hAnsi="Times New Roman" w:cs="Times New Roman"/>
          <w:color w:val="000000"/>
          <w:sz w:val="28"/>
          <w:szCs w:val="28"/>
          <w:lang w:eastAsia="ru-RU"/>
        </w:rPr>
        <w:t xml:space="preserve"> №</w:t>
      </w:r>
      <w:r w:rsidR="00527280" w:rsidRPr="00030959">
        <w:rPr>
          <w:rFonts w:ascii="Times New Roman" w:eastAsia="Times New Roman" w:hAnsi="Times New Roman" w:cs="Times New Roman"/>
          <w:color w:val="000000"/>
          <w:sz w:val="28"/>
          <w:szCs w:val="28"/>
          <w:lang w:eastAsia="ru-RU"/>
        </w:rPr>
        <w:t>352Н</w:t>
      </w:r>
      <w:r w:rsidRPr="00030959">
        <w:rPr>
          <w:rFonts w:ascii="Times New Roman" w:eastAsia="Times New Roman" w:hAnsi="Times New Roman" w:cs="Times New Roman"/>
          <w:color w:val="000000"/>
          <w:sz w:val="28"/>
          <w:szCs w:val="28"/>
          <w:lang w:eastAsia="ru-RU"/>
        </w:rPr>
        <w:t>, либо копия свидетельства о смерти, выданного органами ЗАГС, в соответствии с требованиями Федеральными  (с приложением подлинника для сверки);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lang w:eastAsia="ru-RU"/>
        </w:rPr>
        <w:t>- копия документа, подтверждающего кремацию тела умершего (оригинал предъявляется заявителем (представителем заявителя) при погребении урны с прахом</w:t>
      </w:r>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В случае</w:t>
      </w:r>
      <w:proofErr w:type="gramStart"/>
      <w:r w:rsidRPr="00030959">
        <w:rPr>
          <w:rFonts w:ascii="Times New Roman" w:eastAsia="Times New Roman" w:hAnsi="Times New Roman" w:cs="Times New Roman"/>
          <w:color w:val="000000"/>
          <w:sz w:val="28"/>
          <w:szCs w:val="28"/>
          <w:lang w:eastAsia="ru-RU"/>
        </w:rPr>
        <w:t>,</w:t>
      </w:r>
      <w:proofErr w:type="gramEnd"/>
      <w:r w:rsidRPr="00030959">
        <w:rPr>
          <w:rFonts w:ascii="Times New Roman" w:eastAsia="Times New Roman" w:hAnsi="Times New Roman" w:cs="Times New Roman"/>
          <w:color w:val="000000"/>
          <w:sz w:val="28"/>
          <w:szCs w:val="28"/>
          <w:lang w:eastAsia="ru-RU"/>
        </w:rPr>
        <w:t> если места для одиночных захоронений предоставляются для погребения умерших, личность которых не установлена, дополнительно к заявлению прилагается документ, подтверждающий согласие органов внутренних дел на погребение указанных умерших.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5.8. Места для родственных захоронений и разрешение на захоронение предоставляются в день обращения в администрацию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сельского поселения с заявлением </w:t>
      </w:r>
      <w:r w:rsidRPr="00030959">
        <w:rPr>
          <w:rFonts w:ascii="Times New Roman" w:eastAsia="Times New Roman" w:hAnsi="Times New Roman" w:cs="Times New Roman"/>
          <w:color w:val="000000"/>
          <w:spacing w:val="2"/>
          <w:sz w:val="28"/>
          <w:szCs w:val="28"/>
          <w:lang w:eastAsia="ru-RU"/>
        </w:rPr>
        <w:t>заявление о предоставлении места для захоронения и разрешении на погребение.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К заявлению прилагаются следующие документы: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копия паспорта заявителя (представителя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 копия медицинского свидетельства о смерти по форме </w:t>
      </w:r>
      <w:r w:rsidR="00527280" w:rsidRPr="00030959">
        <w:rPr>
          <w:rFonts w:ascii="Times New Roman" w:eastAsia="Times New Roman" w:hAnsi="Times New Roman" w:cs="Times New Roman"/>
          <w:color w:val="000000"/>
          <w:sz w:val="28"/>
          <w:szCs w:val="28"/>
          <w:lang w:eastAsia="ru-RU"/>
        </w:rPr>
        <w:t>106-У, утвержденной приказом Минздрава России от 15.04.2021 №352Н</w:t>
      </w:r>
      <w:r w:rsidRPr="00030959">
        <w:rPr>
          <w:rFonts w:ascii="Times New Roman" w:eastAsia="Times New Roman" w:hAnsi="Times New Roman" w:cs="Times New Roman"/>
          <w:color w:val="000000"/>
          <w:sz w:val="28"/>
          <w:szCs w:val="28"/>
          <w:lang w:eastAsia="ru-RU"/>
        </w:rPr>
        <w:t>, либо копия свидетельства о смерти, выданного органами ЗАГС (с приложением подлинника для сверки);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копии документов, подтверждающих степень родства с лицами, захороненными на данном земельном участке;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lang w:eastAsia="ru-RU"/>
        </w:rPr>
        <w:t>- копия документа, подтверждающего кремацию тела умершего (оригинал предъявляется заявителем (представителем заявителя) при погребении урны с прахом</w:t>
      </w:r>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5.9. Места для семейных (родовых) захоронений.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Места для семейных (родовых) захоронений и разрешение на погребение  предоставляются как под настоящие, так и под будущие захоронения. Площадь зоны семейных (родовых) захоронений на территории кладбища не должна превышать 1/3 общей площади зоны захоронения кладбища.</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Для решения вопроса о предоставлении места для семейного (родового) захоронения в администрацию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w:t>
      </w:r>
      <w:proofErr w:type="gramStart"/>
      <w:r w:rsidRPr="00030959">
        <w:rPr>
          <w:rFonts w:ascii="Times New Roman" w:eastAsia="Times New Roman" w:hAnsi="Times New Roman" w:cs="Times New Roman"/>
          <w:color w:val="000000"/>
          <w:sz w:val="28"/>
          <w:szCs w:val="28"/>
          <w:lang w:eastAsia="ru-RU"/>
        </w:rPr>
        <w:t>предоставляются следующие документы</w:t>
      </w:r>
      <w:proofErr w:type="gramEnd"/>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заявление о предоставлении места для семейного (родового) захоронения </w:t>
      </w:r>
      <w:r w:rsidRPr="00030959">
        <w:rPr>
          <w:rFonts w:ascii="Times New Roman" w:eastAsia="Times New Roman" w:hAnsi="Times New Roman" w:cs="Times New Roman"/>
          <w:color w:val="000000"/>
          <w:spacing w:val="2"/>
          <w:sz w:val="28"/>
          <w:szCs w:val="28"/>
          <w:lang w:eastAsia="ru-RU"/>
        </w:rPr>
        <w:t>и разрешении на погребение</w:t>
      </w:r>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копия  паспорта заявителя (представителя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копии документов, подтверждающих степень родства с лицами, захороненными на данном земельном участке;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копии свидетельств о смерти лиц, захороненных на данном земельном участке;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r w:rsidRPr="00030959">
        <w:rPr>
          <w:rFonts w:ascii="Times New Roman" w:eastAsia="Times New Roman" w:hAnsi="Times New Roman" w:cs="Times New Roman"/>
          <w:color w:val="000000"/>
          <w:spacing w:val="2"/>
          <w:sz w:val="28"/>
          <w:szCs w:val="28"/>
          <w:lang w:eastAsia="ru-RU"/>
        </w:rPr>
        <w:t>копия документа, подтверждающего кремацию тела умершего (оригинал предъявляется заявителем (представителем заявителя) при погребении урны с прахом</w:t>
      </w:r>
      <w:r w:rsidRPr="00030959">
        <w:rPr>
          <w:rFonts w:ascii="Times New Roman" w:eastAsia="Times New Roman" w:hAnsi="Times New Roman" w:cs="Times New Roman"/>
          <w:color w:val="000000"/>
          <w:sz w:val="28"/>
          <w:szCs w:val="28"/>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lastRenderedPageBreak/>
        <w:t>При представлении заявления представителем заявителя к такому заявлению прилагается доверенность, выданная представителю заявителя, оформленная в порядке, предусмотренном законодательством Российской Федерации.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Размер места для семейного (родового) захоронения (с учетом бесплатно предоставляемого места для родственного захоронения) не может превышать 12 кв. метров.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Отказ в предоставлении места для семейного (родового) захоронения допускается в случаях:</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непредставление указанных в настоящем пункте документов;</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невозможность создания семейного (родового) захоронения на земельном участке, указанном в заявлении, в связи с отсутствием свободных площадей, а также несоответствием санитарным нормам и экологическим требованиям;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отсутствие родственных захоронений на земельном участке, предлагаемом для создания семейного (родового)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В случае, если место для семейного (родового) захоронения предоставляется под будущее погребение решение о предоставлении места для семейного (родового) захоронения или об отказе его предоставления принимается в </w:t>
      </w:r>
      <w:proofErr w:type="gramStart"/>
      <w:r w:rsidRPr="00030959">
        <w:rPr>
          <w:rFonts w:ascii="Times New Roman" w:eastAsia="Times New Roman" w:hAnsi="Times New Roman" w:cs="Times New Roman"/>
          <w:color w:val="000000"/>
          <w:sz w:val="28"/>
          <w:szCs w:val="28"/>
          <w:lang w:eastAsia="ru-RU"/>
        </w:rPr>
        <w:t>срок</w:t>
      </w:r>
      <w:proofErr w:type="gramEnd"/>
      <w:r w:rsidRPr="00030959">
        <w:rPr>
          <w:rFonts w:ascii="Times New Roman" w:eastAsia="Times New Roman" w:hAnsi="Times New Roman" w:cs="Times New Roman"/>
          <w:color w:val="000000"/>
          <w:sz w:val="28"/>
          <w:szCs w:val="28"/>
          <w:lang w:eastAsia="ru-RU"/>
        </w:rPr>
        <w:t xml:space="preserve"> не превышающий 14 календарных дней со дня получения заявления со всеми необходимыми документами.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z w:val="28"/>
          <w:szCs w:val="28"/>
          <w:lang w:eastAsia="ru-RU"/>
        </w:rPr>
        <w:t xml:space="preserve">В случае если погребение  должно быть осуществлено в настоящее время, решение о предоставлении места для семейного (родового) захоронения или об отказе в его предоставлении принимается в день предоставления заявителем в администрацию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(не позднее одного дня до дня погребения) медицинского свидетельства о смерти или свидетельства о смерти, выдаваемого органами ЗАГС, а также документов, указанных в настоящем пункте.</w:t>
      </w:r>
      <w:proofErr w:type="gramEnd"/>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Решение о предоставлении, об отказе в предоставлении  места для семейного (родового) захоронения вручается или направляется заявителю с уведомлением о вручении в срок, указанный в настоящем пункте.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Заявитель вправе обжаловать отказ в предоставлении места для семейного (родового) захоронения в судебном порядке.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5.10. Иные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5.10.1. На </w:t>
      </w:r>
      <w:r w:rsidR="00527280" w:rsidRPr="00030959">
        <w:rPr>
          <w:rFonts w:ascii="Times New Roman" w:eastAsia="Times New Roman" w:hAnsi="Times New Roman" w:cs="Times New Roman"/>
          <w:color w:val="000000"/>
          <w:sz w:val="28"/>
          <w:szCs w:val="28"/>
          <w:lang w:eastAsia="ru-RU"/>
        </w:rPr>
        <w:t>муниципальных кладбищах</w:t>
      </w:r>
      <w:r w:rsidRPr="00030959">
        <w:rPr>
          <w:rFonts w:ascii="Times New Roman" w:eastAsia="Times New Roman" w:hAnsi="Times New Roman" w:cs="Times New Roman"/>
          <w:color w:val="000000"/>
          <w:sz w:val="28"/>
          <w:szCs w:val="28"/>
          <w:lang w:eastAsia="ru-RU"/>
        </w:rPr>
        <w:t xml:space="preserve"> в целях увековечения памяти умерших граждан, имеющих заслуги перед Российской Федерацией, </w:t>
      </w:r>
      <w:r w:rsidR="00527280" w:rsidRPr="00030959">
        <w:rPr>
          <w:rFonts w:ascii="Times New Roman" w:eastAsia="Times New Roman" w:hAnsi="Times New Roman" w:cs="Times New Roman"/>
          <w:color w:val="000000"/>
          <w:sz w:val="28"/>
          <w:szCs w:val="28"/>
          <w:lang w:eastAsia="ru-RU"/>
        </w:rPr>
        <w:t>Ростовской</w:t>
      </w:r>
      <w:r w:rsidRPr="00030959">
        <w:rPr>
          <w:rFonts w:ascii="Times New Roman" w:eastAsia="Times New Roman" w:hAnsi="Times New Roman" w:cs="Times New Roman"/>
          <w:color w:val="000000"/>
          <w:sz w:val="28"/>
          <w:szCs w:val="28"/>
          <w:lang w:eastAsia="ru-RU"/>
        </w:rPr>
        <w:t xml:space="preserve"> областью,  поселением,  на  основании распоряжения администрации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могут быть отведены обособленные участки (зоны) почетных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Места для почетных захоронений предоставляются на безвозмездной основе при погребении по ходатайству заинтересованных лиц или организаций, при обосновании и подтверждении соответствующих заслуг умершего перед Российской Федерацией, </w:t>
      </w:r>
      <w:r w:rsidR="00527280" w:rsidRPr="00030959">
        <w:rPr>
          <w:rFonts w:ascii="Times New Roman" w:eastAsia="Times New Roman" w:hAnsi="Times New Roman" w:cs="Times New Roman"/>
          <w:color w:val="000000"/>
          <w:sz w:val="28"/>
          <w:szCs w:val="28"/>
          <w:lang w:eastAsia="ru-RU"/>
        </w:rPr>
        <w:t>Ростовской</w:t>
      </w:r>
      <w:r w:rsidRPr="00030959">
        <w:rPr>
          <w:rFonts w:ascii="Times New Roman" w:eastAsia="Times New Roman" w:hAnsi="Times New Roman" w:cs="Times New Roman"/>
          <w:color w:val="000000"/>
          <w:sz w:val="28"/>
          <w:szCs w:val="28"/>
          <w:lang w:eastAsia="ru-RU"/>
        </w:rPr>
        <w:t xml:space="preserve"> областью, поселением и при отсутствии иного волеизъявления умершего либо волеизъявления его супруга, близких родственников, иных родственников или законного представителя умершего. </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 На местах почетных захоронений  </w:t>
      </w:r>
      <w:proofErr w:type="spellStart"/>
      <w:r w:rsidRPr="00030959">
        <w:rPr>
          <w:rFonts w:ascii="Times New Roman" w:eastAsia="Times New Roman" w:hAnsi="Times New Roman" w:cs="Times New Roman"/>
          <w:color w:val="000000"/>
          <w:sz w:val="28"/>
          <w:szCs w:val="28"/>
          <w:lang w:eastAsia="ru-RU"/>
        </w:rPr>
        <w:t>подзахоронение</w:t>
      </w:r>
      <w:proofErr w:type="spellEnd"/>
      <w:r w:rsidRPr="00030959">
        <w:rPr>
          <w:rFonts w:ascii="Times New Roman" w:eastAsia="Times New Roman" w:hAnsi="Times New Roman" w:cs="Times New Roman"/>
          <w:color w:val="000000"/>
          <w:sz w:val="28"/>
          <w:szCs w:val="28"/>
          <w:lang w:eastAsia="ru-RU"/>
        </w:rPr>
        <w:t xml:space="preserve"> не производится.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5.10.2. Воинские захоронения – места захоронения, предоставляемые на безвозмездной основе на территориях общественных кладбищ для погребения лиц, круг которых определен законодательством Российской Федерации.</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5.10.3. Братские (общие) захоронения – места захоронения, предоставляемые на безвозмездной </w:t>
      </w:r>
      <w:proofErr w:type="gramStart"/>
      <w:r w:rsidRPr="00030959">
        <w:rPr>
          <w:rFonts w:ascii="Times New Roman" w:eastAsia="Times New Roman" w:hAnsi="Times New Roman" w:cs="Times New Roman"/>
          <w:color w:val="000000"/>
          <w:sz w:val="28"/>
          <w:szCs w:val="28"/>
          <w:lang w:eastAsia="ru-RU"/>
        </w:rPr>
        <w:t>основе</w:t>
      </w:r>
      <w:proofErr w:type="gramEnd"/>
      <w:r w:rsidRPr="00030959">
        <w:rPr>
          <w:rFonts w:ascii="Times New Roman" w:eastAsia="Times New Roman" w:hAnsi="Times New Roman" w:cs="Times New Roman"/>
          <w:color w:val="000000"/>
          <w:sz w:val="28"/>
          <w:szCs w:val="28"/>
          <w:lang w:eastAsia="ru-RU"/>
        </w:rPr>
        <w:t xml:space="preserve"> на территории общественных кладбищ для погребения  жертв массовых катастроф и иных чрезвычайных ситуаций, личность каждого из которых </w:t>
      </w:r>
      <w:r w:rsidRPr="00030959">
        <w:rPr>
          <w:rFonts w:ascii="Times New Roman" w:eastAsia="Times New Roman" w:hAnsi="Times New Roman" w:cs="Times New Roman"/>
          <w:color w:val="000000"/>
          <w:sz w:val="28"/>
          <w:szCs w:val="28"/>
          <w:lang w:eastAsia="ru-RU"/>
        </w:rPr>
        <w:lastRenderedPageBreak/>
        <w:t>не установлена, чьи останки сохранились не целиком или не могут быть идентифицированы.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Погребение на местах для  братских (общих) захоронений осуществляется с соблюдением санитарных правил, при наличии санитарно-эпидемиологического заключения органов, уполномоченных осуществлять государственный санитарно-эпидемиологический надзор.</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6. Регистрация (перерегистрация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6.1. Каждое захоронение, произведенное на территории кладбища, регистрируется администрацией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   в книге регистрации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6.2. Книги регистрации захоронений являются документом строгой отчетности и относятся к делам  с постоянным сроком хранения.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xml:space="preserve">6.3. Перерегистрация захоронений на других лиц носит заявительный характер и осуществляется администрацией </w:t>
      </w:r>
      <w:r w:rsidR="00470F36" w:rsidRPr="00030959">
        <w:rPr>
          <w:rFonts w:ascii="Times New Roman" w:eastAsia="Times New Roman" w:hAnsi="Times New Roman" w:cs="Times New Roman"/>
          <w:color w:val="000000"/>
          <w:sz w:val="28"/>
          <w:szCs w:val="28"/>
          <w:lang w:eastAsia="ru-RU"/>
        </w:rPr>
        <w:t>Бессергеневского</w:t>
      </w:r>
      <w:r w:rsidRPr="00030959">
        <w:rPr>
          <w:rFonts w:ascii="Times New Roman" w:eastAsia="Times New Roman" w:hAnsi="Times New Roman" w:cs="Times New Roman"/>
          <w:color w:val="000000"/>
          <w:sz w:val="28"/>
          <w:szCs w:val="28"/>
          <w:lang w:eastAsia="ru-RU"/>
        </w:rPr>
        <w:t xml:space="preserve"> сельского поселения.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lang w:eastAsia="ru-RU"/>
        </w:rPr>
        <w:t>7. Порядок предоставления места для захоронения и выдачи разрешения на погребение умершего.</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7.1. Место для захоронения предоставляется и разрешение на погребение выдается лицу, исполняющему волеизъявление умершего быть погребенным на том или ином месте, а также близким родственникам или законному представителю, при отсутствии волеизъявления умершего - органами местного самоуправления бесплатно.</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7.2. Лицом, исполняющим волеизъявление умершего быть погребенным на том или ином месте, является лицо, указанное в части 3 статьи 5 и статье 6 </w:t>
      </w:r>
      <w:hyperlink r:id="rId11" w:history="1">
        <w:r w:rsidRPr="00030959">
          <w:rPr>
            <w:rFonts w:ascii="Times New Roman" w:eastAsia="Times New Roman" w:hAnsi="Times New Roman" w:cs="Times New Roman"/>
            <w:color w:val="000000"/>
            <w:spacing w:val="2"/>
            <w:sz w:val="28"/>
            <w:szCs w:val="28"/>
            <w:shd w:val="clear" w:color="auto" w:fill="FFFFFF"/>
            <w:lang w:eastAsia="ru-RU"/>
          </w:rPr>
          <w:t>Федерального закона от 12.01.1996 № 8-ФЗ «О погребении и похоронном деле»</w:t>
        </w:r>
      </w:hyperlink>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7.3. Решение о предоставлении заявителю места для захоронения и разрешении на погребение выдается заявителю в день его обращения.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Решение об отказе заявителю в предоставлении места для захоронения и разрешении на погребение на данном месте должно быть мотивированным и содержать основание такого отказа.</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7.4. Заявителю (его представителю) отказывается в предоставлении места для захоронения и разрешении на погребение на данном месте в случаях:</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непредставления либо неполного представления заявителем (представителем заявителя) документов, предусмотренных пунктами 5.7 – 5.9  настоящего Положения;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отсутствия мест для захоронения на указанном заявителем (представителем заявителя) общественном кладбище.</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В иных случаях отказ заявителю (его представителю) в предоставлении места для захоронения и разрешении на погребение на данном месте недопустим. Предоставление заявителю (его представителю) места для захоронения без разрешения на погребение на данном месте либо разрешение заявителю на погребение без предоставления места для захоронения недопустимы.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7.5. Регистрация захоронения в книге регистрации захоронений и выдача разрешения на погребение производятся в день обращения.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7.6. Для получения разрешения на погребение на ранее предоставленном месте для захоронения лицо, указанное в пункте 7.2 настоящего Положения, или его представитель подает в администрацию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письменное заявление о разрешении на погребение на месте для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Заявление должно содержать:</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наименование уполномоченного органа, в который подается заявление, либо фамилию, имя, отчество (при наличии) и должность руководителя;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lastRenderedPageBreak/>
        <w:t>- фамилию, имя, отчество (при наличии) заявителя (его представителя), сведения о документе, удостоверяющем его личность (в части серии и номера такого документа, органа, его выдавшего, даты выдачи), адрес места жительства заявителя, его контактный телефон для связи;</w:t>
      </w:r>
      <w:proofErr w:type="gramEnd"/>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умершего, дату его смерти (если она известна);</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наименование (если имеется) и/или адрес места расположения (если имеется) общественного кладбища, на котором испрашивается разрешение на погребение умершего,  на котором расположено место захоронения, размер места захоронения, на котором испрашивается разрешение на погребение, номер могилы (если присвоен), в которую испрашивается разрешение на погребение;</w:t>
      </w:r>
      <w:proofErr w:type="gramEnd"/>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ранее погребенного на участке захоронения, на котором испрашивается разрешение на погребение, дату</w:t>
      </w:r>
      <w:r w:rsidRPr="00863DD4">
        <w:rPr>
          <w:rFonts w:ascii="Arial" w:eastAsia="Times New Roman" w:hAnsi="Arial" w:cs="Arial"/>
          <w:color w:val="000000"/>
          <w:spacing w:val="2"/>
          <w:sz w:val="28"/>
          <w:szCs w:val="28"/>
          <w:shd w:val="clear" w:color="auto" w:fill="FFFFFF"/>
          <w:lang w:eastAsia="ru-RU"/>
        </w:rPr>
        <w:t xml:space="preserve"> </w:t>
      </w:r>
      <w:r w:rsidRPr="00030959">
        <w:rPr>
          <w:rFonts w:ascii="Times New Roman" w:eastAsia="Times New Roman" w:hAnsi="Times New Roman" w:cs="Times New Roman"/>
          <w:color w:val="000000"/>
          <w:spacing w:val="2"/>
          <w:sz w:val="28"/>
          <w:szCs w:val="28"/>
          <w:shd w:val="clear" w:color="auto" w:fill="FFFFFF"/>
          <w:lang w:eastAsia="ru-RU"/>
        </w:rPr>
        <w:t xml:space="preserve">его смерти (если она известна) и дату его погребения (если она известна), степень родства либо супружеские отношения умершего </w:t>
      </w:r>
      <w:proofErr w:type="gramStart"/>
      <w:r w:rsidRPr="00030959">
        <w:rPr>
          <w:rFonts w:ascii="Times New Roman" w:eastAsia="Times New Roman" w:hAnsi="Times New Roman" w:cs="Times New Roman"/>
          <w:color w:val="000000"/>
          <w:spacing w:val="2"/>
          <w:sz w:val="28"/>
          <w:szCs w:val="28"/>
          <w:shd w:val="clear" w:color="auto" w:fill="FFFFFF"/>
          <w:lang w:eastAsia="ru-RU"/>
        </w:rPr>
        <w:t>с</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ранее погребенным;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фамилию, имя, отчество (при наличии) ответственного за захоронение (за место для захоронения), на которое испрашивается разрешение на погребение, - если ответственным за захоронение является </w:t>
      </w:r>
      <w:proofErr w:type="gramStart"/>
      <w:r w:rsidRPr="00030959">
        <w:rPr>
          <w:rFonts w:ascii="Times New Roman" w:eastAsia="Times New Roman" w:hAnsi="Times New Roman" w:cs="Times New Roman"/>
          <w:color w:val="000000"/>
          <w:spacing w:val="2"/>
          <w:sz w:val="28"/>
          <w:szCs w:val="28"/>
          <w:shd w:val="clear" w:color="auto" w:fill="FFFFFF"/>
          <w:lang w:eastAsia="ru-RU"/>
        </w:rPr>
        <w:t>иное</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чем заявитель лицо;</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вид погребения умершего (тело в гробу либо урна с прахом);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дату подачи заявления и личную подпись заявителя (представителя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7.6.1. К заявлению о получении разрешения на погребение на ранее предоставленном месте для захоронения прилагаются следующие документы:</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удостоверяющего личность заявителя (оригинал предъявляется заявителем (представителем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копия документа о смерти лица, </w:t>
      </w:r>
      <w:proofErr w:type="gramStart"/>
      <w:r w:rsidRPr="00030959">
        <w:rPr>
          <w:rFonts w:ascii="Times New Roman" w:eastAsia="Times New Roman" w:hAnsi="Times New Roman" w:cs="Times New Roman"/>
          <w:color w:val="000000"/>
          <w:spacing w:val="2"/>
          <w:sz w:val="28"/>
          <w:szCs w:val="28"/>
          <w:shd w:val="clear" w:color="auto" w:fill="FFFFFF"/>
          <w:lang w:eastAsia="ru-RU"/>
        </w:rPr>
        <w:t>разрешение</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на погребение которого испрашивается,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 копия документа, подтверждающего кремацию тела умершего лица, </w:t>
      </w:r>
      <w:proofErr w:type="gramStart"/>
      <w:r w:rsidRPr="00030959">
        <w:rPr>
          <w:rFonts w:ascii="Times New Roman" w:eastAsia="Times New Roman" w:hAnsi="Times New Roman" w:cs="Times New Roman"/>
          <w:color w:val="000000"/>
          <w:spacing w:val="2"/>
          <w:sz w:val="28"/>
          <w:szCs w:val="28"/>
          <w:shd w:val="clear" w:color="auto" w:fill="FFFFFF"/>
          <w:lang w:eastAsia="ru-RU"/>
        </w:rPr>
        <w:t>разрешение</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на погребение которого испрашивается (оригинал предъявляется заявителем (представителем заявителя)) при погребении урны с прахом;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документов, подтверждающих, что умерший и ранее погребенный на месте захоронения являются супругами или близкими родственниками (оригинал предъявляется заявителем (представителем заявителя));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заверенная собственноручно заявителем либо нотариально удостоверенная доверенность, уполномочивающая представителя представлять интересы заявителя при получении разрешения на погребение на ранее предоставленном месте для захоронения - если заявление от имени заявителя подается его представителем.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7.6.2. Разрешение на погребение выдается заявителю в день его обращения.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Решение об отказе заявителю в предоставлении места для захоронения и разрешении на погребение на данном месте должно быть мотивированным и содержать основание такого отказа.</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7.6.3. Заявителю отказывается в разрешении на погребение на ранее предоставленном месте для захоронения в случаях:</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непредставления либо неполного представления заявителем (представителем заявителя) документов, предусмотренных пунктом 7.4.1 настоящего Положения;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отсутствия возможности провести погребение на указанном заявителем (представителем заявителя) месте для 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В иных случаях отказ заявителю (его представителю) в разрешении на погребение на ранее предоставленном месте для захоронения недопустим.</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7.6.4. Регистрация захоронения в книге регистрации захоронений и выдача удостоверений о захоронении производятся в день обращения.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 Порядок проведения перезахоронения.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8.1. Перезахоронение останков умершего и изъятие урн с прахом производится по заявлению ответственного за захоронение, а при отсутствии такового - по заявлению супруга либо близкого родственника умершего. Проведение перезахоронения допускается при наличии разрешения на погребение тела (останков) в ином месте или его (их) кремации в ближайшее время.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8.2. </w:t>
      </w:r>
      <w:proofErr w:type="gramStart"/>
      <w:r w:rsidRPr="00030959">
        <w:rPr>
          <w:rFonts w:ascii="Times New Roman" w:eastAsia="Times New Roman" w:hAnsi="Times New Roman" w:cs="Times New Roman"/>
          <w:color w:val="000000"/>
          <w:spacing w:val="2"/>
          <w:sz w:val="28"/>
          <w:szCs w:val="28"/>
          <w:shd w:val="clear" w:color="auto" w:fill="FFFFFF"/>
          <w:lang w:eastAsia="ru-RU"/>
        </w:rPr>
        <w:t>Проведение перезахоронения останков умершего или урны с прахом, погребенных ранее на месте по его прямому волеизъявлению, выраженному им в порядке, установленном статьей 5 </w:t>
      </w:r>
      <w:hyperlink r:id="rId12" w:history="1">
        <w:r w:rsidRPr="00030959">
          <w:rPr>
            <w:rFonts w:ascii="Times New Roman" w:eastAsia="Times New Roman" w:hAnsi="Times New Roman" w:cs="Times New Roman"/>
            <w:color w:val="000000"/>
            <w:spacing w:val="2"/>
            <w:sz w:val="28"/>
            <w:szCs w:val="28"/>
            <w:shd w:val="clear" w:color="auto" w:fill="FFFFFF"/>
            <w:lang w:eastAsia="ru-RU"/>
          </w:rPr>
          <w:t>Федерального закона от 12.01.1996 № 8-ФЗ «О погребении и похоронном деле»</w:t>
        </w:r>
      </w:hyperlink>
      <w:r w:rsidRPr="00030959">
        <w:rPr>
          <w:rFonts w:ascii="Times New Roman" w:eastAsia="Times New Roman" w:hAnsi="Times New Roman" w:cs="Times New Roman"/>
          <w:color w:val="000000"/>
          <w:spacing w:val="2"/>
          <w:sz w:val="28"/>
          <w:szCs w:val="28"/>
          <w:shd w:val="clear" w:color="auto" w:fill="FFFFFF"/>
          <w:lang w:eastAsia="ru-RU"/>
        </w:rPr>
        <w:t>, с которого запрашивается перезахоронение, допускается только в случае переноса места погребения (его части), где погребены останки умершего (урна с прахом), либо в иных случаях, предусмотренных федеральным законодательством.</w:t>
      </w:r>
      <w:proofErr w:type="gramEnd"/>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8.3. Каждое произведенное на территории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перезахоронение подлежит регистрации в книге регистрации захоронений.</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8.4. Для получения разрешения о проведении перезахоронения лицо, ответственное за захоронение, а при отсутствии такового - супруг либо близкий родственник умершего, подает в администрацию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письменное заявление о разрешении перезахоронения.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Заявление должно содержать:</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наименование уполномоченного органа, в которое подается заявление, либо фамилию, имя, отчество (при наличии) и должность руководителя;</w:t>
      </w:r>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заявителя (представителя заявителя), сведения о документе, удостоверяющем его личность (в части серии и номера такого документа, органа, его выдавшего, даты выдачи), адрес места жительства заявителя, его контактный телефон для связи;</w:t>
      </w:r>
      <w:proofErr w:type="gramEnd"/>
    </w:p>
    <w:p w:rsidR="00863DD4" w:rsidRPr="00030959" w:rsidRDefault="00863DD4" w:rsidP="00DF0381">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умершего, дату его смерти (если она известна);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наименование (если имеется) и/или адрес места расположения (если имеется) общественного кладбища, на котором испрашивается разрешение провести перезахоронение,  на котором расположено место захоронения,  на котором погребен умерший (урна с прахом), номер могилы (если присвоен), в которую погребен умерший (урна с прахом);</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ответственного за захоронение (за место для захоронения), из которого испрашивается перезахоронение;</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дату подачи заявления и личную подпись заявителя (представителя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8.4.1. К заявлению о проведении перезахоронения прилагаются следующие документы:</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удостоверяющего личность заявителя (оригинал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разрешения на погребение тела (останков) в ином месте или копия документа, подтверждающего его (их) кремацию в ближайшее время после извлечения (оригинал этого документа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 заверенная собственноручно заявителем либо нотариально удостоверенная доверенность, уполномочивающая представителя представлять интересы заявителя при получении разрешения о проведении перезахоронения, - если заявление от имени заявителя подается его представителем.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8.4.2. Заявление рассматривается в течение 5 рабочих дней после подачи заявления.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Результатом рассмотрения заявления о перезахоронении является выдача распоряжения администрации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о разрешения на перезахоронение. Копия решения выдается заявителю (его представителю) по истечении 5 рабочих дней после его обращения.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8.4.3. Заявителю отказывается в разрешении на перезахоронение в случаях: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заявление подано иным, чем указано в пункте 8.1 настоящего Положения, лицом;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непредставления либо неполного представления заявителем (представителем заявителя) документов, предусмотренных пунктом 8.4.1 настоящего Положения;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при отсутствии перечисленных в пункте 8.2 настоящего Положения оснований для перезахоронения.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В иных случаях отказ заявителю (представителю заявителя) в разрешении на перезахоронение недопустим.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8.5. В течение трех рабочих дней после проведения изъятия останков (урны с прахом) из захоронения в книгу регистрации захоронений вносится запись об этом, на основании чего заявителю (представителю заявителя) выдается справка об изъятии останков (урны с прахом) из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8.6. Перезахоронение останков умершего и изъятие урн с прахом производятся за счет средств лица, взявшего на себя обязанность произвести перезахоронение.</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 Порядок проведения эксгумации.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9.1. </w:t>
      </w:r>
      <w:r w:rsidRPr="00030959">
        <w:rPr>
          <w:rFonts w:ascii="Times New Roman" w:eastAsia="Times New Roman" w:hAnsi="Times New Roman" w:cs="Times New Roman"/>
          <w:color w:val="000000"/>
          <w:sz w:val="28"/>
          <w:szCs w:val="28"/>
          <w:shd w:val="clear" w:color="auto" w:fill="FFFFFF"/>
          <w:lang w:eastAsia="ru-RU"/>
        </w:rPr>
        <w:t>Эксгумация и перезахоронение останков умершего может производиться по обращению супруга умершего или родственников умершего, а также по требованию правоохранительных органов на основании постановления об эксгумации. При наличии возражений супруга умершего или родственников умершего эксгумация и перезахоронение производится на основании решения суда о проведении эксгумации.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shd w:val="clear" w:color="auto" w:fill="FFFFFF"/>
          <w:lang w:eastAsia="ru-RU"/>
        </w:rPr>
        <w:t xml:space="preserve">9.2. Если эксгумация и перезахоронение проводятся по обращению супруга умершего или родственников умершего в администрацию </w:t>
      </w:r>
      <w:r w:rsidR="00470F36" w:rsidRPr="00030959">
        <w:rPr>
          <w:rFonts w:ascii="Times New Roman" w:eastAsia="Times New Roman" w:hAnsi="Times New Roman" w:cs="Times New Roman"/>
          <w:color w:val="000000"/>
          <w:sz w:val="28"/>
          <w:szCs w:val="28"/>
          <w:shd w:val="clear" w:color="auto" w:fill="FFFFFF"/>
          <w:lang w:eastAsia="ru-RU"/>
        </w:rPr>
        <w:t>Бессергеневского</w:t>
      </w:r>
      <w:r w:rsidRPr="00030959">
        <w:rPr>
          <w:rFonts w:ascii="Times New Roman" w:eastAsia="Times New Roman" w:hAnsi="Times New Roman" w:cs="Times New Roman"/>
          <w:color w:val="000000"/>
          <w:sz w:val="28"/>
          <w:szCs w:val="28"/>
          <w:shd w:val="clear" w:color="auto" w:fill="FFFFFF"/>
          <w:lang w:eastAsia="ru-RU"/>
        </w:rPr>
        <w:t xml:space="preserve"> сельского поселения предоставляется заявление о разрешении проведения эксгумации.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Заявление должно содержать:</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наименование уполномоченного органа, в которое подается заявление, либо фамилию, имя, отчество (при наличии) и должность руководителя;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заявителя (представителя заявителя), сведения о документе, удостоверяющем его личность (в части серии и номера такого документа, органа, его выдавшего, даты выдачи), адрес места жительства заявителя, его контактный телефон для связи;</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умершего, дату его смерти (если она известна);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наименование (если имеется) и/или адрес места расположения (если имеется) общественного кладбища, на котором испрашивается разрешение провести эксгумацию, номер участка-квартала, на котором расположено место захоронения, размер места захоронения, на котором погребен умерший (урна с прахом), номер могилы (если присвоен), в которую погребен умерший (урна с прахом);</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proofErr w:type="gramStart"/>
      <w:r w:rsidRPr="00030959">
        <w:rPr>
          <w:rFonts w:ascii="Times New Roman" w:eastAsia="Times New Roman" w:hAnsi="Times New Roman" w:cs="Times New Roman"/>
          <w:color w:val="000000"/>
          <w:spacing w:val="2"/>
          <w:sz w:val="28"/>
          <w:szCs w:val="28"/>
          <w:shd w:val="clear" w:color="auto" w:fill="FFFFFF"/>
          <w:lang w:eastAsia="ru-RU"/>
        </w:rPr>
        <w:t>- фамилию, имя, отчество (при наличии) ответственного за захоронение (за место для захоронения), из которого испрашивается перезахоронение;</w:t>
      </w:r>
      <w:proofErr w:type="gramEnd"/>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дату подачи заявления и личную подпись заявителя (представителя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9.2.1. К заявлению об эксгумации и проведении перезахоронения прилагаются следующие документы:</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удостоверяющего личность заявителя (оригинал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документа о смерти по установленной форме, выдаваемого органом записи актов гражданского состояния (оригинал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копия разрешения на перезахоронение тела (останков) в ином месте или копия документа, подтверждающего его (их) кремацию в ближайшее время после извлечения (оригинал этого документа предъявляется заявителем (представителем заявителя));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заверенная собственноручно заявителем либо нотариально удостоверенная доверенность, уполномочивающая представителя представлять интересы заявителя при получении разрешения о проведении перезахоронения, - если заявление от имени заявителя подается его представителем;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разрешение санитарно-эпидемиологической службы на эксгумацию и транспортировку покойного, свидетельствующее об отсутствии инфекционных заболеваний;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разрешение правоохранительных органов (полиция, прокуратура), свидетельствующее о том, что смерть человека не была связана с уголовно наказуемыми действиями.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9.2.2. Заявление рассматривается в течение 5 рабочих дней после подачи заявления.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Результатом рассмотрения заявления об эксгумации является выдача распоряжения администрации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w:t>
      </w:r>
      <w:r w:rsidR="00470F36" w:rsidRPr="00030959">
        <w:rPr>
          <w:rFonts w:ascii="Times New Roman" w:eastAsia="Times New Roman" w:hAnsi="Times New Roman" w:cs="Times New Roman"/>
          <w:color w:val="000000"/>
          <w:spacing w:val="2"/>
          <w:sz w:val="28"/>
          <w:szCs w:val="28"/>
          <w:shd w:val="clear" w:color="auto" w:fill="FFFFFF"/>
          <w:lang w:eastAsia="ru-RU"/>
        </w:rPr>
        <w:t>Октябрьского</w:t>
      </w:r>
      <w:r w:rsidRPr="00030959">
        <w:rPr>
          <w:rFonts w:ascii="Times New Roman" w:eastAsia="Times New Roman" w:hAnsi="Times New Roman" w:cs="Times New Roman"/>
          <w:color w:val="000000"/>
          <w:spacing w:val="2"/>
          <w:sz w:val="28"/>
          <w:szCs w:val="28"/>
          <w:shd w:val="clear" w:color="auto" w:fill="FFFFFF"/>
          <w:lang w:eastAsia="ru-RU"/>
        </w:rPr>
        <w:t xml:space="preserve"> района  о разрешении на проведение эксгумации.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Копия распоряжения выдается заявителю (его представителю) по истечении 5 рабочих дней после его обращения.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9.2.3. Заявителю отказывается в разрешении на эксгумацию в случаях: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заявление подано иным, чем указано в пункте 9.1 настоящего Положения, лицом;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непредставления либо неполного представления заявителем (представителем заявителя) документов, предусмотренных пунктом 9.2.1 настоящего Положения.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В иных случаях отказ заявителю (представителю заявителя) недопустим.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9.3. В течение трех рабочих дней после проведения эксгумации останков (урны с прахом) из захоронения в книгу регистрации захоронений вносится запись об этом, на основании чего заявителю (представителю заявителя) выдается справка об изъятии останков (урны с прахом) из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9.4. Эксгумация и изъятие урн с прахом производятся за счет средств лица, взявшего на себя обязанность произвести эксгумацию и перезахоронение.</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 Содержание и благоустройство территории общественных кладбищ.</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10.1. Содержание территорий общественных кладбищ на территории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осуществляется администрацией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за счет средств бюджета поселения, иных источников в соответствии с бюджетным законодательством РФ.</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10.1.1. При содержании кладбищ и прилегающих территорий в надлежащем санитарном состоянии необходимо обеспечивать:</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 своевременную и систематическую уборку территории кладбища: дорожек общего пользования, проходов и других участков хозяйственного назначения, а также братских могил и захоронений, периметра кладбища;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 устройство огороженной контейнерной площадки;</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3</w:t>
      </w:r>
      <w:r w:rsidR="00863DD4" w:rsidRPr="00030959">
        <w:rPr>
          <w:rFonts w:ascii="Times New Roman" w:eastAsia="Times New Roman" w:hAnsi="Times New Roman" w:cs="Times New Roman"/>
          <w:color w:val="000000"/>
          <w:spacing w:val="2"/>
          <w:sz w:val="28"/>
          <w:szCs w:val="28"/>
          <w:shd w:val="clear" w:color="auto" w:fill="FFFFFF"/>
          <w:lang w:eastAsia="ru-RU"/>
        </w:rPr>
        <w:t>) вывоз мусора самостоятельно в специально оборудованные места либо путем заключения договоров со специализированными организациями на их вывоз и утилизацию;</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4</w:t>
      </w:r>
      <w:r w:rsidR="00863DD4" w:rsidRPr="00030959">
        <w:rPr>
          <w:rFonts w:ascii="Times New Roman" w:eastAsia="Times New Roman" w:hAnsi="Times New Roman" w:cs="Times New Roman"/>
          <w:color w:val="000000"/>
          <w:spacing w:val="2"/>
          <w:sz w:val="28"/>
          <w:szCs w:val="28"/>
          <w:shd w:val="clear" w:color="auto" w:fill="FFFFFF"/>
          <w:lang w:eastAsia="ru-RU"/>
        </w:rPr>
        <w:t>) содержание и ремонт контейнеров для сбора мусора;</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5</w:t>
      </w:r>
      <w:r w:rsidR="00863DD4" w:rsidRPr="00030959">
        <w:rPr>
          <w:rFonts w:ascii="Times New Roman" w:eastAsia="Times New Roman" w:hAnsi="Times New Roman" w:cs="Times New Roman"/>
          <w:color w:val="000000"/>
          <w:spacing w:val="2"/>
          <w:sz w:val="28"/>
          <w:szCs w:val="28"/>
          <w:shd w:val="clear" w:color="auto" w:fill="FFFFFF"/>
          <w:lang w:eastAsia="ru-RU"/>
        </w:rPr>
        <w:t>) установку ограждения по периметру территории кладбищ;</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6</w:t>
      </w:r>
      <w:r w:rsidR="00863DD4" w:rsidRPr="00030959">
        <w:rPr>
          <w:rFonts w:ascii="Times New Roman" w:eastAsia="Times New Roman" w:hAnsi="Times New Roman" w:cs="Times New Roman"/>
          <w:color w:val="000000"/>
          <w:spacing w:val="2"/>
          <w:sz w:val="28"/>
          <w:szCs w:val="28"/>
          <w:shd w:val="clear" w:color="auto" w:fill="FFFFFF"/>
          <w:lang w:eastAsia="ru-RU"/>
        </w:rPr>
        <w:t>) обустройство на территории кладбищ отдельных ворот для входа;</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w:t>
      </w:r>
      <w:r w:rsidR="00863DD4" w:rsidRPr="00030959">
        <w:rPr>
          <w:rFonts w:ascii="Times New Roman" w:eastAsia="Times New Roman" w:hAnsi="Times New Roman" w:cs="Times New Roman"/>
          <w:color w:val="000000"/>
          <w:spacing w:val="2"/>
          <w:sz w:val="28"/>
          <w:szCs w:val="28"/>
          <w:shd w:val="clear" w:color="auto" w:fill="FFFFFF"/>
          <w:lang w:eastAsia="ru-RU"/>
        </w:rPr>
        <w:t>) обустройство дорожек, предназначенных для прохода пешеходов по территории кладбищ (грунтом, улучшенным цементом или песчано-гравийной смесью);</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w:t>
      </w:r>
      <w:r w:rsidR="00863DD4" w:rsidRPr="00030959">
        <w:rPr>
          <w:rFonts w:ascii="Times New Roman" w:eastAsia="Times New Roman" w:hAnsi="Times New Roman" w:cs="Times New Roman"/>
          <w:color w:val="000000"/>
          <w:spacing w:val="2"/>
          <w:sz w:val="28"/>
          <w:szCs w:val="28"/>
          <w:shd w:val="clear" w:color="auto" w:fill="FFFFFF"/>
          <w:lang w:eastAsia="ru-RU"/>
        </w:rPr>
        <w:t>) содержание и ремонт муниципального имущества, находящегося на территориях кладбищ (зданий, сооружений, ограждений кладбищ и т.д.)</w:t>
      </w:r>
    </w:p>
    <w:p w:rsidR="00863DD4" w:rsidRPr="00030959" w:rsidRDefault="0074263F"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w:t>
      </w:r>
      <w:r w:rsidR="00863DD4" w:rsidRPr="00030959">
        <w:rPr>
          <w:rFonts w:ascii="Times New Roman" w:eastAsia="Times New Roman" w:hAnsi="Times New Roman" w:cs="Times New Roman"/>
          <w:color w:val="000000"/>
          <w:spacing w:val="2"/>
          <w:sz w:val="28"/>
          <w:szCs w:val="28"/>
          <w:shd w:val="clear" w:color="auto" w:fill="FFFFFF"/>
          <w:lang w:eastAsia="ru-RU"/>
        </w:rPr>
        <w:t>) уход за зелеными насаждениями на всей территории кладбища, за исключением зеленых насаждений, ответственность за содержание которых несут граждане (организации), производящие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w:t>
      </w:r>
      <w:r w:rsidR="000C7A4E" w:rsidRPr="00030959">
        <w:rPr>
          <w:rFonts w:ascii="Times New Roman" w:eastAsia="Times New Roman" w:hAnsi="Times New Roman" w:cs="Times New Roman"/>
          <w:color w:val="000000"/>
          <w:spacing w:val="2"/>
          <w:sz w:val="28"/>
          <w:szCs w:val="28"/>
          <w:shd w:val="clear" w:color="auto" w:fill="FFFFFF"/>
          <w:lang w:eastAsia="ru-RU"/>
        </w:rPr>
        <w:t>0</w:t>
      </w:r>
      <w:r w:rsidRPr="00030959">
        <w:rPr>
          <w:rFonts w:ascii="Times New Roman" w:eastAsia="Times New Roman" w:hAnsi="Times New Roman" w:cs="Times New Roman"/>
          <w:color w:val="000000"/>
          <w:spacing w:val="2"/>
          <w:sz w:val="28"/>
          <w:szCs w:val="28"/>
          <w:shd w:val="clear" w:color="auto" w:fill="FFFFFF"/>
          <w:lang w:eastAsia="ru-RU"/>
        </w:rPr>
        <w:t>) своевременный покос травы, удаление больных, сухостойных, усыхающих и аварийных деревьев и кустарников на территориях кладбищ;</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w:t>
      </w:r>
      <w:r w:rsidR="000C7A4E" w:rsidRPr="00030959">
        <w:rPr>
          <w:rFonts w:ascii="Times New Roman" w:eastAsia="Times New Roman" w:hAnsi="Times New Roman" w:cs="Times New Roman"/>
          <w:color w:val="000000"/>
          <w:spacing w:val="2"/>
          <w:sz w:val="28"/>
          <w:szCs w:val="28"/>
          <w:shd w:val="clear" w:color="auto" w:fill="FFFFFF"/>
          <w:lang w:eastAsia="ru-RU"/>
        </w:rPr>
        <w:t>1</w:t>
      </w:r>
      <w:r w:rsidRPr="00030959">
        <w:rPr>
          <w:rFonts w:ascii="Times New Roman" w:eastAsia="Times New Roman" w:hAnsi="Times New Roman" w:cs="Times New Roman"/>
          <w:color w:val="000000"/>
          <w:spacing w:val="2"/>
          <w:sz w:val="28"/>
          <w:szCs w:val="28"/>
          <w:shd w:val="clear" w:color="auto" w:fill="FFFFFF"/>
          <w:lang w:eastAsia="ru-RU"/>
        </w:rPr>
        <w:t xml:space="preserve">) обустройство стендов (вывесок) при входе с указанием наименования кладбища, его принадлежности и режима работы, объявлений, распоряжений администрации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в сфере погребения и похоронного дела, а также иной необходимой информации;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w:t>
      </w:r>
      <w:r w:rsidR="000C7A4E" w:rsidRPr="00030959">
        <w:rPr>
          <w:rFonts w:ascii="Times New Roman" w:eastAsia="Times New Roman" w:hAnsi="Times New Roman" w:cs="Times New Roman"/>
          <w:color w:val="000000"/>
          <w:spacing w:val="2"/>
          <w:sz w:val="28"/>
          <w:szCs w:val="28"/>
          <w:shd w:val="clear" w:color="auto" w:fill="FFFFFF"/>
          <w:lang w:eastAsia="ru-RU"/>
        </w:rPr>
        <w:t>2</w:t>
      </w:r>
      <w:r w:rsidRPr="00030959">
        <w:rPr>
          <w:rFonts w:ascii="Times New Roman" w:eastAsia="Times New Roman" w:hAnsi="Times New Roman" w:cs="Times New Roman"/>
          <w:color w:val="000000"/>
          <w:spacing w:val="2"/>
          <w:sz w:val="28"/>
          <w:szCs w:val="28"/>
          <w:shd w:val="clear" w:color="auto" w:fill="FFFFFF"/>
          <w:lang w:eastAsia="ru-RU"/>
        </w:rPr>
        <w:t>) противопожарные мероприятия на территориях кладбищ.</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Граждане (организации), производящие захоронение, обязаны содержать сооружения и зеленые насаждения (оформленный могильный холм, памятник, цоколь, цветники, кустарники, деревья, необходимые сведения о захоронении), расположенные в границах земельного участка, предоставленного для захоронения, в надлежащем состоянии собственными силами либо силами специализированной службы по вопросам похоронного дела.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10.1.2. При содержании и уборке кладбищ, мест захоронения запрещается: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 портить надмогильные сооружения, мемориальные доски, кладбищенское оборудование и засорять территорию;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2) производить рытье ям для добывания песка, глины, грунта;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3) осуществлять складирование строительных и других материалов;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4) производить захоронение без разрешения администрации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(приложение </w:t>
      </w:r>
      <w:r w:rsidR="000C7A4E" w:rsidRPr="00030959">
        <w:rPr>
          <w:rFonts w:ascii="Times New Roman" w:eastAsia="Times New Roman" w:hAnsi="Times New Roman" w:cs="Times New Roman"/>
          <w:color w:val="000000"/>
          <w:spacing w:val="2"/>
          <w:sz w:val="28"/>
          <w:szCs w:val="28"/>
          <w:shd w:val="clear" w:color="auto" w:fill="FFFFFF"/>
          <w:lang w:eastAsia="ru-RU"/>
        </w:rPr>
        <w:t>4</w:t>
      </w:r>
      <w:r w:rsidRPr="00030959">
        <w:rPr>
          <w:rFonts w:ascii="Times New Roman" w:eastAsia="Times New Roman" w:hAnsi="Times New Roman" w:cs="Times New Roman"/>
          <w:color w:val="000000"/>
          <w:spacing w:val="2"/>
          <w:sz w:val="28"/>
          <w:szCs w:val="28"/>
          <w:shd w:val="clear" w:color="auto" w:fill="FFFFFF"/>
          <w:lang w:eastAsia="ru-RU"/>
        </w:rPr>
        <w:t>);</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5) повреждать, выкапывать и уничтожать зеленые насаждения на территориях общего пользования;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6) разводить костры, сжигать отходы и растительные остатки;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7) срезать дерн;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8) оставлять демонтированные надмогильные сооружения при их замене или осуществлении благоустройства на месте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9) выгуливать собак и пасти животных;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 ездить на велосипедах, мопедах, мотороллерах, мотоциклах;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 въезжать на территорию кладбища на автомобильном транспорте, за исключением инвалидов и престарелых.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10.2. Все работы по застройке и благоустройству территорий мест захоронения выполняются с максимальным сохранением существующих деревьев, кустарников и растительного грунта.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 Содержание могил и надмогильных сооружений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11.1. Надмогильные сооружения (ограды) должны устанавливать в пределах отведенного участка для погребения: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 одно захоронение 1,5 м x 2,0 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 на два захоронения 2,5 м x 2,0 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на три захоронения 3,5 м x 2,0 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11.2. Надписи на надмогильных сооружениях должны соответствовать сведениям </w:t>
      </w:r>
      <w:proofErr w:type="gramStart"/>
      <w:r w:rsidRPr="00030959">
        <w:rPr>
          <w:rFonts w:ascii="Times New Roman" w:eastAsia="Times New Roman" w:hAnsi="Times New Roman" w:cs="Times New Roman"/>
          <w:color w:val="000000"/>
          <w:spacing w:val="2"/>
          <w:sz w:val="28"/>
          <w:szCs w:val="28"/>
          <w:shd w:val="clear" w:color="auto" w:fill="FFFFFF"/>
          <w:lang w:eastAsia="ru-RU"/>
        </w:rPr>
        <w:t>о</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действительно захороненных в данном месте умерших.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11.3. Над</w:t>
      </w:r>
      <w:r w:rsidR="000C7A4E" w:rsidRPr="00030959">
        <w:rPr>
          <w:rFonts w:ascii="Times New Roman" w:eastAsia="Times New Roman" w:hAnsi="Times New Roman" w:cs="Times New Roman"/>
          <w:color w:val="000000"/>
          <w:spacing w:val="2"/>
          <w:sz w:val="28"/>
          <w:szCs w:val="28"/>
          <w:shd w:val="clear" w:color="auto" w:fill="FFFFFF"/>
          <w:lang w:eastAsia="ru-RU"/>
        </w:rPr>
        <w:t>могильные сооружения (надгробия)</w:t>
      </w:r>
      <w:r w:rsidRPr="00030959">
        <w:rPr>
          <w:rFonts w:ascii="Times New Roman" w:eastAsia="Times New Roman" w:hAnsi="Times New Roman" w:cs="Times New Roman"/>
          <w:color w:val="000000"/>
          <w:spacing w:val="2"/>
          <w:sz w:val="28"/>
          <w:szCs w:val="28"/>
          <w:shd w:val="clear" w:color="auto" w:fill="FFFFFF"/>
          <w:lang w:eastAsia="ru-RU"/>
        </w:rPr>
        <w:t xml:space="preserve"> и ограды устанавливаются</w:t>
      </w:r>
      <w:r w:rsidR="000C7A4E" w:rsidRPr="00030959">
        <w:rPr>
          <w:rFonts w:ascii="Times New Roman" w:eastAsia="Times New Roman" w:hAnsi="Times New Roman" w:cs="Times New Roman"/>
          <w:color w:val="000000"/>
          <w:spacing w:val="2"/>
          <w:sz w:val="28"/>
          <w:szCs w:val="28"/>
          <w:shd w:val="clear" w:color="auto" w:fill="FFFFFF"/>
          <w:lang w:eastAsia="ru-RU"/>
        </w:rPr>
        <w:t>,</w:t>
      </w:r>
      <w:r w:rsidRPr="00030959">
        <w:rPr>
          <w:rFonts w:ascii="Times New Roman" w:eastAsia="Times New Roman" w:hAnsi="Times New Roman" w:cs="Times New Roman"/>
          <w:color w:val="000000"/>
          <w:spacing w:val="2"/>
          <w:sz w:val="28"/>
          <w:szCs w:val="28"/>
          <w:shd w:val="clear" w:color="auto" w:fill="FFFFFF"/>
          <w:lang w:eastAsia="ru-RU"/>
        </w:rPr>
        <w:t xml:space="preserve"> </w:t>
      </w:r>
      <w:r w:rsidR="000C7A4E" w:rsidRPr="00030959">
        <w:rPr>
          <w:rFonts w:ascii="Times New Roman" w:eastAsia="Times New Roman" w:hAnsi="Times New Roman" w:cs="Times New Roman"/>
          <w:color w:val="000000"/>
          <w:spacing w:val="2"/>
          <w:sz w:val="28"/>
          <w:szCs w:val="28"/>
          <w:shd w:val="clear" w:color="auto" w:fill="FFFFFF"/>
          <w:lang w:eastAsia="ru-RU"/>
        </w:rPr>
        <w:t xml:space="preserve">по согласованию с Администрацией Бессергеневского сельского поселения, </w:t>
      </w:r>
      <w:r w:rsidRPr="00030959">
        <w:rPr>
          <w:rFonts w:ascii="Times New Roman" w:eastAsia="Times New Roman" w:hAnsi="Times New Roman" w:cs="Times New Roman"/>
          <w:color w:val="000000"/>
          <w:spacing w:val="2"/>
          <w:sz w:val="28"/>
          <w:szCs w:val="28"/>
          <w:shd w:val="clear" w:color="auto" w:fill="FFFFFF"/>
          <w:lang w:eastAsia="ru-RU"/>
        </w:rPr>
        <w:t>в пределах предоставленного места захоронения</w:t>
      </w:r>
      <w:r w:rsidR="000C7A4E" w:rsidRPr="00030959">
        <w:rPr>
          <w:rFonts w:ascii="Times New Roman" w:eastAsia="Times New Roman" w:hAnsi="Times New Roman" w:cs="Times New Roman"/>
          <w:color w:val="000000"/>
          <w:spacing w:val="2"/>
          <w:sz w:val="28"/>
          <w:szCs w:val="28"/>
          <w:shd w:val="clear" w:color="auto" w:fill="FFFFFF"/>
          <w:lang w:eastAsia="ru-RU"/>
        </w:rPr>
        <w:t xml:space="preserve"> </w:t>
      </w:r>
      <w:r w:rsidRPr="00030959">
        <w:rPr>
          <w:rFonts w:ascii="Times New Roman" w:eastAsia="Times New Roman" w:hAnsi="Times New Roman" w:cs="Times New Roman"/>
          <w:color w:val="000000"/>
          <w:spacing w:val="2"/>
          <w:sz w:val="28"/>
          <w:szCs w:val="28"/>
          <w:shd w:val="clear" w:color="auto" w:fill="FFFFFF"/>
          <w:lang w:eastAsia="ru-RU"/>
        </w:rPr>
        <w:t>и являются собственностью установивших их граждан.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11.4. Устанавливаемые надм</w:t>
      </w:r>
      <w:r w:rsidR="000C7A4E" w:rsidRPr="00030959">
        <w:rPr>
          <w:rFonts w:ascii="Times New Roman" w:eastAsia="Times New Roman" w:hAnsi="Times New Roman" w:cs="Times New Roman"/>
          <w:color w:val="000000"/>
          <w:spacing w:val="2"/>
          <w:sz w:val="28"/>
          <w:szCs w:val="28"/>
          <w:shd w:val="clear" w:color="auto" w:fill="FFFFFF"/>
          <w:lang w:eastAsia="ru-RU"/>
        </w:rPr>
        <w:t>огильные сооружения (надгробия</w:t>
      </w:r>
      <w:r w:rsidRPr="00030959">
        <w:rPr>
          <w:rFonts w:ascii="Times New Roman" w:eastAsia="Times New Roman" w:hAnsi="Times New Roman" w:cs="Times New Roman"/>
          <w:color w:val="000000"/>
          <w:spacing w:val="2"/>
          <w:sz w:val="28"/>
          <w:szCs w:val="28"/>
          <w:shd w:val="clear" w:color="auto" w:fill="FFFFFF"/>
          <w:lang w:eastAsia="ru-RU"/>
        </w:rPr>
        <w:t>) и ограды не должны иметь частей, выступающих за границы мест захоронения или нависающих над ними.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При содержании гражданами надмогильных сооружений в неисправном состоянии, которое может явиться причиной травм посетителей кладбища, специализированная служба по вопросам похоронного дела вправе принять соответствующие меры по их устранению, в том числе при необходимости произвести их демонтаж.</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Демонтированные надмогильные сооружения складируются на специально отведенном месте на территории специализированной службы по вопросам похоронного дела, и возвращаются собственнику по его требованию.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Надписи на надмогильных сооружениях (надгробиях) должны быть читаемые и соответствовать документам </w:t>
      </w:r>
      <w:proofErr w:type="gramStart"/>
      <w:r w:rsidRPr="00030959">
        <w:rPr>
          <w:rFonts w:ascii="Times New Roman" w:eastAsia="Times New Roman" w:hAnsi="Times New Roman" w:cs="Times New Roman"/>
          <w:color w:val="000000"/>
          <w:spacing w:val="2"/>
          <w:sz w:val="28"/>
          <w:szCs w:val="28"/>
          <w:shd w:val="clear" w:color="auto" w:fill="FFFFFF"/>
          <w:lang w:eastAsia="ru-RU"/>
        </w:rPr>
        <w:t>об</w:t>
      </w:r>
      <w:proofErr w:type="gramEnd"/>
      <w:r w:rsidRPr="00030959">
        <w:rPr>
          <w:rFonts w:ascii="Times New Roman" w:eastAsia="Times New Roman" w:hAnsi="Times New Roman" w:cs="Times New Roman"/>
          <w:color w:val="000000"/>
          <w:spacing w:val="2"/>
          <w:sz w:val="28"/>
          <w:szCs w:val="28"/>
          <w:shd w:val="clear" w:color="auto" w:fill="FFFFFF"/>
          <w:lang w:eastAsia="ru-RU"/>
        </w:rPr>
        <w:t xml:space="preserve"> умерших, захороненных в данном месте.</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Надмогильные сооружения и ограды, установленные за пределами мест захоронения, подлежат сносу в соответствии с решением, принятым специализированной службой по вопросам похоронного дела при согласовании с администрацией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на организацию оказания ритуальных услуг населению и содержание мест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11.5. Лица, производящие замену надмогильного сооружения, в обязательном порядке обеспечивают его вывоз с территории кладбища.</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11.6. Граждане, ответственные за захоронения и производящие захоронения, обязаны содержать надмогильные сооружения и зеленые насаждения (оформленный могильный холм, памятник, цоколь, цветник, необходимые сведения о захоронении) в надлежащем состоянии собственными силами либо силами привлеченных лиц, оказывающих услуги по содержанию мест захоронения, за счет собственных средств.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11.7. Администрация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не несет ответственности за сохранность надмогильных сооружений.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11.8. Лица, виновные в хищении ритуальных атрибутов и вандализме, привлекаются к уголовной и административной ответственности в порядке, установленном законодательством Российской Федерации.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 Правила посещения и работы общественных кладбищ. Права и обязанности граждан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12.1. Посещение общественных кладбищ осуществляется по следующему графику:</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в период с 1 мая по 30 сентября (летний период) ежедневно с 8.00 до 20.00;</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в период с 1 октября по 30 апреля (зимний период) ежедневно с 8.00 до 17.00.</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12.2. Погребение умерших производится на общественных </w:t>
      </w:r>
      <w:r w:rsidR="00527280" w:rsidRPr="00030959">
        <w:rPr>
          <w:rFonts w:ascii="Times New Roman" w:eastAsia="Times New Roman" w:hAnsi="Times New Roman" w:cs="Times New Roman"/>
          <w:color w:val="000000"/>
          <w:spacing w:val="2"/>
          <w:sz w:val="28"/>
          <w:szCs w:val="28"/>
          <w:shd w:val="clear" w:color="auto" w:fill="FFFFFF"/>
          <w:lang w:eastAsia="ru-RU"/>
        </w:rPr>
        <w:t>муниципальных кладбищах</w:t>
      </w:r>
      <w:r w:rsidRPr="00030959">
        <w:rPr>
          <w:rFonts w:ascii="Times New Roman" w:eastAsia="Times New Roman" w:hAnsi="Times New Roman" w:cs="Times New Roman"/>
          <w:color w:val="000000"/>
          <w:spacing w:val="2"/>
          <w:sz w:val="28"/>
          <w:szCs w:val="28"/>
          <w:shd w:val="clear" w:color="auto" w:fill="FFFFFF"/>
          <w:lang w:eastAsia="ru-RU"/>
        </w:rPr>
        <w:t xml:space="preserve"> ежедневно с 10.00 до 17.00 часов.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12.3. На территории общественных кладбищ посетители должны соблюдать общественный порядок и тишину.</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12.4. Граждане, организации, производящие захоронения, вправе:</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12.4.1. Производить работы по благоустройству мест захоронений.</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12.4.2. Сажать цветы и иные растения на участке захоронения.</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lastRenderedPageBreak/>
        <w:t>12.4.3. Сажать деревья в соответствии с настоящим Положением.</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 На территории общественных кладбищ запрещается:</w:t>
      </w:r>
    </w:p>
    <w:p w:rsidR="00863DD4" w:rsidRPr="00030959" w:rsidRDefault="00863DD4"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030959">
        <w:rPr>
          <w:rFonts w:ascii="Times New Roman" w:eastAsia="Times New Roman" w:hAnsi="Times New Roman" w:cs="Times New Roman"/>
          <w:color w:val="000000"/>
          <w:spacing w:val="2"/>
          <w:sz w:val="28"/>
          <w:szCs w:val="28"/>
          <w:shd w:val="clear" w:color="auto" w:fill="FFFFFF"/>
          <w:lang w:eastAsia="ru-RU"/>
        </w:rPr>
        <w:t xml:space="preserve">12.5.1. Производить работы по монтажу и демонтажу надмогильных сооружений без согласования администрации </w:t>
      </w:r>
      <w:r w:rsidR="00470F36" w:rsidRPr="00030959">
        <w:rPr>
          <w:rFonts w:ascii="Times New Roman" w:eastAsia="Times New Roman" w:hAnsi="Times New Roman" w:cs="Times New Roman"/>
          <w:color w:val="000000"/>
          <w:spacing w:val="2"/>
          <w:sz w:val="28"/>
          <w:szCs w:val="28"/>
          <w:shd w:val="clear" w:color="auto" w:fill="FFFFFF"/>
          <w:lang w:eastAsia="ru-RU"/>
        </w:rPr>
        <w:t>Бессергеневского</w:t>
      </w:r>
      <w:r w:rsidRPr="00030959">
        <w:rPr>
          <w:rFonts w:ascii="Times New Roman" w:eastAsia="Times New Roman" w:hAnsi="Times New Roman" w:cs="Times New Roman"/>
          <w:color w:val="000000"/>
          <w:spacing w:val="2"/>
          <w:sz w:val="28"/>
          <w:szCs w:val="28"/>
          <w:shd w:val="clear" w:color="auto" w:fill="FFFFFF"/>
          <w:lang w:eastAsia="ru-RU"/>
        </w:rPr>
        <w:t xml:space="preserve"> сельского поселения на организацию оказания ритуальных услуг населению и содержание мест захоронения.</w:t>
      </w:r>
    </w:p>
    <w:p w:rsidR="00B90827" w:rsidRPr="00030959" w:rsidRDefault="00B90827" w:rsidP="00863DD4">
      <w:pPr>
        <w:spacing w:after="0" w:line="240" w:lineRule="auto"/>
        <w:jc w:val="both"/>
        <w:rPr>
          <w:rFonts w:ascii="Times New Roman" w:eastAsia="Times New Roman" w:hAnsi="Times New Roman" w:cs="Times New Roman"/>
          <w:color w:val="000000"/>
          <w:spacing w:val="2"/>
          <w:sz w:val="28"/>
          <w:szCs w:val="28"/>
          <w:shd w:val="clear" w:color="auto" w:fill="FFFFFF"/>
          <w:lang w:eastAsia="ru-RU"/>
        </w:rPr>
      </w:pPr>
      <w:r w:rsidRPr="00030959">
        <w:rPr>
          <w:rFonts w:ascii="Times New Roman" w:eastAsia="Times New Roman" w:hAnsi="Times New Roman" w:cs="Times New Roman"/>
          <w:color w:val="000000"/>
          <w:spacing w:val="2"/>
          <w:sz w:val="28"/>
          <w:szCs w:val="28"/>
          <w:shd w:val="clear" w:color="auto" w:fill="FFFFFF"/>
          <w:lang w:eastAsia="ru-RU"/>
        </w:rPr>
        <w:t>12.5.2. Производить работы по монтажу на территории места погребения навесов и  шатров.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3</w:t>
      </w:r>
      <w:r w:rsidRPr="00030959">
        <w:rPr>
          <w:rFonts w:ascii="Times New Roman" w:eastAsia="Times New Roman" w:hAnsi="Times New Roman" w:cs="Times New Roman"/>
          <w:color w:val="000000"/>
          <w:spacing w:val="2"/>
          <w:sz w:val="28"/>
          <w:szCs w:val="28"/>
          <w:shd w:val="clear" w:color="auto" w:fill="FFFFFF"/>
          <w:lang w:eastAsia="ru-RU"/>
        </w:rPr>
        <w:t>. Портить надмогильные сооружения, оборудование кладбища, кладбищенское оборудование, засорять территорию.</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4</w:t>
      </w:r>
      <w:r w:rsidRPr="00030959">
        <w:rPr>
          <w:rFonts w:ascii="Times New Roman" w:eastAsia="Times New Roman" w:hAnsi="Times New Roman" w:cs="Times New Roman"/>
          <w:color w:val="000000"/>
          <w:spacing w:val="2"/>
          <w:sz w:val="28"/>
          <w:szCs w:val="28"/>
          <w:shd w:val="clear" w:color="auto" w:fill="FFFFFF"/>
          <w:lang w:eastAsia="ru-RU"/>
        </w:rPr>
        <w:t>. Выгуливать домашних животных, пасти домашний скот, ловить птиц.</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5</w:t>
      </w:r>
      <w:r w:rsidRPr="00030959">
        <w:rPr>
          <w:rFonts w:ascii="Times New Roman" w:eastAsia="Times New Roman" w:hAnsi="Times New Roman" w:cs="Times New Roman"/>
          <w:color w:val="000000"/>
          <w:spacing w:val="2"/>
          <w:sz w:val="28"/>
          <w:szCs w:val="28"/>
          <w:shd w:val="clear" w:color="auto" w:fill="FFFFFF"/>
          <w:lang w:eastAsia="ru-RU"/>
        </w:rPr>
        <w:t>. Разводить костры, производить рытье ям для добывания песка, глины, грунта, резать дерн.</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6</w:t>
      </w:r>
      <w:r w:rsidRPr="00030959">
        <w:rPr>
          <w:rFonts w:ascii="Times New Roman" w:eastAsia="Times New Roman" w:hAnsi="Times New Roman" w:cs="Times New Roman"/>
          <w:color w:val="000000"/>
          <w:spacing w:val="2"/>
          <w:sz w:val="28"/>
          <w:szCs w:val="28"/>
          <w:shd w:val="clear" w:color="auto" w:fill="FFFFFF"/>
          <w:lang w:eastAsia="ru-RU"/>
        </w:rPr>
        <w:t>. Осуществлять складирование строительных и других материалов.</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7</w:t>
      </w:r>
      <w:r w:rsidRPr="00030959">
        <w:rPr>
          <w:rFonts w:ascii="Times New Roman" w:eastAsia="Times New Roman" w:hAnsi="Times New Roman" w:cs="Times New Roman"/>
          <w:color w:val="000000"/>
          <w:spacing w:val="2"/>
          <w:sz w:val="28"/>
          <w:szCs w:val="28"/>
          <w:shd w:val="clear" w:color="auto" w:fill="FFFFFF"/>
          <w:lang w:eastAsia="ru-RU"/>
        </w:rPr>
        <w:t>. Создавать стихийные свалки мусора и загрязнять территорию захоронений, в том числе складировать старые демонтированные надмогильные сооружения (надгробия), оградки и иные ритуальные сооружения в неустановленных для этих целей местах.</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8</w:t>
      </w:r>
      <w:r w:rsidRPr="00030959">
        <w:rPr>
          <w:rFonts w:ascii="Times New Roman" w:eastAsia="Times New Roman" w:hAnsi="Times New Roman" w:cs="Times New Roman"/>
          <w:color w:val="000000"/>
          <w:spacing w:val="2"/>
          <w:sz w:val="28"/>
          <w:szCs w:val="28"/>
          <w:shd w:val="clear" w:color="auto" w:fill="FFFFFF"/>
          <w:lang w:eastAsia="ru-RU"/>
        </w:rPr>
        <w:t>. Ломать зеленые насаждения, рвать цветы.</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9</w:t>
      </w:r>
      <w:r w:rsidRPr="00030959">
        <w:rPr>
          <w:rFonts w:ascii="Times New Roman" w:eastAsia="Times New Roman" w:hAnsi="Times New Roman" w:cs="Times New Roman"/>
          <w:color w:val="000000"/>
          <w:spacing w:val="2"/>
          <w:sz w:val="28"/>
          <w:szCs w:val="28"/>
          <w:shd w:val="clear" w:color="auto" w:fill="FFFFFF"/>
          <w:lang w:eastAsia="ru-RU"/>
        </w:rPr>
        <w:t xml:space="preserve">. Въезжать на территорию кладбища на транспорте,  за исключением случаев, связанных с проездом </w:t>
      </w:r>
      <w:proofErr w:type="spellStart"/>
      <w:r w:rsidRPr="00030959">
        <w:rPr>
          <w:rFonts w:ascii="Times New Roman" w:eastAsia="Times New Roman" w:hAnsi="Times New Roman" w:cs="Times New Roman"/>
          <w:color w:val="000000"/>
          <w:spacing w:val="2"/>
          <w:sz w:val="28"/>
          <w:szCs w:val="28"/>
          <w:shd w:val="clear" w:color="auto" w:fill="FFFFFF"/>
          <w:lang w:eastAsia="ru-RU"/>
        </w:rPr>
        <w:t>катафального</w:t>
      </w:r>
      <w:proofErr w:type="spellEnd"/>
      <w:r w:rsidRPr="00030959">
        <w:rPr>
          <w:rFonts w:ascii="Times New Roman" w:eastAsia="Times New Roman" w:hAnsi="Times New Roman" w:cs="Times New Roman"/>
          <w:color w:val="000000"/>
          <w:spacing w:val="2"/>
          <w:sz w:val="28"/>
          <w:szCs w:val="28"/>
          <w:shd w:val="clear" w:color="auto" w:fill="FFFFFF"/>
          <w:lang w:eastAsia="ru-RU"/>
        </w:rPr>
        <w:t xml:space="preserve"> транспортного средства и транспорта, образующего похоронную процессию, с доставкой и установкой надмогильных сооружений, а также случаев, связанных с доставкой граждан пожилого возраста и граждан с ограниченными возможностями.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w:t>
      </w:r>
      <w:r w:rsidR="00131A1A" w:rsidRPr="00030959">
        <w:rPr>
          <w:rFonts w:ascii="Times New Roman" w:eastAsia="Times New Roman" w:hAnsi="Times New Roman" w:cs="Times New Roman"/>
          <w:color w:val="000000"/>
          <w:spacing w:val="2"/>
          <w:sz w:val="28"/>
          <w:szCs w:val="28"/>
          <w:shd w:val="clear" w:color="auto" w:fill="FFFFFF"/>
          <w:lang w:eastAsia="ru-RU"/>
        </w:rPr>
        <w:t>10</w:t>
      </w:r>
      <w:r w:rsidRPr="00030959">
        <w:rPr>
          <w:rFonts w:ascii="Times New Roman" w:eastAsia="Times New Roman" w:hAnsi="Times New Roman" w:cs="Times New Roman"/>
          <w:color w:val="000000"/>
          <w:spacing w:val="2"/>
          <w:sz w:val="28"/>
          <w:szCs w:val="28"/>
          <w:shd w:val="clear" w:color="auto" w:fill="FFFFFF"/>
          <w:lang w:eastAsia="ru-RU"/>
        </w:rPr>
        <w:t>. Парковать транспорт на территории кладбищ, за исключением автокатафалков и автомобилей, участвующих в похоронной процессии.</w:t>
      </w:r>
    </w:p>
    <w:p w:rsidR="00863DD4" w:rsidRPr="00030959" w:rsidRDefault="00863DD4" w:rsidP="00863DD4">
      <w:pPr>
        <w:spacing w:after="0" w:line="240" w:lineRule="auto"/>
        <w:jc w:val="both"/>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pacing w:val="2"/>
          <w:sz w:val="28"/>
          <w:szCs w:val="28"/>
          <w:shd w:val="clear" w:color="auto" w:fill="FFFFFF"/>
          <w:lang w:eastAsia="ru-RU"/>
        </w:rPr>
        <w:t>12.5.1</w:t>
      </w:r>
      <w:r w:rsidR="00131A1A" w:rsidRPr="00030959">
        <w:rPr>
          <w:rFonts w:ascii="Times New Roman" w:eastAsia="Times New Roman" w:hAnsi="Times New Roman" w:cs="Times New Roman"/>
          <w:color w:val="000000"/>
          <w:spacing w:val="2"/>
          <w:sz w:val="28"/>
          <w:szCs w:val="28"/>
          <w:shd w:val="clear" w:color="auto" w:fill="FFFFFF"/>
          <w:lang w:eastAsia="ru-RU"/>
        </w:rPr>
        <w:t>1</w:t>
      </w:r>
      <w:r w:rsidRPr="00030959">
        <w:rPr>
          <w:rFonts w:ascii="Times New Roman" w:eastAsia="Times New Roman" w:hAnsi="Times New Roman" w:cs="Times New Roman"/>
          <w:color w:val="000000"/>
          <w:spacing w:val="2"/>
          <w:sz w:val="28"/>
          <w:szCs w:val="28"/>
          <w:shd w:val="clear" w:color="auto" w:fill="FFFFFF"/>
          <w:lang w:eastAsia="ru-RU"/>
        </w:rPr>
        <w:t>. Нахождение посетителей после закрытия кладбища.</w:t>
      </w:r>
    </w:p>
    <w:p w:rsidR="00863DD4" w:rsidRPr="00030959" w:rsidRDefault="00863DD4" w:rsidP="00863DD4">
      <w:pPr>
        <w:spacing w:after="0" w:line="240" w:lineRule="auto"/>
        <w:jc w:val="right"/>
        <w:rPr>
          <w:rFonts w:ascii="Times New Roman" w:eastAsia="Times New Roman" w:hAnsi="Times New Roman" w:cs="Times New Roman"/>
          <w:color w:val="000000"/>
          <w:sz w:val="28"/>
          <w:szCs w:val="28"/>
          <w:lang w:eastAsia="ru-RU"/>
        </w:rPr>
      </w:pPr>
      <w:r w:rsidRPr="00030959">
        <w:rPr>
          <w:rFonts w:ascii="Times New Roman" w:eastAsia="Times New Roman" w:hAnsi="Times New Roman" w:cs="Times New Roman"/>
          <w:color w:val="000000"/>
          <w:sz w:val="28"/>
          <w:szCs w:val="28"/>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BB611F" w:rsidRPr="000F0A22" w:rsidRDefault="00BB611F" w:rsidP="00BB611F">
      <w:pPr>
        <w:spacing w:after="0" w:line="240" w:lineRule="auto"/>
        <w:jc w:val="both"/>
        <w:rPr>
          <w:rFonts w:ascii="Times New Roman" w:eastAsia="Times New Roman" w:hAnsi="Times New Roman" w:cs="Times New Roman"/>
          <w:color w:val="000000"/>
          <w:sz w:val="28"/>
          <w:szCs w:val="28"/>
          <w:lang w:eastAsia="ru-RU"/>
        </w:rPr>
      </w:pPr>
      <w:r w:rsidRPr="000F0A22">
        <w:rPr>
          <w:rFonts w:ascii="Times New Roman" w:eastAsia="Times New Roman" w:hAnsi="Times New Roman" w:cs="Times New Roman"/>
          <w:color w:val="000000"/>
          <w:sz w:val="28"/>
          <w:szCs w:val="28"/>
          <w:lang w:eastAsia="ru-RU"/>
        </w:rPr>
        <w:t>Председатель Собрания депутатов-</w:t>
      </w:r>
    </w:p>
    <w:p w:rsidR="00863DD4" w:rsidRPr="00863DD4" w:rsidRDefault="00BB611F" w:rsidP="00BB611F">
      <w:pPr>
        <w:tabs>
          <w:tab w:val="left" w:pos="383"/>
          <w:tab w:val="right" w:pos="10347"/>
        </w:tabs>
        <w:spacing w:after="0" w:line="240" w:lineRule="auto"/>
        <w:rPr>
          <w:rFonts w:ascii="Arial" w:eastAsia="Times New Roman" w:hAnsi="Arial" w:cs="Arial"/>
          <w:color w:val="000000"/>
          <w:sz w:val="20"/>
          <w:szCs w:val="20"/>
          <w:lang w:eastAsia="ru-RU"/>
        </w:rPr>
      </w:pPr>
      <w:r w:rsidRPr="000F0A22">
        <w:rPr>
          <w:rFonts w:ascii="Times New Roman" w:eastAsia="Times New Roman" w:hAnsi="Times New Roman" w:cs="Times New Roman"/>
          <w:color w:val="000000"/>
          <w:sz w:val="28"/>
          <w:szCs w:val="28"/>
          <w:lang w:eastAsia="ru-RU"/>
        </w:rPr>
        <w:t xml:space="preserve">Глава Бессергеневского сельского поселения                         </w:t>
      </w:r>
      <w:r>
        <w:rPr>
          <w:rFonts w:ascii="Times New Roman" w:eastAsia="Times New Roman" w:hAnsi="Times New Roman" w:cs="Times New Roman"/>
          <w:color w:val="000000"/>
          <w:sz w:val="28"/>
          <w:szCs w:val="28"/>
          <w:lang w:eastAsia="ru-RU"/>
        </w:rPr>
        <w:t xml:space="preserve">            </w:t>
      </w:r>
      <w:r w:rsidRPr="000F0A2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0F0A22">
        <w:rPr>
          <w:rFonts w:ascii="Times New Roman" w:eastAsia="Times New Roman" w:hAnsi="Times New Roman" w:cs="Times New Roman"/>
          <w:color w:val="000000"/>
          <w:sz w:val="28"/>
          <w:szCs w:val="28"/>
          <w:lang w:eastAsia="ru-RU"/>
        </w:rPr>
        <w:t xml:space="preserve">  Ю.Н. Рубцов</w:t>
      </w:r>
      <w:r>
        <w:rPr>
          <w:rFonts w:ascii="Arial" w:eastAsia="Times New Roman" w:hAnsi="Arial" w:cs="Arial"/>
          <w:color w:val="000000"/>
          <w:sz w:val="20"/>
          <w:szCs w:val="20"/>
          <w:lang w:eastAsia="ru-RU"/>
        </w:rPr>
        <w:tab/>
      </w:r>
      <w:r w:rsidR="00863DD4"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4230"/>
        <w:gridCol w:w="5880"/>
      </w:tblGrid>
      <w:tr w:rsidR="00863DD4" w:rsidRPr="00863DD4" w:rsidTr="00863DD4">
        <w:trPr>
          <w:gridAfter w:val="1"/>
          <w:wAfter w:w="5880" w:type="dxa"/>
          <w:trHeight w:val="15"/>
        </w:trPr>
        <w:tc>
          <w:tcPr>
            <w:tcW w:w="4230" w:type="dxa"/>
            <w:tcMar>
              <w:top w:w="0" w:type="dxa"/>
              <w:left w:w="0" w:type="dxa"/>
              <w:bottom w:w="0" w:type="dxa"/>
              <w:right w:w="0" w:type="dxa"/>
            </w:tcMar>
            <w:vAlign w:val="center"/>
            <w:hideMark/>
          </w:tcPr>
          <w:p w:rsidR="00863DD4" w:rsidRPr="00863DD4" w:rsidRDefault="00863DD4" w:rsidP="00863DD4">
            <w:pPr>
              <w:spacing w:after="0" w:line="15"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418"/>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c>
          <w:tcPr>
            <w:tcW w:w="588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880"/>
            </w:tblGrid>
            <w:tr w:rsidR="00863DD4" w:rsidRPr="00863DD4">
              <w:tc>
                <w:tcPr>
                  <w:tcW w:w="0" w:type="auto"/>
                  <w:tcMar>
                    <w:top w:w="0" w:type="dxa"/>
                    <w:left w:w="0" w:type="dxa"/>
                    <w:bottom w:w="0" w:type="dxa"/>
                    <w:right w:w="0" w:type="dxa"/>
                  </w:tcMar>
                  <w:vAlign w:val="center"/>
                  <w:hideMark/>
                </w:tcPr>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2</w:t>
                  </w:r>
                </w:p>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AA4462" w:rsidP="00AA4462">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AA4462">
                    <w:rPr>
                      <w:rFonts w:ascii="Times New Roman" w:eastAsia="Times New Roman" w:hAnsi="Times New Roman" w:cs="Times New Roman"/>
                      <w:color w:val="000000"/>
                      <w:sz w:val="28"/>
                      <w:szCs w:val="28"/>
                      <w:lang w:eastAsia="ru-RU"/>
                    </w:rPr>
                    <w:t>от __.__.20__ № ____</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Титульный лист</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____________________________________________________________________________ наименование уполномоченного органа местного самоуправления</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___________________________________________________________________________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в сфере погребения и похоронного дела</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b/>
          <w:bCs/>
          <w:color w:val="000000"/>
          <w:sz w:val="32"/>
          <w:szCs w:val="32"/>
          <w:lang w:eastAsia="ru-RU"/>
        </w:rPr>
        <w:t>КНИГА</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b/>
          <w:bCs/>
          <w:color w:val="000000"/>
          <w:sz w:val="32"/>
          <w:szCs w:val="32"/>
          <w:lang w:eastAsia="ru-RU"/>
        </w:rPr>
        <w:t>РЕГИСТРАЦИИ  ЗАХОРОНЕНИЙ (УРН С ПРАХОМ)</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b/>
          <w:bCs/>
          <w:color w:val="000000"/>
          <w:sz w:val="32"/>
          <w:szCs w:val="32"/>
          <w:lang w:eastAsia="ru-RU"/>
        </w:rPr>
        <w:t xml:space="preserve">НА ТЕРРИТОРИИ </w:t>
      </w:r>
      <w:r w:rsidR="00470F36">
        <w:rPr>
          <w:rFonts w:ascii="Arial" w:eastAsia="Times New Roman" w:hAnsi="Arial" w:cs="Arial"/>
          <w:b/>
          <w:bCs/>
          <w:color w:val="000000"/>
          <w:sz w:val="32"/>
          <w:szCs w:val="32"/>
          <w:lang w:eastAsia="ru-RU"/>
        </w:rPr>
        <w:t>БЕССЕРГЕНЕВСКОГО</w:t>
      </w:r>
      <w:r w:rsidRPr="00863DD4">
        <w:rPr>
          <w:rFonts w:ascii="Arial" w:eastAsia="Times New Roman" w:hAnsi="Arial" w:cs="Arial"/>
          <w:b/>
          <w:bCs/>
          <w:color w:val="000000"/>
          <w:sz w:val="32"/>
          <w:szCs w:val="32"/>
          <w:lang w:eastAsia="ru-RU"/>
        </w:rPr>
        <w:t xml:space="preserve"> СЕЛЬСКОГО ПОСЕЛЕНИЯ </w:t>
      </w:r>
      <w:r w:rsidR="00470F36">
        <w:rPr>
          <w:rFonts w:ascii="Arial" w:eastAsia="Times New Roman" w:hAnsi="Arial" w:cs="Arial"/>
          <w:b/>
          <w:bCs/>
          <w:color w:val="000000"/>
          <w:sz w:val="32"/>
          <w:szCs w:val="32"/>
          <w:lang w:eastAsia="ru-RU"/>
        </w:rPr>
        <w:t>ОКТЯБРЬСКОГО</w:t>
      </w:r>
      <w:r w:rsidRPr="00863DD4">
        <w:rPr>
          <w:rFonts w:ascii="Arial" w:eastAsia="Times New Roman" w:hAnsi="Arial" w:cs="Arial"/>
          <w:b/>
          <w:bCs/>
          <w:color w:val="000000"/>
          <w:sz w:val="32"/>
          <w:szCs w:val="32"/>
          <w:lang w:eastAsia="ru-RU"/>
        </w:rPr>
        <w:t xml:space="preserve"> РАЙОНА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Начата</w:t>
      </w:r>
      <w:proofErr w:type="gramEnd"/>
      <w:r w:rsidRPr="00863DD4">
        <w:rPr>
          <w:rFonts w:ascii="Arial" w:eastAsia="Times New Roman" w:hAnsi="Arial" w:cs="Arial"/>
          <w:color w:val="000000"/>
          <w:sz w:val="28"/>
          <w:szCs w:val="28"/>
          <w:lang w:eastAsia="ru-RU"/>
        </w:rPr>
        <w:t xml:space="preserve"> «….»……………………20___г.</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Окончена</w:t>
      </w:r>
      <w:proofErr w:type="gramEnd"/>
      <w:r w:rsidRPr="00863DD4">
        <w:rPr>
          <w:rFonts w:ascii="Arial" w:eastAsia="Times New Roman" w:hAnsi="Arial" w:cs="Arial"/>
          <w:color w:val="000000"/>
          <w:sz w:val="28"/>
          <w:szCs w:val="28"/>
          <w:lang w:eastAsia="ru-RU"/>
        </w:rPr>
        <w:t xml:space="preserve"> «….»…………………20___г.</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131A1A" w:rsidRDefault="00131A1A"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BB611F" w:rsidRDefault="00BB611F" w:rsidP="00863DD4">
      <w:pPr>
        <w:spacing w:after="0" w:line="240" w:lineRule="auto"/>
        <w:jc w:val="right"/>
        <w:rPr>
          <w:rFonts w:ascii="Arial" w:eastAsia="Times New Roman" w:hAnsi="Arial" w:cs="Arial"/>
          <w:color w:val="000000"/>
          <w:sz w:val="20"/>
          <w:szCs w:val="20"/>
          <w:lang w:eastAsia="ru-RU"/>
        </w:rPr>
      </w:pPr>
    </w:p>
    <w:p w:rsidR="00DF0381" w:rsidRDefault="00DF0381" w:rsidP="00863DD4">
      <w:pPr>
        <w:spacing w:after="0" w:line="240" w:lineRule="auto"/>
        <w:jc w:val="right"/>
        <w:rPr>
          <w:rFonts w:ascii="Arial" w:eastAsia="Times New Roman" w:hAnsi="Arial" w:cs="Arial"/>
          <w:color w:val="000000"/>
          <w:sz w:val="20"/>
          <w:szCs w:val="20"/>
          <w:lang w:eastAsia="ru-RU"/>
        </w:rPr>
      </w:pP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lastRenderedPageBreak/>
        <w:t>(лист книги)</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131A1A"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tbl>
      <w:tblPr>
        <w:tblStyle w:val="ae"/>
        <w:tblW w:w="10740" w:type="dxa"/>
        <w:tblLayout w:type="fixed"/>
        <w:tblLook w:val="04A0" w:firstRow="1" w:lastRow="0" w:firstColumn="1" w:lastColumn="0" w:noHBand="0" w:noVBand="1"/>
      </w:tblPr>
      <w:tblGrid>
        <w:gridCol w:w="468"/>
        <w:gridCol w:w="1200"/>
        <w:gridCol w:w="966"/>
        <w:gridCol w:w="593"/>
        <w:gridCol w:w="1134"/>
        <w:gridCol w:w="850"/>
        <w:gridCol w:w="1276"/>
        <w:gridCol w:w="1558"/>
        <w:gridCol w:w="1487"/>
        <w:gridCol w:w="1208"/>
      </w:tblGrid>
      <w:tr w:rsidR="00131A1A" w:rsidRPr="00131A1A" w:rsidTr="00131A1A">
        <w:trPr>
          <w:trHeight w:val="630"/>
        </w:trPr>
        <w:tc>
          <w:tcPr>
            <w:tcW w:w="468" w:type="dxa"/>
            <w:vMerge w:val="restart"/>
            <w:hideMark/>
          </w:tcPr>
          <w:p w:rsidR="00131A1A" w:rsidRPr="00BB611F" w:rsidRDefault="00131A1A" w:rsidP="00131A1A">
            <w:pP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 xml:space="preserve">№ </w:t>
            </w:r>
            <w:proofErr w:type="gramStart"/>
            <w:r w:rsidRPr="00BB611F">
              <w:rPr>
                <w:rFonts w:ascii="Arial" w:eastAsia="Times New Roman" w:hAnsi="Arial" w:cs="Arial"/>
                <w:color w:val="000000"/>
                <w:sz w:val="20"/>
                <w:szCs w:val="20"/>
                <w:lang w:eastAsia="ru-RU"/>
              </w:rPr>
              <w:t>п</w:t>
            </w:r>
            <w:proofErr w:type="gramEnd"/>
            <w:r w:rsidRPr="00BB611F">
              <w:rPr>
                <w:rFonts w:ascii="Arial" w:eastAsia="Times New Roman" w:hAnsi="Arial" w:cs="Arial"/>
                <w:color w:val="000000"/>
                <w:sz w:val="20"/>
                <w:szCs w:val="20"/>
                <w:lang w:eastAsia="ru-RU"/>
              </w:rPr>
              <w:t>/п</w:t>
            </w:r>
          </w:p>
        </w:tc>
        <w:tc>
          <w:tcPr>
            <w:tcW w:w="1200" w:type="dxa"/>
            <w:vMerge w:val="restart"/>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Дата заявления</w:t>
            </w:r>
          </w:p>
        </w:tc>
        <w:tc>
          <w:tcPr>
            <w:tcW w:w="966" w:type="dxa"/>
            <w:vMerge w:val="restart"/>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Фамилия, имя, отчество</w:t>
            </w:r>
          </w:p>
        </w:tc>
        <w:tc>
          <w:tcPr>
            <w:tcW w:w="593" w:type="dxa"/>
            <w:vMerge w:val="restart"/>
            <w:hideMark/>
          </w:tcPr>
          <w:p w:rsidR="00131A1A" w:rsidRPr="00BB611F" w:rsidRDefault="00131A1A" w:rsidP="00131A1A">
            <w:pP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Пол</w:t>
            </w:r>
          </w:p>
        </w:tc>
        <w:tc>
          <w:tcPr>
            <w:tcW w:w="1134" w:type="dxa"/>
            <w:vMerge w:val="restart"/>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Дата рождения</w:t>
            </w:r>
          </w:p>
        </w:tc>
        <w:tc>
          <w:tcPr>
            <w:tcW w:w="850" w:type="dxa"/>
            <w:vMerge w:val="restart"/>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Дата смерти</w:t>
            </w:r>
          </w:p>
        </w:tc>
        <w:tc>
          <w:tcPr>
            <w:tcW w:w="1276" w:type="dxa"/>
            <w:vMerge w:val="restart"/>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Адрес последнего места регистрации</w:t>
            </w:r>
          </w:p>
        </w:tc>
        <w:tc>
          <w:tcPr>
            <w:tcW w:w="1558" w:type="dxa"/>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Бессергеневское</w:t>
            </w:r>
          </w:p>
        </w:tc>
        <w:tc>
          <w:tcPr>
            <w:tcW w:w="1487" w:type="dxa"/>
            <w:vMerge w:val="restart"/>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Номер свидетельства о смерти</w:t>
            </w:r>
          </w:p>
        </w:tc>
        <w:tc>
          <w:tcPr>
            <w:tcW w:w="1208" w:type="dxa"/>
            <w:vMerge w:val="restart"/>
            <w:hideMark/>
          </w:tcPr>
          <w:p w:rsidR="00131A1A" w:rsidRPr="00BB611F" w:rsidRDefault="00131A1A" w:rsidP="00131A1A">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 xml:space="preserve">Подпись </w:t>
            </w:r>
            <w:proofErr w:type="gramStart"/>
            <w:r w:rsidRPr="00BB611F">
              <w:rPr>
                <w:rFonts w:ascii="Arial" w:eastAsia="Times New Roman" w:hAnsi="Arial" w:cs="Arial"/>
                <w:color w:val="000000"/>
                <w:sz w:val="20"/>
                <w:szCs w:val="20"/>
                <w:lang w:eastAsia="ru-RU"/>
              </w:rPr>
              <w:t>внесшего</w:t>
            </w:r>
            <w:proofErr w:type="gramEnd"/>
            <w:r w:rsidRPr="00BB611F">
              <w:rPr>
                <w:rFonts w:ascii="Arial" w:eastAsia="Times New Roman" w:hAnsi="Arial" w:cs="Arial"/>
                <w:color w:val="000000"/>
                <w:sz w:val="20"/>
                <w:szCs w:val="20"/>
                <w:lang w:eastAsia="ru-RU"/>
              </w:rPr>
              <w:t xml:space="preserve"> запись</w:t>
            </w:r>
          </w:p>
        </w:tc>
      </w:tr>
      <w:tr w:rsidR="00131A1A" w:rsidRPr="00131A1A" w:rsidTr="00131A1A">
        <w:trPr>
          <w:trHeight w:val="645"/>
        </w:trPr>
        <w:tc>
          <w:tcPr>
            <w:tcW w:w="468" w:type="dxa"/>
            <w:vMerge/>
            <w:hideMark/>
          </w:tcPr>
          <w:p w:rsidR="00131A1A" w:rsidRPr="00BB611F" w:rsidRDefault="00131A1A" w:rsidP="00131A1A">
            <w:pPr>
              <w:rPr>
                <w:rFonts w:ascii="Arial" w:eastAsia="Times New Roman" w:hAnsi="Arial" w:cs="Arial"/>
                <w:color w:val="000000"/>
                <w:sz w:val="20"/>
                <w:szCs w:val="20"/>
                <w:lang w:eastAsia="ru-RU"/>
              </w:rPr>
            </w:pPr>
          </w:p>
        </w:tc>
        <w:tc>
          <w:tcPr>
            <w:tcW w:w="1200" w:type="dxa"/>
            <w:vMerge/>
            <w:hideMark/>
          </w:tcPr>
          <w:p w:rsidR="00131A1A" w:rsidRPr="00BB611F" w:rsidRDefault="00131A1A" w:rsidP="00131A1A">
            <w:pPr>
              <w:rPr>
                <w:rFonts w:ascii="Arial" w:eastAsia="Times New Roman" w:hAnsi="Arial" w:cs="Arial"/>
                <w:color w:val="000000"/>
                <w:sz w:val="20"/>
                <w:szCs w:val="20"/>
                <w:lang w:eastAsia="ru-RU"/>
              </w:rPr>
            </w:pPr>
          </w:p>
        </w:tc>
        <w:tc>
          <w:tcPr>
            <w:tcW w:w="966" w:type="dxa"/>
            <w:vMerge/>
            <w:hideMark/>
          </w:tcPr>
          <w:p w:rsidR="00131A1A" w:rsidRPr="00BB611F" w:rsidRDefault="00131A1A" w:rsidP="00131A1A">
            <w:pPr>
              <w:rPr>
                <w:rFonts w:ascii="Arial" w:eastAsia="Times New Roman" w:hAnsi="Arial" w:cs="Arial"/>
                <w:color w:val="000000"/>
                <w:sz w:val="20"/>
                <w:szCs w:val="20"/>
                <w:lang w:eastAsia="ru-RU"/>
              </w:rPr>
            </w:pPr>
          </w:p>
        </w:tc>
        <w:tc>
          <w:tcPr>
            <w:tcW w:w="593" w:type="dxa"/>
            <w:vMerge/>
            <w:hideMark/>
          </w:tcPr>
          <w:p w:rsidR="00131A1A" w:rsidRPr="00BB611F" w:rsidRDefault="00131A1A" w:rsidP="00131A1A">
            <w:pPr>
              <w:rPr>
                <w:rFonts w:ascii="Arial" w:eastAsia="Times New Roman" w:hAnsi="Arial" w:cs="Arial"/>
                <w:color w:val="000000"/>
                <w:sz w:val="20"/>
                <w:szCs w:val="20"/>
                <w:lang w:eastAsia="ru-RU"/>
              </w:rPr>
            </w:pPr>
          </w:p>
        </w:tc>
        <w:tc>
          <w:tcPr>
            <w:tcW w:w="1134" w:type="dxa"/>
            <w:vMerge/>
            <w:hideMark/>
          </w:tcPr>
          <w:p w:rsidR="00131A1A" w:rsidRPr="00BB611F" w:rsidRDefault="00131A1A" w:rsidP="00131A1A">
            <w:pPr>
              <w:rPr>
                <w:rFonts w:ascii="Arial" w:eastAsia="Times New Roman" w:hAnsi="Arial" w:cs="Arial"/>
                <w:color w:val="000000"/>
                <w:sz w:val="20"/>
                <w:szCs w:val="20"/>
                <w:lang w:eastAsia="ru-RU"/>
              </w:rPr>
            </w:pPr>
          </w:p>
        </w:tc>
        <w:tc>
          <w:tcPr>
            <w:tcW w:w="850" w:type="dxa"/>
            <w:vMerge/>
            <w:hideMark/>
          </w:tcPr>
          <w:p w:rsidR="00131A1A" w:rsidRPr="00BB611F" w:rsidRDefault="00131A1A" w:rsidP="00131A1A">
            <w:pPr>
              <w:rPr>
                <w:rFonts w:ascii="Arial" w:eastAsia="Times New Roman" w:hAnsi="Arial" w:cs="Arial"/>
                <w:color w:val="000000"/>
                <w:sz w:val="20"/>
                <w:szCs w:val="20"/>
                <w:lang w:eastAsia="ru-RU"/>
              </w:rPr>
            </w:pPr>
          </w:p>
        </w:tc>
        <w:tc>
          <w:tcPr>
            <w:tcW w:w="1276" w:type="dxa"/>
            <w:vMerge/>
            <w:hideMark/>
          </w:tcPr>
          <w:p w:rsidR="00131A1A" w:rsidRPr="00BB611F" w:rsidRDefault="00131A1A" w:rsidP="00131A1A">
            <w:pPr>
              <w:jc w:val="center"/>
              <w:rPr>
                <w:rFonts w:ascii="Arial" w:eastAsia="Times New Roman" w:hAnsi="Arial" w:cs="Arial"/>
                <w:color w:val="000000"/>
                <w:sz w:val="20"/>
                <w:szCs w:val="20"/>
                <w:lang w:eastAsia="ru-RU"/>
              </w:rPr>
            </w:pPr>
          </w:p>
        </w:tc>
        <w:tc>
          <w:tcPr>
            <w:tcW w:w="1558" w:type="dxa"/>
            <w:hideMark/>
          </w:tcPr>
          <w:p w:rsidR="00131A1A" w:rsidRPr="00BB611F" w:rsidRDefault="00131A1A" w:rsidP="00131A1A">
            <w:pPr>
              <w:jc w:val="center"/>
              <w:rPr>
                <w:rFonts w:ascii="Arial" w:eastAsia="Times New Roman" w:hAnsi="Arial" w:cs="Arial"/>
                <w:color w:val="000000"/>
                <w:sz w:val="20"/>
                <w:szCs w:val="20"/>
                <w:lang w:eastAsia="ru-RU"/>
              </w:rPr>
            </w:pPr>
            <w:proofErr w:type="spellStart"/>
            <w:r w:rsidRPr="00BB611F">
              <w:rPr>
                <w:rFonts w:ascii="Arial" w:eastAsia="Times New Roman" w:hAnsi="Arial" w:cs="Arial"/>
                <w:color w:val="000000"/>
                <w:sz w:val="20"/>
                <w:szCs w:val="20"/>
                <w:lang w:eastAsia="ru-RU"/>
              </w:rPr>
              <w:t>Заплавское</w:t>
            </w:r>
            <w:proofErr w:type="spellEnd"/>
            <w:r w:rsidRPr="00BB611F">
              <w:rPr>
                <w:rFonts w:ascii="Arial" w:eastAsia="Times New Roman" w:hAnsi="Arial" w:cs="Arial"/>
                <w:color w:val="000000"/>
                <w:sz w:val="20"/>
                <w:szCs w:val="20"/>
                <w:lang w:eastAsia="ru-RU"/>
              </w:rPr>
              <w:t xml:space="preserve"> кладбище</w:t>
            </w:r>
          </w:p>
        </w:tc>
        <w:tc>
          <w:tcPr>
            <w:tcW w:w="1487" w:type="dxa"/>
            <w:vMerge/>
            <w:hideMark/>
          </w:tcPr>
          <w:p w:rsidR="00131A1A" w:rsidRPr="00BB611F" w:rsidRDefault="00131A1A" w:rsidP="00131A1A">
            <w:pPr>
              <w:rPr>
                <w:rFonts w:ascii="Arial" w:eastAsia="Times New Roman" w:hAnsi="Arial" w:cs="Arial"/>
                <w:color w:val="000000"/>
                <w:sz w:val="20"/>
                <w:szCs w:val="20"/>
                <w:lang w:eastAsia="ru-RU"/>
              </w:rPr>
            </w:pPr>
          </w:p>
        </w:tc>
        <w:tc>
          <w:tcPr>
            <w:tcW w:w="1208" w:type="dxa"/>
            <w:vMerge/>
            <w:hideMark/>
          </w:tcPr>
          <w:p w:rsidR="00131A1A" w:rsidRPr="00BB611F" w:rsidRDefault="00131A1A" w:rsidP="00131A1A">
            <w:pPr>
              <w:rPr>
                <w:rFonts w:ascii="Arial" w:eastAsia="Times New Roman" w:hAnsi="Arial" w:cs="Arial"/>
                <w:color w:val="000000"/>
                <w:sz w:val="20"/>
                <w:szCs w:val="20"/>
                <w:lang w:eastAsia="ru-RU"/>
              </w:rPr>
            </w:pPr>
          </w:p>
        </w:tc>
      </w:tr>
      <w:tr w:rsidR="00BB611F" w:rsidRPr="00131A1A" w:rsidTr="00BB611F">
        <w:trPr>
          <w:trHeight w:val="339"/>
        </w:trPr>
        <w:tc>
          <w:tcPr>
            <w:tcW w:w="468"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1</w:t>
            </w:r>
          </w:p>
        </w:tc>
        <w:tc>
          <w:tcPr>
            <w:tcW w:w="1200"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2</w:t>
            </w:r>
          </w:p>
        </w:tc>
        <w:tc>
          <w:tcPr>
            <w:tcW w:w="966"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3</w:t>
            </w:r>
          </w:p>
        </w:tc>
        <w:tc>
          <w:tcPr>
            <w:tcW w:w="593"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4</w:t>
            </w:r>
          </w:p>
        </w:tc>
        <w:tc>
          <w:tcPr>
            <w:tcW w:w="1134"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5</w:t>
            </w:r>
          </w:p>
        </w:tc>
        <w:tc>
          <w:tcPr>
            <w:tcW w:w="850"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6</w:t>
            </w:r>
          </w:p>
        </w:tc>
        <w:tc>
          <w:tcPr>
            <w:tcW w:w="1276"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7</w:t>
            </w:r>
          </w:p>
        </w:tc>
        <w:tc>
          <w:tcPr>
            <w:tcW w:w="1558"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8</w:t>
            </w:r>
          </w:p>
        </w:tc>
        <w:tc>
          <w:tcPr>
            <w:tcW w:w="1487"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9</w:t>
            </w:r>
          </w:p>
        </w:tc>
        <w:tc>
          <w:tcPr>
            <w:tcW w:w="1208" w:type="dxa"/>
          </w:tcPr>
          <w:p w:rsidR="00BB611F" w:rsidRPr="00BB611F" w:rsidRDefault="00BB611F" w:rsidP="00BB611F">
            <w:pPr>
              <w:jc w:val="center"/>
              <w:rPr>
                <w:rFonts w:ascii="Arial" w:eastAsia="Times New Roman" w:hAnsi="Arial" w:cs="Arial"/>
                <w:color w:val="000000"/>
                <w:sz w:val="20"/>
                <w:szCs w:val="20"/>
                <w:lang w:eastAsia="ru-RU"/>
              </w:rPr>
            </w:pPr>
            <w:r w:rsidRPr="00BB611F">
              <w:rPr>
                <w:rFonts w:ascii="Arial" w:eastAsia="Times New Roman" w:hAnsi="Arial" w:cs="Arial"/>
                <w:color w:val="000000"/>
                <w:sz w:val="20"/>
                <w:szCs w:val="20"/>
                <w:lang w:eastAsia="ru-RU"/>
              </w:rPr>
              <w:t>10</w:t>
            </w:r>
          </w:p>
        </w:tc>
      </w:tr>
    </w:tbl>
    <w:p w:rsidR="00863DD4" w:rsidRPr="00863DD4" w:rsidRDefault="00863DD4" w:rsidP="00863DD4">
      <w:pPr>
        <w:spacing w:after="0" w:line="240" w:lineRule="auto"/>
        <w:rPr>
          <w:rFonts w:ascii="Arial" w:eastAsia="Times New Roman" w:hAnsi="Arial" w:cs="Arial"/>
          <w:color w:val="000000"/>
          <w:sz w:val="20"/>
          <w:szCs w:val="20"/>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rPr>
          <w:rFonts w:ascii="Arial" w:eastAsia="Times New Roman" w:hAnsi="Arial" w:cs="Arial"/>
          <w:color w:val="000000"/>
          <w:sz w:val="20"/>
          <w:szCs w:val="20"/>
          <w:lang w:eastAsia="ru-RU"/>
        </w:rPr>
      </w:pPr>
    </w:p>
    <w:p w:rsidR="00DF0381" w:rsidRDefault="00DF0381" w:rsidP="00863DD4">
      <w:pPr>
        <w:spacing w:after="0" w:line="240" w:lineRule="auto"/>
        <w:rPr>
          <w:rFonts w:ascii="Arial" w:eastAsia="Times New Roman" w:hAnsi="Arial" w:cs="Arial"/>
          <w:color w:val="000000"/>
          <w:sz w:val="20"/>
          <w:szCs w:val="20"/>
          <w:lang w:eastAsia="ru-RU"/>
        </w:rPr>
      </w:pPr>
    </w:p>
    <w:p w:rsidR="00DF0381" w:rsidRDefault="00DF0381" w:rsidP="00863DD4">
      <w:pPr>
        <w:spacing w:after="0" w:line="240" w:lineRule="auto"/>
        <w:rPr>
          <w:rFonts w:ascii="Arial" w:eastAsia="Times New Roman" w:hAnsi="Arial" w:cs="Arial"/>
          <w:color w:val="000000"/>
          <w:sz w:val="20"/>
          <w:szCs w:val="20"/>
          <w:lang w:eastAsia="ru-RU"/>
        </w:rPr>
      </w:pPr>
    </w:p>
    <w:p w:rsidR="00DF0381" w:rsidRDefault="00DF0381"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DF0381" w:rsidRPr="00863DD4" w:rsidRDefault="00DF0381" w:rsidP="00863DD4">
      <w:pPr>
        <w:spacing w:after="0" w:line="240" w:lineRule="auto"/>
        <w:rPr>
          <w:rFonts w:ascii="Arial" w:eastAsia="Times New Roman" w:hAnsi="Arial" w:cs="Arial"/>
          <w:color w:val="000000"/>
          <w:sz w:val="20"/>
          <w:szCs w:val="20"/>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10206"/>
      </w:tblGrid>
      <w:tr w:rsidR="00863DD4" w:rsidRPr="00863DD4" w:rsidTr="00BB611F">
        <w:trPr>
          <w:trHeight w:val="1428"/>
        </w:trPr>
        <w:tc>
          <w:tcPr>
            <w:tcW w:w="5685" w:type="dxa"/>
            <w:tcMar>
              <w:top w:w="0" w:type="dxa"/>
              <w:left w:w="0" w:type="dxa"/>
              <w:bottom w:w="0" w:type="dxa"/>
              <w:right w:w="0" w:type="dxa"/>
            </w:tcMar>
            <w:hideMark/>
          </w:tcPr>
          <w:tbl>
            <w:tblPr>
              <w:tblW w:w="10206" w:type="dxa"/>
              <w:tblCellMar>
                <w:top w:w="15" w:type="dxa"/>
                <w:left w:w="15" w:type="dxa"/>
                <w:bottom w:w="15" w:type="dxa"/>
                <w:right w:w="15" w:type="dxa"/>
              </w:tblCellMar>
              <w:tblLook w:val="04A0" w:firstRow="1" w:lastRow="0" w:firstColumn="1" w:lastColumn="0" w:noHBand="0" w:noVBand="1"/>
            </w:tblPr>
            <w:tblGrid>
              <w:gridCol w:w="10206"/>
            </w:tblGrid>
            <w:tr w:rsidR="00863DD4" w:rsidRPr="00863DD4" w:rsidTr="00BB611F">
              <w:tc>
                <w:tcPr>
                  <w:tcW w:w="5000" w:type="pct"/>
                  <w:tcMar>
                    <w:top w:w="0" w:type="dxa"/>
                    <w:left w:w="0" w:type="dxa"/>
                    <w:bottom w:w="0" w:type="dxa"/>
                    <w:right w:w="0" w:type="dxa"/>
                  </w:tcMar>
                  <w:vAlign w:val="center"/>
                  <w:hideMark/>
                </w:tcPr>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lastRenderedPageBreak/>
                    <w:t xml:space="preserve">Приложение </w:t>
                  </w:r>
                  <w:r>
                    <w:rPr>
                      <w:rFonts w:ascii="Times New Roman" w:eastAsia="Times New Roman" w:hAnsi="Times New Roman" w:cs="Times New Roman"/>
                      <w:color w:val="000000"/>
                      <w:sz w:val="28"/>
                      <w:szCs w:val="28"/>
                      <w:lang w:eastAsia="ru-RU"/>
                    </w:rPr>
                    <w:t>3</w:t>
                  </w:r>
                </w:p>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AA4462" w:rsidP="00BB611F">
                  <w:pPr>
                    <w:spacing w:after="0" w:line="240" w:lineRule="auto"/>
                    <w:jc w:val="right"/>
                    <w:rPr>
                      <w:rFonts w:ascii="Times New Roman" w:eastAsia="Times New Roman" w:hAnsi="Times New Roman" w:cs="Times New Roman"/>
                      <w:sz w:val="24"/>
                      <w:szCs w:val="24"/>
                      <w:lang w:eastAsia="ru-RU"/>
                    </w:rPr>
                  </w:pPr>
                  <w:r w:rsidRPr="00AA4462">
                    <w:rPr>
                      <w:rFonts w:ascii="Times New Roman" w:eastAsia="Times New Roman" w:hAnsi="Times New Roman" w:cs="Times New Roman"/>
                      <w:color w:val="000000"/>
                      <w:sz w:val="28"/>
                      <w:szCs w:val="28"/>
                      <w:lang w:eastAsia="ru-RU"/>
                    </w:rPr>
                    <w:t>от __.__.20__ № ____</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r w:rsidRPr="00863DD4">
        <w:rPr>
          <w:rFonts w:ascii="Arial" w:eastAsia="Times New Roman" w:hAnsi="Arial" w:cs="Arial"/>
          <w:color w:val="000000"/>
          <w:spacing w:val="2"/>
          <w:sz w:val="28"/>
          <w:szCs w:val="28"/>
          <w:shd w:val="clear" w:color="auto" w:fill="FFFFFF"/>
          <w:lang w:eastAsia="ru-RU"/>
        </w:rPr>
        <w:t xml:space="preserve">Главе </w:t>
      </w:r>
      <w:r w:rsidR="00470F36">
        <w:rPr>
          <w:rFonts w:ascii="Arial" w:eastAsia="Times New Roman" w:hAnsi="Arial" w:cs="Arial"/>
          <w:color w:val="000000"/>
          <w:spacing w:val="2"/>
          <w:sz w:val="28"/>
          <w:szCs w:val="28"/>
          <w:shd w:val="clear" w:color="auto" w:fill="FFFFFF"/>
          <w:lang w:eastAsia="ru-RU"/>
        </w:rPr>
        <w:t>Бессергеневского</w:t>
      </w:r>
      <w:r w:rsidRPr="00863DD4">
        <w:rPr>
          <w:rFonts w:ascii="Arial" w:eastAsia="Times New Roman" w:hAnsi="Arial" w:cs="Arial"/>
          <w:color w:val="000000"/>
          <w:spacing w:val="2"/>
          <w:sz w:val="28"/>
          <w:szCs w:val="28"/>
          <w:shd w:val="clear" w:color="auto" w:fill="FFFFFF"/>
          <w:lang w:eastAsia="ru-RU"/>
        </w:rPr>
        <w:t xml:space="preserve"> сельского поселения </w:t>
      </w:r>
      <w:r w:rsidR="00470F36">
        <w:rPr>
          <w:rFonts w:ascii="Arial" w:eastAsia="Times New Roman" w:hAnsi="Arial" w:cs="Arial"/>
          <w:color w:val="000000"/>
          <w:spacing w:val="2"/>
          <w:sz w:val="28"/>
          <w:szCs w:val="28"/>
          <w:shd w:val="clear" w:color="auto" w:fill="FFFFFF"/>
          <w:lang w:eastAsia="ru-RU"/>
        </w:rPr>
        <w:t>Октябрьского</w:t>
      </w:r>
      <w:r w:rsidRPr="00863DD4">
        <w:rPr>
          <w:rFonts w:ascii="Arial" w:eastAsia="Times New Roman" w:hAnsi="Arial" w:cs="Arial"/>
          <w:color w:val="000000"/>
          <w:spacing w:val="2"/>
          <w:sz w:val="28"/>
          <w:szCs w:val="28"/>
          <w:shd w:val="clear" w:color="auto" w:fill="FFFFFF"/>
          <w:lang w:eastAsia="ru-RU"/>
        </w:rPr>
        <w:t xml:space="preserve"> района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от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                 (фамилия, имя, отчество)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 xml:space="preserve">(степень родства </w:t>
      </w:r>
      <w:proofErr w:type="gramStart"/>
      <w:r w:rsidRPr="00863DD4">
        <w:rPr>
          <w:rFonts w:ascii="Arial" w:eastAsia="Times New Roman" w:hAnsi="Arial" w:cs="Arial"/>
          <w:color w:val="000000"/>
          <w:spacing w:val="2"/>
          <w:sz w:val="20"/>
          <w:szCs w:val="20"/>
          <w:shd w:val="clear" w:color="auto" w:fill="FFFFFF"/>
          <w:lang w:eastAsia="ru-RU"/>
        </w:rPr>
        <w:t>с</w:t>
      </w:r>
      <w:proofErr w:type="gramEnd"/>
      <w:r w:rsidRPr="00863DD4">
        <w:rPr>
          <w:rFonts w:ascii="Arial" w:eastAsia="Times New Roman" w:hAnsi="Arial" w:cs="Arial"/>
          <w:color w:val="000000"/>
          <w:spacing w:val="2"/>
          <w:sz w:val="20"/>
          <w:szCs w:val="20"/>
          <w:shd w:val="clear" w:color="auto" w:fill="FFFFFF"/>
          <w:lang w:eastAsia="ru-RU"/>
        </w:rPr>
        <w:t xml:space="preserve"> умершим)</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адрес 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телефон 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Заявление</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о предоставлении места для захоронения и разрешении на погребение умершег</w:t>
      </w:r>
      <w:proofErr w:type="gramStart"/>
      <w:r w:rsidRPr="00863DD4">
        <w:rPr>
          <w:rFonts w:ascii="Arial" w:eastAsia="Times New Roman" w:hAnsi="Arial" w:cs="Arial"/>
          <w:color w:val="000000"/>
          <w:spacing w:val="2"/>
          <w:sz w:val="28"/>
          <w:szCs w:val="28"/>
          <w:shd w:val="clear" w:color="auto" w:fill="FFFFFF"/>
          <w:lang w:eastAsia="ru-RU"/>
        </w:rPr>
        <w:t>о(</w:t>
      </w:r>
      <w:proofErr w:type="gramEnd"/>
      <w:r w:rsidRPr="00863DD4">
        <w:rPr>
          <w:rFonts w:ascii="Arial" w:eastAsia="Times New Roman" w:hAnsi="Arial" w:cs="Arial"/>
          <w:color w:val="000000"/>
          <w:spacing w:val="2"/>
          <w:sz w:val="28"/>
          <w:szCs w:val="28"/>
          <w:shd w:val="clear" w:color="auto" w:fill="FFFFFF"/>
          <w:lang w:eastAsia="ru-RU"/>
        </w:rPr>
        <w:t>ей)</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Прошу предоставить место для захоронения и выдать разрешение на погребение гражданин</w:t>
      </w:r>
      <w:proofErr w:type="gramStart"/>
      <w:r w:rsidRPr="00863DD4">
        <w:rPr>
          <w:rFonts w:ascii="Arial" w:eastAsia="Times New Roman" w:hAnsi="Arial" w:cs="Arial"/>
          <w:color w:val="000000"/>
          <w:spacing w:val="2"/>
          <w:sz w:val="28"/>
          <w:szCs w:val="28"/>
          <w:shd w:val="clear" w:color="auto" w:fill="FFFFFF"/>
          <w:lang w:eastAsia="ru-RU"/>
        </w:rPr>
        <w:t>а(</w:t>
      </w:r>
      <w:proofErr w:type="spellStart"/>
      <w:proofErr w:type="gramEnd"/>
      <w:r w:rsidRPr="00863DD4">
        <w:rPr>
          <w:rFonts w:ascii="Arial" w:eastAsia="Times New Roman" w:hAnsi="Arial" w:cs="Arial"/>
          <w:color w:val="000000"/>
          <w:spacing w:val="2"/>
          <w:sz w:val="28"/>
          <w:szCs w:val="28"/>
          <w:shd w:val="clear" w:color="auto" w:fill="FFFFFF"/>
          <w:lang w:eastAsia="ru-RU"/>
        </w:rPr>
        <w:t>ки</w:t>
      </w:r>
      <w:proofErr w:type="spellEnd"/>
      <w:r w:rsidRPr="00863DD4">
        <w:rPr>
          <w:rFonts w:ascii="Arial" w:eastAsia="Times New Roman" w:hAnsi="Arial" w:cs="Arial"/>
          <w:color w:val="000000"/>
          <w:spacing w:val="2"/>
          <w:sz w:val="28"/>
          <w:szCs w:val="28"/>
          <w:shd w:val="clear" w:color="auto" w:fill="FFFFFF"/>
          <w:lang w:eastAsia="ru-RU"/>
        </w:rPr>
        <w:t>)________________________________________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(фамилия, имя, отчество)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на кладбище 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xml:space="preserve">последнее место прописки </w:t>
      </w:r>
      <w:proofErr w:type="gramStart"/>
      <w:r w:rsidRPr="00863DD4">
        <w:rPr>
          <w:rFonts w:ascii="Arial" w:eastAsia="Times New Roman" w:hAnsi="Arial" w:cs="Arial"/>
          <w:color w:val="000000"/>
          <w:spacing w:val="2"/>
          <w:sz w:val="28"/>
          <w:szCs w:val="28"/>
          <w:shd w:val="clear" w:color="auto" w:fill="FFFFFF"/>
          <w:lang w:eastAsia="ru-RU"/>
        </w:rPr>
        <w:t>умершего</w:t>
      </w:r>
      <w:proofErr w:type="gramEnd"/>
      <w:r w:rsidRPr="00863DD4">
        <w:rPr>
          <w:rFonts w:ascii="Arial" w:eastAsia="Times New Roman" w:hAnsi="Arial" w:cs="Arial"/>
          <w:color w:val="000000"/>
          <w:spacing w:val="2"/>
          <w:sz w:val="28"/>
          <w:szCs w:val="28"/>
          <w:shd w:val="clear" w:color="auto" w:fill="FFFFFF"/>
          <w:lang w:eastAsia="ru-RU"/>
        </w:rPr>
        <w:t xml:space="preserve"> ________________________________________________________________________________________________________________________________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Умершег</w:t>
      </w:r>
      <w:proofErr w:type="gramStart"/>
      <w:r w:rsidRPr="00863DD4">
        <w:rPr>
          <w:rFonts w:ascii="Arial" w:eastAsia="Times New Roman" w:hAnsi="Arial" w:cs="Arial"/>
          <w:color w:val="000000"/>
          <w:spacing w:val="2"/>
          <w:sz w:val="28"/>
          <w:szCs w:val="28"/>
          <w:shd w:val="clear" w:color="auto" w:fill="FFFFFF"/>
          <w:lang w:eastAsia="ru-RU"/>
        </w:rPr>
        <w:t>о(</w:t>
      </w:r>
      <w:proofErr w:type="gramEnd"/>
      <w:r w:rsidRPr="00863DD4">
        <w:rPr>
          <w:rFonts w:ascii="Arial" w:eastAsia="Times New Roman" w:hAnsi="Arial" w:cs="Arial"/>
          <w:color w:val="000000"/>
          <w:spacing w:val="2"/>
          <w:sz w:val="28"/>
          <w:szCs w:val="28"/>
          <w:shd w:val="clear" w:color="auto" w:fill="FFFFFF"/>
          <w:lang w:eastAsia="ru-RU"/>
        </w:rPr>
        <w:t>ей) "___" _____________________ 20__ года. прошу предоставить на кладбище место для захоронения: ________________________________________________________________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(наименование)</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Вид погребения умершего: тело в гробу/урна с прахом.</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                                                                                                                         (расшифровка)</w:t>
      </w:r>
    </w:p>
    <w:p w:rsidR="00BB611F" w:rsidRDefault="00BB611F" w:rsidP="00863DD4">
      <w:pPr>
        <w:spacing w:after="0" w:line="240" w:lineRule="auto"/>
        <w:jc w:val="both"/>
        <w:rPr>
          <w:rFonts w:ascii="Arial" w:eastAsia="Times New Roman" w:hAnsi="Arial" w:cs="Arial"/>
          <w:color w:val="000000"/>
          <w:sz w:val="24"/>
          <w:szCs w:val="24"/>
          <w:shd w:val="clear" w:color="auto" w:fill="FFFFFF"/>
          <w:lang w:eastAsia="ru-RU"/>
        </w:rPr>
      </w:pPr>
    </w:p>
    <w:p w:rsidR="00BB611F" w:rsidRDefault="00BB611F" w:rsidP="00863DD4">
      <w:pPr>
        <w:spacing w:after="0" w:line="240" w:lineRule="auto"/>
        <w:jc w:val="both"/>
        <w:rPr>
          <w:rFonts w:ascii="Arial" w:eastAsia="Times New Roman" w:hAnsi="Arial" w:cs="Arial"/>
          <w:color w:val="000000"/>
          <w:sz w:val="24"/>
          <w:szCs w:val="24"/>
          <w:shd w:val="clear" w:color="auto" w:fill="FFFFFF"/>
          <w:lang w:eastAsia="ru-RU"/>
        </w:rPr>
      </w:pP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Своей подписью я подтверждаю согласие на обработку администрацией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дается мною и распространяется на следующие данные: </w:t>
      </w:r>
      <w:proofErr w:type="gramStart"/>
      <w:r w:rsidRPr="00863DD4">
        <w:rPr>
          <w:rFonts w:ascii="Arial" w:eastAsia="Times New Roman" w:hAnsi="Arial" w:cs="Arial"/>
          <w:color w:val="000000"/>
          <w:sz w:val="24"/>
          <w:szCs w:val="24"/>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w:t>
      </w:r>
      <w:proofErr w:type="gramStart"/>
      <w:r w:rsidRPr="00863DD4">
        <w:rPr>
          <w:rFonts w:ascii="Arial" w:eastAsia="Times New Roman" w:hAnsi="Arial" w:cs="Arial"/>
          <w:color w:val="000000"/>
          <w:sz w:val="24"/>
          <w:szCs w:val="24"/>
          <w:shd w:val="clear" w:color="auto" w:fill="FFFFFF"/>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lastRenderedPageBreak/>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r w:rsidRPr="00863DD4">
        <w:rPr>
          <w:rFonts w:ascii="Arial" w:eastAsia="Times New Roman" w:hAnsi="Arial" w:cs="Arial"/>
          <w:color w:val="000000"/>
          <w:sz w:val="20"/>
          <w:szCs w:val="20"/>
          <w:lang w:eastAsia="ru-RU"/>
        </w:rPr>
        <w:br/>
      </w: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BB611F" w:rsidRDefault="00BB611F" w:rsidP="00863DD4">
      <w:pPr>
        <w:spacing w:after="0" w:line="240" w:lineRule="auto"/>
        <w:jc w:val="both"/>
        <w:rPr>
          <w:rFonts w:ascii="Arial" w:eastAsia="Times New Roman" w:hAnsi="Arial" w:cs="Arial"/>
          <w:color w:val="000000"/>
          <w:sz w:val="20"/>
          <w:szCs w:val="20"/>
          <w:lang w:eastAsia="ru-RU"/>
        </w:rPr>
      </w:pPr>
    </w:p>
    <w:p w:rsidR="00BB611F" w:rsidRDefault="00BB611F" w:rsidP="00863DD4">
      <w:pPr>
        <w:spacing w:after="0" w:line="240" w:lineRule="auto"/>
        <w:jc w:val="both"/>
        <w:rPr>
          <w:rFonts w:ascii="Arial" w:eastAsia="Times New Roman" w:hAnsi="Arial" w:cs="Arial"/>
          <w:color w:val="000000"/>
          <w:sz w:val="20"/>
          <w:szCs w:val="20"/>
          <w:lang w:eastAsia="ru-RU"/>
        </w:rPr>
      </w:pPr>
    </w:p>
    <w:p w:rsidR="00BB611F" w:rsidRPr="00863DD4" w:rsidRDefault="00BB611F" w:rsidP="00863DD4">
      <w:pPr>
        <w:spacing w:after="0" w:line="240" w:lineRule="auto"/>
        <w:jc w:val="both"/>
        <w:rPr>
          <w:rFonts w:ascii="Arial" w:eastAsia="Times New Roman" w:hAnsi="Arial" w:cs="Arial"/>
          <w:color w:val="000000"/>
          <w:sz w:val="20"/>
          <w:szCs w:val="20"/>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4020"/>
        <w:gridCol w:w="5295"/>
      </w:tblGrid>
      <w:tr w:rsidR="00863DD4" w:rsidRPr="00863DD4" w:rsidTr="00863DD4">
        <w:trPr>
          <w:gridAfter w:val="1"/>
          <w:wAfter w:w="5295" w:type="dxa"/>
          <w:trHeight w:val="90"/>
        </w:trPr>
        <w:tc>
          <w:tcPr>
            <w:tcW w:w="4020" w:type="dxa"/>
            <w:tcMar>
              <w:top w:w="0" w:type="dxa"/>
              <w:left w:w="0" w:type="dxa"/>
              <w:bottom w:w="0" w:type="dxa"/>
              <w:right w:w="0" w:type="dxa"/>
            </w:tcMar>
            <w:vAlign w:val="center"/>
            <w:hideMark/>
          </w:tcPr>
          <w:p w:rsidR="00863DD4" w:rsidRPr="00863DD4" w:rsidRDefault="00863DD4" w:rsidP="00863DD4">
            <w:pPr>
              <w:spacing w:after="0" w:line="90"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2127"/>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c>
          <w:tcPr>
            <w:tcW w:w="5295"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295"/>
            </w:tblGrid>
            <w:tr w:rsidR="00863DD4" w:rsidRPr="00863DD4">
              <w:tc>
                <w:tcPr>
                  <w:tcW w:w="0" w:type="auto"/>
                  <w:tcMar>
                    <w:top w:w="0" w:type="dxa"/>
                    <w:left w:w="0" w:type="dxa"/>
                    <w:bottom w:w="0" w:type="dxa"/>
                    <w:right w:w="0" w:type="dxa"/>
                  </w:tcMar>
                  <w:vAlign w:val="center"/>
                  <w:hideMark/>
                </w:tcPr>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4</w:t>
                  </w:r>
                </w:p>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AA4462" w:rsidP="00AA4462">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AA4462">
                    <w:rPr>
                      <w:rFonts w:ascii="Times New Roman" w:eastAsia="Times New Roman" w:hAnsi="Times New Roman" w:cs="Times New Roman"/>
                      <w:color w:val="000000"/>
                      <w:sz w:val="28"/>
                      <w:szCs w:val="28"/>
                      <w:lang w:eastAsia="ru-RU"/>
                    </w:rPr>
                    <w:t>от __.__.20__ № ____</w:t>
                  </w:r>
                  <w:r w:rsidR="00863DD4" w:rsidRPr="00863DD4">
                    <w:rPr>
                      <w:rFonts w:ascii="Times New Roman" w:eastAsia="Times New Roman" w:hAnsi="Times New Roman" w:cs="Times New Roman"/>
                      <w:sz w:val="24"/>
                      <w:szCs w:val="24"/>
                      <w:lang w:eastAsia="ru-RU"/>
                    </w:rPr>
                    <w:t> </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rPr>
          <w:rFonts w:ascii="Arial" w:eastAsia="Times New Roman" w:hAnsi="Arial" w:cs="Arial"/>
          <w:color w:val="000000"/>
          <w:spacing w:val="2"/>
          <w:sz w:val="28"/>
          <w:szCs w:val="28"/>
          <w:shd w:val="clear" w:color="auto" w:fill="FFFFFF"/>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xml:space="preserve">Главе </w:t>
      </w:r>
      <w:r w:rsidR="00470F36">
        <w:rPr>
          <w:rFonts w:ascii="Arial" w:eastAsia="Times New Roman" w:hAnsi="Arial" w:cs="Arial"/>
          <w:color w:val="000000"/>
          <w:spacing w:val="2"/>
          <w:sz w:val="28"/>
          <w:szCs w:val="28"/>
          <w:shd w:val="clear" w:color="auto" w:fill="FFFFFF"/>
          <w:lang w:eastAsia="ru-RU"/>
        </w:rPr>
        <w:t>Бессергеневского</w:t>
      </w:r>
      <w:r w:rsidRPr="00863DD4">
        <w:rPr>
          <w:rFonts w:ascii="Arial" w:eastAsia="Times New Roman" w:hAnsi="Arial" w:cs="Arial"/>
          <w:color w:val="000000"/>
          <w:spacing w:val="2"/>
          <w:sz w:val="28"/>
          <w:szCs w:val="28"/>
          <w:shd w:val="clear" w:color="auto" w:fill="FFFFFF"/>
          <w:lang w:eastAsia="ru-RU"/>
        </w:rPr>
        <w:t xml:space="preserve"> сельского поселения </w:t>
      </w:r>
      <w:r w:rsidR="00470F36">
        <w:rPr>
          <w:rFonts w:ascii="Arial" w:eastAsia="Times New Roman" w:hAnsi="Arial" w:cs="Arial"/>
          <w:color w:val="000000"/>
          <w:spacing w:val="2"/>
          <w:sz w:val="28"/>
          <w:szCs w:val="28"/>
          <w:shd w:val="clear" w:color="auto" w:fill="FFFFFF"/>
          <w:lang w:eastAsia="ru-RU"/>
        </w:rPr>
        <w:t>Октябрьского</w:t>
      </w:r>
      <w:r w:rsidRPr="00863DD4">
        <w:rPr>
          <w:rFonts w:ascii="Arial" w:eastAsia="Times New Roman" w:hAnsi="Arial" w:cs="Arial"/>
          <w:color w:val="000000"/>
          <w:spacing w:val="2"/>
          <w:sz w:val="28"/>
          <w:szCs w:val="28"/>
          <w:shd w:val="clear" w:color="auto" w:fill="FFFFFF"/>
          <w:lang w:eastAsia="ru-RU"/>
        </w:rPr>
        <w:t xml:space="preserve"> района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от 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(Ф.И.О.)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 xml:space="preserve">                      (степень родства </w:t>
      </w:r>
      <w:proofErr w:type="gramStart"/>
      <w:r w:rsidRPr="00863DD4">
        <w:rPr>
          <w:rFonts w:ascii="Arial" w:eastAsia="Times New Roman" w:hAnsi="Arial" w:cs="Arial"/>
          <w:color w:val="000000"/>
          <w:spacing w:val="2"/>
          <w:sz w:val="20"/>
          <w:szCs w:val="20"/>
          <w:shd w:val="clear" w:color="auto" w:fill="FFFFFF"/>
          <w:lang w:eastAsia="ru-RU"/>
        </w:rPr>
        <w:t>с</w:t>
      </w:r>
      <w:proofErr w:type="gramEnd"/>
      <w:r w:rsidRPr="00863DD4">
        <w:rPr>
          <w:rFonts w:ascii="Arial" w:eastAsia="Times New Roman" w:hAnsi="Arial" w:cs="Arial"/>
          <w:color w:val="000000"/>
          <w:spacing w:val="2"/>
          <w:sz w:val="20"/>
          <w:szCs w:val="20"/>
          <w:shd w:val="clear" w:color="auto" w:fill="FFFFFF"/>
          <w:lang w:eastAsia="ru-RU"/>
        </w:rPr>
        <w:t xml:space="preserve"> умершим)</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адрес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телефон 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Заявление</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о выдаче разрешения на погребение на ранее предоставленном месте</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для захоронения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Прошу разрешить захоронение ______________________________________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                                                                                     </w:t>
      </w:r>
      <w:r w:rsidRPr="00863DD4">
        <w:rPr>
          <w:rFonts w:ascii="Arial" w:eastAsia="Times New Roman" w:hAnsi="Arial" w:cs="Arial"/>
          <w:color w:val="000000"/>
          <w:sz w:val="16"/>
          <w:szCs w:val="16"/>
          <w:lang w:eastAsia="ru-RU"/>
        </w:rPr>
        <w:t>(Ф.И.О.)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проживавшег</w:t>
      </w:r>
      <w:proofErr w:type="gramStart"/>
      <w:r w:rsidRPr="00863DD4">
        <w:rPr>
          <w:rFonts w:ascii="Arial" w:eastAsia="Times New Roman" w:hAnsi="Arial" w:cs="Arial"/>
          <w:color w:val="000000"/>
          <w:sz w:val="28"/>
          <w:szCs w:val="28"/>
          <w:lang w:eastAsia="ru-RU"/>
        </w:rPr>
        <w:t>о(</w:t>
      </w:r>
      <w:proofErr w:type="gramEnd"/>
      <w:r w:rsidRPr="00863DD4">
        <w:rPr>
          <w:rFonts w:ascii="Arial" w:eastAsia="Times New Roman" w:hAnsi="Arial" w:cs="Arial"/>
          <w:color w:val="000000"/>
          <w:sz w:val="28"/>
          <w:szCs w:val="28"/>
          <w:lang w:eastAsia="ru-RU"/>
        </w:rPr>
        <w:t>ей) по адресу: 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умершего</w:t>
      </w:r>
      <w:proofErr w:type="gramEnd"/>
      <w:r w:rsidRPr="00863DD4">
        <w:rPr>
          <w:rFonts w:ascii="Arial" w:eastAsia="Times New Roman" w:hAnsi="Arial" w:cs="Arial"/>
          <w:color w:val="000000"/>
          <w:sz w:val="28"/>
          <w:szCs w:val="28"/>
          <w:lang w:eastAsia="ru-RU"/>
        </w:rPr>
        <w:t xml:space="preserve"> (ей) ______________ Свидетельство о смерти: _______</w:t>
      </w:r>
      <w:r w:rsidRPr="00863DD4">
        <w:rPr>
          <w:rFonts w:ascii="Arial" w:eastAsia="Times New Roman" w:hAnsi="Arial" w:cs="Arial"/>
          <w:i/>
          <w:iCs/>
          <w:color w:val="000000"/>
          <w:sz w:val="28"/>
          <w:szCs w:val="28"/>
          <w:lang w:eastAsia="ru-RU"/>
        </w:rPr>
        <w:t>_________</w:t>
      </w:r>
      <w:r w:rsidRPr="00863DD4">
        <w:rPr>
          <w:rFonts w:ascii="Arial" w:eastAsia="Times New Roman" w:hAnsi="Arial" w:cs="Arial"/>
          <w:color w:val="000000"/>
          <w:sz w:val="24"/>
          <w:szCs w:val="24"/>
          <w:lang w:eastAsia="ru-RU"/>
        </w:rPr>
        <w:t>                                                                                                                                                           </w:t>
      </w:r>
      <w:r w:rsidRPr="00863DD4">
        <w:rPr>
          <w:rFonts w:ascii="Arial" w:eastAsia="Times New Roman" w:hAnsi="Arial" w:cs="Arial"/>
          <w:color w:val="000000"/>
          <w:sz w:val="16"/>
          <w:szCs w:val="16"/>
          <w:lang w:eastAsia="ru-RU"/>
        </w:rPr>
        <w:t>(серия, номер)</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выдано: __________________________________________________________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(дата, кем выдано)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 xml:space="preserve">Справка о кремации № _________ </w:t>
      </w:r>
      <w:proofErr w:type="gramStart"/>
      <w:r w:rsidRPr="00863DD4">
        <w:rPr>
          <w:rFonts w:ascii="Arial" w:eastAsia="Times New Roman" w:hAnsi="Arial" w:cs="Arial"/>
          <w:color w:val="000000"/>
          <w:sz w:val="28"/>
          <w:szCs w:val="28"/>
          <w:lang w:eastAsia="ru-RU"/>
        </w:rPr>
        <w:t>от</w:t>
      </w:r>
      <w:proofErr w:type="gramEnd"/>
      <w:r w:rsidRPr="00863DD4">
        <w:rPr>
          <w:rFonts w:ascii="Arial" w:eastAsia="Times New Roman" w:hAnsi="Arial" w:cs="Arial"/>
          <w:color w:val="000000"/>
          <w:sz w:val="28"/>
          <w:szCs w:val="28"/>
          <w:lang w:eastAsia="ru-RU"/>
        </w:rPr>
        <w:t xml:space="preserve"> 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Захоронение произвести  в имеющееся  родственное  захоронение  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16"/>
          <w:szCs w:val="16"/>
          <w:lang w:eastAsia="ru-RU"/>
        </w:rPr>
        <w:t>                                                                         (ФИО)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на   кладбище, расположенном по адресу: 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В случае эксгумации все расходы беру на себя.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Своей подписью я подтверждаю согласие на обработку администрацией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 включая получение от меня, с учетом требований действующего </w:t>
      </w:r>
      <w:r w:rsidRPr="00863DD4">
        <w:rPr>
          <w:rFonts w:ascii="Arial" w:eastAsia="Times New Roman" w:hAnsi="Arial" w:cs="Arial"/>
          <w:color w:val="000000"/>
          <w:sz w:val="24"/>
          <w:szCs w:val="24"/>
          <w:shd w:val="clear" w:color="auto" w:fill="FFFFFF"/>
          <w:lang w:eastAsia="ru-RU"/>
        </w:rPr>
        <w:lastRenderedPageBreak/>
        <w:t>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дается мною и распространяется на следующие данные: </w:t>
      </w:r>
      <w:proofErr w:type="gramStart"/>
      <w:r w:rsidRPr="00863DD4">
        <w:rPr>
          <w:rFonts w:ascii="Arial" w:eastAsia="Times New Roman" w:hAnsi="Arial" w:cs="Arial"/>
          <w:color w:val="000000"/>
          <w:sz w:val="24"/>
          <w:szCs w:val="24"/>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w:t>
      </w:r>
      <w:proofErr w:type="gramStart"/>
      <w:r w:rsidRPr="00863DD4">
        <w:rPr>
          <w:rFonts w:ascii="Arial" w:eastAsia="Times New Roman" w:hAnsi="Arial" w:cs="Arial"/>
          <w:color w:val="000000"/>
          <w:sz w:val="24"/>
          <w:szCs w:val="24"/>
          <w:shd w:val="clear" w:color="auto" w:fill="FFFFFF"/>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t> </w:t>
      </w:r>
    </w:p>
    <w:p w:rsid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Pr="00863DD4" w:rsidRDefault="00DF0381" w:rsidP="00863DD4">
      <w:pPr>
        <w:spacing w:after="0" w:line="240" w:lineRule="auto"/>
        <w:jc w:val="both"/>
        <w:rPr>
          <w:rFonts w:ascii="Arial" w:eastAsia="Times New Roman" w:hAnsi="Arial" w:cs="Arial"/>
          <w:color w:val="000000"/>
          <w:sz w:val="20"/>
          <w:szCs w:val="20"/>
          <w:lang w:eastAsia="ru-RU"/>
        </w:rPr>
      </w:pPr>
    </w:p>
    <w:p w:rsid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Default="00BB611F" w:rsidP="00863DD4">
      <w:pPr>
        <w:spacing w:after="0" w:line="240" w:lineRule="auto"/>
        <w:rPr>
          <w:rFonts w:ascii="Arial" w:eastAsia="Times New Roman" w:hAnsi="Arial" w:cs="Arial"/>
          <w:color w:val="000000"/>
          <w:sz w:val="20"/>
          <w:szCs w:val="20"/>
          <w:lang w:eastAsia="ru-RU"/>
        </w:rPr>
      </w:pPr>
    </w:p>
    <w:p w:rsidR="00BB611F" w:rsidRPr="00863DD4" w:rsidRDefault="00BB611F" w:rsidP="00863DD4">
      <w:pPr>
        <w:spacing w:after="0" w:line="240" w:lineRule="auto"/>
        <w:rPr>
          <w:rFonts w:ascii="Arial" w:eastAsia="Times New Roman" w:hAnsi="Arial" w:cs="Arial"/>
          <w:color w:val="000000"/>
          <w:sz w:val="20"/>
          <w:szCs w:val="20"/>
          <w:lang w:eastAsia="ru-RU"/>
        </w:rPr>
      </w:pP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420"/>
        <w:gridCol w:w="5880"/>
      </w:tblGrid>
      <w:tr w:rsidR="00863DD4" w:rsidRPr="00863DD4" w:rsidTr="00863DD4">
        <w:trPr>
          <w:gridAfter w:val="1"/>
          <w:wAfter w:w="5880" w:type="dxa"/>
          <w:trHeight w:val="210"/>
        </w:trPr>
        <w:tc>
          <w:tcPr>
            <w:tcW w:w="3420" w:type="dxa"/>
            <w:tcMar>
              <w:top w:w="0" w:type="dxa"/>
              <w:left w:w="0" w:type="dxa"/>
              <w:bottom w:w="0" w:type="dxa"/>
              <w:right w:w="0" w:type="dxa"/>
            </w:tcMar>
            <w:vAlign w:val="center"/>
            <w:hideMark/>
          </w:tcPr>
          <w:p w:rsidR="00863DD4" w:rsidRPr="00863DD4" w:rsidRDefault="00863DD4" w:rsidP="00863DD4">
            <w:pPr>
              <w:spacing w:after="0" w:line="210"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560"/>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c>
          <w:tcPr>
            <w:tcW w:w="588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880"/>
            </w:tblGrid>
            <w:tr w:rsidR="00863DD4" w:rsidRPr="00863DD4">
              <w:tc>
                <w:tcPr>
                  <w:tcW w:w="0" w:type="auto"/>
                  <w:tcMar>
                    <w:top w:w="0" w:type="dxa"/>
                    <w:left w:w="0" w:type="dxa"/>
                    <w:bottom w:w="0" w:type="dxa"/>
                    <w:right w:w="0" w:type="dxa"/>
                  </w:tcMar>
                  <w:vAlign w:val="center"/>
                  <w:hideMark/>
                </w:tcPr>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5</w:t>
                  </w:r>
                </w:p>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AA4462" w:rsidP="00AA4462">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AA4462">
                    <w:rPr>
                      <w:rFonts w:ascii="Times New Roman" w:eastAsia="Times New Roman" w:hAnsi="Times New Roman" w:cs="Times New Roman"/>
                      <w:color w:val="000000"/>
                      <w:sz w:val="28"/>
                      <w:szCs w:val="28"/>
                      <w:lang w:eastAsia="ru-RU"/>
                    </w:rPr>
                    <w:t>от __.__.20__ № ____</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rPr>
          <w:rFonts w:ascii="Arial" w:eastAsia="Times New Roman" w:hAnsi="Arial" w:cs="Arial"/>
          <w:color w:val="000000"/>
          <w:spacing w:val="2"/>
          <w:sz w:val="28"/>
          <w:szCs w:val="28"/>
          <w:shd w:val="clear" w:color="auto" w:fill="FFFFFF"/>
          <w:lang w:eastAsia="ru-RU"/>
        </w:rPr>
      </w:pPr>
    </w:p>
    <w:p w:rsidR="00DF0381" w:rsidRDefault="00DF0381" w:rsidP="00863DD4">
      <w:pPr>
        <w:spacing w:after="0" w:line="240" w:lineRule="auto"/>
        <w:rPr>
          <w:rFonts w:ascii="Arial" w:eastAsia="Times New Roman" w:hAnsi="Arial" w:cs="Arial"/>
          <w:color w:val="000000"/>
          <w:spacing w:val="2"/>
          <w:sz w:val="28"/>
          <w:szCs w:val="28"/>
          <w:shd w:val="clear" w:color="auto" w:fill="FFFFFF"/>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xml:space="preserve">Главе </w:t>
      </w:r>
      <w:r w:rsidR="00470F36">
        <w:rPr>
          <w:rFonts w:ascii="Arial" w:eastAsia="Times New Roman" w:hAnsi="Arial" w:cs="Arial"/>
          <w:color w:val="000000"/>
          <w:spacing w:val="2"/>
          <w:sz w:val="28"/>
          <w:szCs w:val="28"/>
          <w:shd w:val="clear" w:color="auto" w:fill="FFFFFF"/>
          <w:lang w:eastAsia="ru-RU"/>
        </w:rPr>
        <w:t>Бессергеневского</w:t>
      </w:r>
      <w:r w:rsidRPr="00863DD4">
        <w:rPr>
          <w:rFonts w:ascii="Arial" w:eastAsia="Times New Roman" w:hAnsi="Arial" w:cs="Arial"/>
          <w:color w:val="000000"/>
          <w:spacing w:val="2"/>
          <w:sz w:val="28"/>
          <w:szCs w:val="28"/>
          <w:shd w:val="clear" w:color="auto" w:fill="FFFFFF"/>
          <w:lang w:eastAsia="ru-RU"/>
        </w:rPr>
        <w:t xml:space="preserve"> сельского поселения </w:t>
      </w:r>
      <w:r w:rsidR="00470F36">
        <w:rPr>
          <w:rFonts w:ascii="Arial" w:eastAsia="Times New Roman" w:hAnsi="Arial" w:cs="Arial"/>
          <w:color w:val="000000"/>
          <w:spacing w:val="2"/>
          <w:sz w:val="28"/>
          <w:szCs w:val="28"/>
          <w:shd w:val="clear" w:color="auto" w:fill="FFFFFF"/>
          <w:lang w:eastAsia="ru-RU"/>
        </w:rPr>
        <w:t>Октябрьского</w:t>
      </w:r>
      <w:r w:rsidRPr="00863DD4">
        <w:rPr>
          <w:rFonts w:ascii="Arial" w:eastAsia="Times New Roman" w:hAnsi="Arial" w:cs="Arial"/>
          <w:color w:val="000000"/>
          <w:spacing w:val="2"/>
          <w:sz w:val="28"/>
          <w:szCs w:val="28"/>
          <w:shd w:val="clear" w:color="auto" w:fill="FFFFFF"/>
          <w:lang w:eastAsia="ru-RU"/>
        </w:rPr>
        <w:t xml:space="preserve"> района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от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(Ф.И.О.)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 xml:space="preserve">(степень родства </w:t>
      </w:r>
      <w:proofErr w:type="gramStart"/>
      <w:r w:rsidRPr="00863DD4">
        <w:rPr>
          <w:rFonts w:ascii="Arial" w:eastAsia="Times New Roman" w:hAnsi="Arial" w:cs="Arial"/>
          <w:color w:val="000000"/>
          <w:spacing w:val="2"/>
          <w:sz w:val="20"/>
          <w:szCs w:val="20"/>
          <w:shd w:val="clear" w:color="auto" w:fill="FFFFFF"/>
          <w:lang w:eastAsia="ru-RU"/>
        </w:rPr>
        <w:t>с</w:t>
      </w:r>
      <w:proofErr w:type="gramEnd"/>
      <w:r w:rsidRPr="00863DD4">
        <w:rPr>
          <w:rFonts w:ascii="Arial" w:eastAsia="Times New Roman" w:hAnsi="Arial" w:cs="Arial"/>
          <w:color w:val="000000"/>
          <w:spacing w:val="2"/>
          <w:sz w:val="20"/>
          <w:szCs w:val="20"/>
          <w:shd w:val="clear" w:color="auto" w:fill="FFFFFF"/>
          <w:lang w:eastAsia="ru-RU"/>
        </w:rPr>
        <w:t xml:space="preserve"> умершим)</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адрес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телефон 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Заявление</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о перерегистрации захоронений и оформления удостоверений на захоронение</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xml:space="preserve">Прошу внести изменения в книгу регистрации захоронений </w:t>
      </w:r>
      <w:proofErr w:type="gramStart"/>
      <w:r w:rsidRPr="00863DD4">
        <w:rPr>
          <w:rFonts w:ascii="Arial" w:eastAsia="Times New Roman" w:hAnsi="Arial" w:cs="Arial"/>
          <w:color w:val="000000"/>
          <w:spacing w:val="2"/>
          <w:sz w:val="28"/>
          <w:szCs w:val="28"/>
          <w:shd w:val="clear" w:color="auto" w:fill="FFFFFF"/>
          <w:lang w:eastAsia="ru-RU"/>
        </w:rPr>
        <w:t>на</w:t>
      </w:r>
      <w:proofErr w:type="gramEnd"/>
      <w:r w:rsidRPr="00863DD4">
        <w:rPr>
          <w:rFonts w:ascii="Arial" w:eastAsia="Times New Roman" w:hAnsi="Arial" w:cs="Arial"/>
          <w:color w:val="000000"/>
          <w:spacing w:val="2"/>
          <w:sz w:val="28"/>
          <w:szCs w:val="28"/>
          <w:shd w:val="clear" w:color="auto" w:fill="FFFFFF"/>
          <w:lang w:eastAsia="ru-RU"/>
        </w:rPr>
        <w:t xml:space="preserve"> умершего________________________________________________________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 xml:space="preserve">(Ф.И.О. </w:t>
      </w:r>
      <w:proofErr w:type="gramStart"/>
      <w:r w:rsidRPr="00863DD4">
        <w:rPr>
          <w:rFonts w:ascii="Arial" w:eastAsia="Times New Roman" w:hAnsi="Arial" w:cs="Arial"/>
          <w:color w:val="000000"/>
          <w:spacing w:val="2"/>
          <w:sz w:val="20"/>
          <w:szCs w:val="20"/>
          <w:shd w:val="clear" w:color="auto" w:fill="FFFFFF"/>
          <w:lang w:eastAsia="ru-RU"/>
        </w:rPr>
        <w:t>умершего</w:t>
      </w:r>
      <w:proofErr w:type="gramEnd"/>
      <w:r w:rsidRPr="00863DD4">
        <w:rPr>
          <w:rFonts w:ascii="Arial" w:eastAsia="Times New Roman" w:hAnsi="Arial" w:cs="Arial"/>
          <w:color w:val="000000"/>
          <w:spacing w:val="2"/>
          <w:sz w:val="20"/>
          <w:szCs w:val="20"/>
          <w:shd w:val="clear" w:color="auto" w:fill="FFFFFF"/>
          <w:lang w:eastAsia="ru-RU"/>
        </w:rPr>
        <w:t>)</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Дата смерти «__» ___________ 20__ года.</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и выдать удостоверение о семейном (родовом, родственном) захоронении на кладбище _________________________________ на мое имя в связи_______________________________________________________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(указать причину)</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Прилагаю копии документов:</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Другие родственники на перерегистрацию удостоверения о захоронении на мое имя претензий не имеют. Сведения, указанные в заявлении о родственных отношениях, подтверждаю. За правильность сведений несу полную ответственность.</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Своей подписью я подтверждаю согласие на обработку администрацией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дается мною и распространяется на следующие данные: </w:t>
      </w:r>
      <w:proofErr w:type="gramStart"/>
      <w:r w:rsidRPr="00863DD4">
        <w:rPr>
          <w:rFonts w:ascii="Arial" w:eastAsia="Times New Roman" w:hAnsi="Arial" w:cs="Arial"/>
          <w:color w:val="000000"/>
          <w:sz w:val="24"/>
          <w:szCs w:val="24"/>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lastRenderedPageBreak/>
        <w:t xml:space="preserve">  </w:t>
      </w:r>
      <w:proofErr w:type="gramStart"/>
      <w:r w:rsidRPr="00863DD4">
        <w:rPr>
          <w:rFonts w:ascii="Arial" w:eastAsia="Times New Roman" w:hAnsi="Arial" w:cs="Arial"/>
          <w:color w:val="000000"/>
          <w:sz w:val="24"/>
          <w:szCs w:val="24"/>
          <w:shd w:val="clear" w:color="auto" w:fill="FFFFFF"/>
          <w:lang w:eastAsia="ru-RU"/>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DF0381" w:rsidRDefault="00863DD4" w:rsidP="00DF0381">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t> </w:t>
      </w:r>
    </w:p>
    <w:p w:rsidR="00DF0381" w:rsidRDefault="00DF0381"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Default="00131A1A" w:rsidP="00863DD4">
      <w:pPr>
        <w:spacing w:after="0" w:line="240" w:lineRule="auto"/>
        <w:rPr>
          <w:rFonts w:ascii="Arial" w:eastAsia="Times New Roman" w:hAnsi="Arial" w:cs="Arial"/>
          <w:color w:val="000000"/>
          <w:sz w:val="20"/>
          <w:szCs w:val="20"/>
          <w:lang w:eastAsia="ru-RU"/>
        </w:rPr>
      </w:pPr>
    </w:p>
    <w:p w:rsidR="00131A1A" w:rsidRPr="00863DD4" w:rsidRDefault="00131A1A" w:rsidP="00863DD4">
      <w:pPr>
        <w:spacing w:after="0" w:line="240" w:lineRule="auto"/>
        <w:rPr>
          <w:rFonts w:ascii="Arial" w:eastAsia="Times New Roman" w:hAnsi="Arial" w:cs="Arial"/>
          <w:color w:val="000000"/>
          <w:sz w:val="20"/>
          <w:szCs w:val="20"/>
          <w:lang w:eastAsia="ru-RU"/>
        </w:rPr>
      </w:pP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750"/>
        <w:gridCol w:w="5610"/>
      </w:tblGrid>
      <w:tr w:rsidR="00863DD4" w:rsidRPr="00863DD4" w:rsidTr="00863DD4">
        <w:trPr>
          <w:gridAfter w:val="1"/>
          <w:wAfter w:w="5610" w:type="dxa"/>
          <w:trHeight w:val="90"/>
        </w:trPr>
        <w:tc>
          <w:tcPr>
            <w:tcW w:w="3750" w:type="dxa"/>
            <w:tcMar>
              <w:top w:w="0" w:type="dxa"/>
              <w:left w:w="0" w:type="dxa"/>
              <w:bottom w:w="0" w:type="dxa"/>
              <w:right w:w="0" w:type="dxa"/>
            </w:tcMar>
            <w:vAlign w:val="center"/>
            <w:hideMark/>
          </w:tcPr>
          <w:p w:rsidR="00863DD4" w:rsidRPr="00863DD4" w:rsidRDefault="00863DD4" w:rsidP="00863DD4">
            <w:pPr>
              <w:spacing w:after="0" w:line="90"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843"/>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c>
          <w:tcPr>
            <w:tcW w:w="561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610"/>
            </w:tblGrid>
            <w:tr w:rsidR="00863DD4" w:rsidRPr="00863DD4">
              <w:tc>
                <w:tcPr>
                  <w:tcW w:w="0" w:type="auto"/>
                  <w:tcMar>
                    <w:top w:w="0" w:type="dxa"/>
                    <w:left w:w="0" w:type="dxa"/>
                    <w:bottom w:w="0" w:type="dxa"/>
                    <w:right w:w="0" w:type="dxa"/>
                  </w:tcMar>
                  <w:vAlign w:val="center"/>
                  <w:hideMark/>
                </w:tcPr>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6</w:t>
                  </w:r>
                </w:p>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AA4462" w:rsidP="00AA4462">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AA4462">
                    <w:rPr>
                      <w:rFonts w:ascii="Times New Roman" w:eastAsia="Times New Roman" w:hAnsi="Times New Roman" w:cs="Times New Roman"/>
                      <w:color w:val="000000"/>
                      <w:sz w:val="28"/>
                      <w:szCs w:val="28"/>
                      <w:lang w:eastAsia="ru-RU"/>
                    </w:rPr>
                    <w:t>от __.__.20__ № ____</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rPr>
          <w:rFonts w:ascii="Arial" w:eastAsia="Times New Roman" w:hAnsi="Arial" w:cs="Arial"/>
          <w:color w:val="000000"/>
          <w:spacing w:val="2"/>
          <w:sz w:val="28"/>
          <w:szCs w:val="28"/>
          <w:shd w:val="clear" w:color="auto" w:fill="FFFFFF"/>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xml:space="preserve">Главе </w:t>
      </w:r>
      <w:r w:rsidR="00470F36">
        <w:rPr>
          <w:rFonts w:ascii="Arial" w:eastAsia="Times New Roman" w:hAnsi="Arial" w:cs="Arial"/>
          <w:color w:val="000000"/>
          <w:spacing w:val="2"/>
          <w:sz w:val="28"/>
          <w:szCs w:val="28"/>
          <w:shd w:val="clear" w:color="auto" w:fill="FFFFFF"/>
          <w:lang w:eastAsia="ru-RU"/>
        </w:rPr>
        <w:t>Бессергеневского</w:t>
      </w:r>
      <w:r w:rsidRPr="00863DD4">
        <w:rPr>
          <w:rFonts w:ascii="Arial" w:eastAsia="Times New Roman" w:hAnsi="Arial" w:cs="Arial"/>
          <w:color w:val="000000"/>
          <w:spacing w:val="2"/>
          <w:sz w:val="28"/>
          <w:szCs w:val="28"/>
          <w:shd w:val="clear" w:color="auto" w:fill="FFFFFF"/>
          <w:lang w:eastAsia="ru-RU"/>
        </w:rPr>
        <w:t xml:space="preserve"> сельского поселения </w:t>
      </w:r>
      <w:r w:rsidR="00470F36">
        <w:rPr>
          <w:rFonts w:ascii="Arial" w:eastAsia="Times New Roman" w:hAnsi="Arial" w:cs="Arial"/>
          <w:color w:val="000000"/>
          <w:spacing w:val="2"/>
          <w:sz w:val="28"/>
          <w:szCs w:val="28"/>
          <w:shd w:val="clear" w:color="auto" w:fill="FFFFFF"/>
          <w:lang w:eastAsia="ru-RU"/>
        </w:rPr>
        <w:t>Октябрьского</w:t>
      </w:r>
      <w:r w:rsidRPr="00863DD4">
        <w:rPr>
          <w:rFonts w:ascii="Arial" w:eastAsia="Times New Roman" w:hAnsi="Arial" w:cs="Arial"/>
          <w:color w:val="000000"/>
          <w:spacing w:val="2"/>
          <w:sz w:val="28"/>
          <w:szCs w:val="28"/>
          <w:shd w:val="clear" w:color="auto" w:fill="FFFFFF"/>
          <w:lang w:eastAsia="ru-RU"/>
        </w:rPr>
        <w:t xml:space="preserve"> района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от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(Ф.И.О.)</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(степень родства)</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адрес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телефон 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Заявление на перезахоронение</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Прошу выдать разрешение на перезахоронение  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16"/>
          <w:szCs w:val="16"/>
          <w:lang w:eastAsia="ru-RU"/>
        </w:rPr>
        <w:t xml:space="preserve">                                                                                                                                                       (указать степень родства </w:t>
      </w:r>
      <w:proofErr w:type="gramStart"/>
      <w:r w:rsidRPr="00863DD4">
        <w:rPr>
          <w:rFonts w:ascii="Arial" w:eastAsia="Times New Roman" w:hAnsi="Arial" w:cs="Arial"/>
          <w:color w:val="000000"/>
          <w:sz w:val="16"/>
          <w:szCs w:val="16"/>
          <w:lang w:eastAsia="ru-RU"/>
        </w:rPr>
        <w:t>с</w:t>
      </w:r>
      <w:proofErr w:type="gramEnd"/>
      <w:r w:rsidRPr="00863DD4">
        <w:rPr>
          <w:rFonts w:ascii="Arial" w:eastAsia="Times New Roman" w:hAnsi="Arial" w:cs="Arial"/>
          <w:color w:val="000000"/>
          <w:sz w:val="16"/>
          <w:szCs w:val="16"/>
          <w:lang w:eastAsia="ru-RU"/>
        </w:rPr>
        <w:t xml:space="preserve"> умершим)</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16"/>
          <w:szCs w:val="16"/>
          <w:lang w:eastAsia="ru-RU"/>
        </w:rPr>
        <w:t xml:space="preserve">(Ф.И.О. </w:t>
      </w:r>
      <w:proofErr w:type="gramStart"/>
      <w:r w:rsidRPr="00863DD4">
        <w:rPr>
          <w:rFonts w:ascii="Arial" w:eastAsia="Times New Roman" w:hAnsi="Arial" w:cs="Arial"/>
          <w:color w:val="000000"/>
          <w:sz w:val="16"/>
          <w:szCs w:val="16"/>
          <w:lang w:eastAsia="ru-RU"/>
        </w:rPr>
        <w:t>умершего</w:t>
      </w:r>
      <w:proofErr w:type="gramEnd"/>
      <w:r w:rsidRPr="00863DD4">
        <w:rPr>
          <w:rFonts w:ascii="Arial" w:eastAsia="Times New Roman" w:hAnsi="Arial" w:cs="Arial"/>
          <w:color w:val="000000"/>
          <w:sz w:val="16"/>
          <w:szCs w:val="16"/>
          <w:lang w:eastAsia="ru-RU"/>
        </w:rPr>
        <w:t>)</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умершего</w:t>
      </w:r>
      <w:proofErr w:type="gramEnd"/>
      <w:r w:rsidRPr="00863DD4">
        <w:rPr>
          <w:rFonts w:ascii="Arial" w:eastAsia="Times New Roman" w:hAnsi="Arial" w:cs="Arial"/>
          <w:color w:val="000000"/>
          <w:sz w:val="28"/>
          <w:szCs w:val="28"/>
          <w:lang w:eastAsia="ru-RU"/>
        </w:rPr>
        <w:t xml:space="preserve"> (ей) ______________ Свидетельство о смерти: _______</w:t>
      </w:r>
      <w:r w:rsidRPr="00863DD4">
        <w:rPr>
          <w:rFonts w:ascii="Arial" w:eastAsia="Times New Roman" w:hAnsi="Arial" w:cs="Arial"/>
          <w:i/>
          <w:iCs/>
          <w:color w:val="000000"/>
          <w:sz w:val="28"/>
          <w:szCs w:val="28"/>
          <w:lang w:eastAsia="ru-RU"/>
        </w:rPr>
        <w:t>_________</w:t>
      </w:r>
      <w:r w:rsidRPr="00863DD4">
        <w:rPr>
          <w:rFonts w:ascii="Arial" w:eastAsia="Times New Roman" w:hAnsi="Arial" w:cs="Arial"/>
          <w:color w:val="000000"/>
          <w:sz w:val="24"/>
          <w:szCs w:val="24"/>
          <w:lang w:eastAsia="ru-RU"/>
        </w:rPr>
        <w:t>                                                                                                                                                                                                                                                         </w:t>
      </w:r>
      <w:r w:rsidRPr="00863DD4">
        <w:rPr>
          <w:rFonts w:ascii="Arial" w:eastAsia="Times New Roman" w:hAnsi="Arial" w:cs="Arial"/>
          <w:color w:val="000000"/>
          <w:sz w:val="16"/>
          <w:szCs w:val="16"/>
          <w:lang w:eastAsia="ru-RU"/>
        </w:rPr>
        <w:t>(серия, номер)</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выдано: __________________________________________________________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(дата, кем выдано)</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с________________________________________________________________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(название кладбища)</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на   кладбище, расположенное по адресу: 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 xml:space="preserve">в связи </w:t>
      </w:r>
      <w:proofErr w:type="gramStart"/>
      <w:r w:rsidRPr="00863DD4">
        <w:rPr>
          <w:rFonts w:ascii="Arial" w:eastAsia="Times New Roman" w:hAnsi="Arial" w:cs="Arial"/>
          <w:color w:val="000000"/>
          <w:sz w:val="28"/>
          <w:szCs w:val="28"/>
          <w:lang w:eastAsia="ru-RU"/>
        </w:rPr>
        <w:t>с</w:t>
      </w:r>
      <w:proofErr w:type="gramEnd"/>
      <w:r w:rsidRPr="00863DD4">
        <w:rPr>
          <w:rFonts w:ascii="Arial" w:eastAsia="Times New Roman" w:hAnsi="Arial" w:cs="Arial"/>
          <w:color w:val="000000"/>
          <w:sz w:val="28"/>
          <w:szCs w:val="28"/>
          <w:lang w:eastAsia="ru-RU"/>
        </w:rPr>
        <w:t xml:space="preserve"> 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(причина перезахоронения)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Своей подписью я подтверждаю согласие на обработку администрацией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дается мною и распространяется на следующие данные: </w:t>
      </w:r>
      <w:proofErr w:type="gramStart"/>
      <w:r w:rsidRPr="00863DD4">
        <w:rPr>
          <w:rFonts w:ascii="Arial" w:eastAsia="Times New Roman" w:hAnsi="Arial" w:cs="Arial"/>
          <w:color w:val="000000"/>
          <w:sz w:val="24"/>
          <w:szCs w:val="24"/>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w:t>
      </w:r>
      <w:proofErr w:type="gramStart"/>
      <w:r w:rsidRPr="00863DD4">
        <w:rPr>
          <w:rFonts w:ascii="Arial" w:eastAsia="Times New Roman" w:hAnsi="Arial" w:cs="Arial"/>
          <w:color w:val="000000"/>
          <w:sz w:val="24"/>
          <w:szCs w:val="24"/>
          <w:shd w:val="clear" w:color="auto" w:fill="FFFFFF"/>
          <w:lang w:eastAsia="ru-RU"/>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w:t>
      </w:r>
      <w:r w:rsidRPr="00863DD4">
        <w:rPr>
          <w:rFonts w:ascii="Arial" w:eastAsia="Times New Roman" w:hAnsi="Arial" w:cs="Arial"/>
          <w:color w:val="000000"/>
          <w:sz w:val="24"/>
          <w:szCs w:val="24"/>
          <w:shd w:val="clear" w:color="auto" w:fill="FFFFFF"/>
          <w:lang w:eastAsia="ru-RU"/>
        </w:rPr>
        <w:lastRenderedPageBreak/>
        <w:t>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t> </w:t>
      </w: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Default="00131A1A" w:rsidP="00863DD4">
      <w:pPr>
        <w:spacing w:after="0" w:line="240" w:lineRule="auto"/>
        <w:jc w:val="both"/>
        <w:rPr>
          <w:rFonts w:ascii="Arial" w:eastAsia="Times New Roman" w:hAnsi="Arial" w:cs="Arial"/>
          <w:color w:val="000000"/>
          <w:sz w:val="20"/>
          <w:szCs w:val="20"/>
          <w:lang w:eastAsia="ru-RU"/>
        </w:rPr>
      </w:pPr>
    </w:p>
    <w:p w:rsidR="00131A1A" w:rsidRPr="00863DD4" w:rsidRDefault="00131A1A" w:rsidP="00863DD4">
      <w:pPr>
        <w:spacing w:after="0" w:line="240" w:lineRule="auto"/>
        <w:jc w:val="both"/>
        <w:rPr>
          <w:rFonts w:ascii="Arial" w:eastAsia="Times New Roman" w:hAnsi="Arial" w:cs="Arial"/>
          <w:color w:val="000000"/>
          <w:sz w:val="20"/>
          <w:szCs w:val="20"/>
          <w:lang w:eastAsia="ru-RU"/>
        </w:rPr>
      </w:pPr>
    </w:p>
    <w:p w:rsidR="00DF0381" w:rsidRPr="00863DD4" w:rsidRDefault="00863DD4" w:rsidP="00DF0381">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870"/>
        <w:gridCol w:w="5295"/>
      </w:tblGrid>
      <w:tr w:rsidR="00863DD4" w:rsidRPr="00863DD4" w:rsidTr="00863DD4">
        <w:trPr>
          <w:gridAfter w:val="1"/>
          <w:wAfter w:w="5295" w:type="dxa"/>
          <w:trHeight w:val="240"/>
        </w:trPr>
        <w:tc>
          <w:tcPr>
            <w:tcW w:w="3870" w:type="dxa"/>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843"/>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c>
          <w:tcPr>
            <w:tcW w:w="5295"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295"/>
            </w:tblGrid>
            <w:tr w:rsidR="00863DD4" w:rsidRPr="00863DD4">
              <w:tc>
                <w:tcPr>
                  <w:tcW w:w="0" w:type="auto"/>
                  <w:tcMar>
                    <w:top w:w="0" w:type="dxa"/>
                    <w:left w:w="0" w:type="dxa"/>
                    <w:bottom w:w="0" w:type="dxa"/>
                    <w:right w:w="0" w:type="dxa"/>
                  </w:tcMar>
                  <w:vAlign w:val="center"/>
                  <w:hideMark/>
                </w:tcPr>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7</w:t>
                  </w:r>
                </w:p>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AA4462" w:rsidP="00AA4462">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AA4462">
                    <w:rPr>
                      <w:rFonts w:ascii="Times New Roman" w:eastAsia="Times New Roman" w:hAnsi="Times New Roman" w:cs="Times New Roman"/>
                      <w:color w:val="000000"/>
                      <w:sz w:val="28"/>
                      <w:szCs w:val="28"/>
                      <w:lang w:eastAsia="ru-RU"/>
                    </w:rPr>
                    <w:t>от __.__.20__ № ____</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rPr>
          <w:rFonts w:ascii="Arial" w:eastAsia="Times New Roman" w:hAnsi="Arial" w:cs="Arial"/>
          <w:color w:val="000000"/>
          <w:spacing w:val="2"/>
          <w:sz w:val="28"/>
          <w:szCs w:val="28"/>
          <w:shd w:val="clear" w:color="auto" w:fill="FFFFFF"/>
          <w:lang w:eastAsia="ru-RU"/>
        </w:rPr>
      </w:pP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xml:space="preserve">Главе </w:t>
      </w:r>
      <w:r w:rsidR="00470F36">
        <w:rPr>
          <w:rFonts w:ascii="Arial" w:eastAsia="Times New Roman" w:hAnsi="Arial" w:cs="Arial"/>
          <w:color w:val="000000"/>
          <w:spacing w:val="2"/>
          <w:sz w:val="28"/>
          <w:szCs w:val="28"/>
          <w:shd w:val="clear" w:color="auto" w:fill="FFFFFF"/>
          <w:lang w:eastAsia="ru-RU"/>
        </w:rPr>
        <w:t>Бессергеневского</w:t>
      </w:r>
      <w:r w:rsidRPr="00863DD4">
        <w:rPr>
          <w:rFonts w:ascii="Arial" w:eastAsia="Times New Roman" w:hAnsi="Arial" w:cs="Arial"/>
          <w:color w:val="000000"/>
          <w:spacing w:val="2"/>
          <w:sz w:val="28"/>
          <w:szCs w:val="28"/>
          <w:shd w:val="clear" w:color="auto" w:fill="FFFFFF"/>
          <w:lang w:eastAsia="ru-RU"/>
        </w:rPr>
        <w:t xml:space="preserve"> сельского поселения </w:t>
      </w:r>
      <w:r w:rsidR="00470F36">
        <w:rPr>
          <w:rFonts w:ascii="Arial" w:eastAsia="Times New Roman" w:hAnsi="Arial" w:cs="Arial"/>
          <w:color w:val="000000"/>
          <w:spacing w:val="2"/>
          <w:sz w:val="28"/>
          <w:szCs w:val="28"/>
          <w:shd w:val="clear" w:color="auto" w:fill="FFFFFF"/>
          <w:lang w:eastAsia="ru-RU"/>
        </w:rPr>
        <w:t>Октябрьского</w:t>
      </w:r>
      <w:r w:rsidRPr="00863DD4">
        <w:rPr>
          <w:rFonts w:ascii="Arial" w:eastAsia="Times New Roman" w:hAnsi="Arial" w:cs="Arial"/>
          <w:color w:val="000000"/>
          <w:spacing w:val="2"/>
          <w:sz w:val="28"/>
          <w:szCs w:val="28"/>
          <w:shd w:val="clear" w:color="auto" w:fill="FFFFFF"/>
          <w:lang w:eastAsia="ru-RU"/>
        </w:rPr>
        <w:t xml:space="preserve"> района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от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(Ф.И.О.)</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w:t>
      </w:r>
      <w:r w:rsidRPr="00863DD4">
        <w:rPr>
          <w:rFonts w:ascii="Arial" w:eastAsia="Times New Roman" w:hAnsi="Arial" w:cs="Arial"/>
          <w:color w:val="000000"/>
          <w:spacing w:val="2"/>
          <w:sz w:val="20"/>
          <w:szCs w:val="20"/>
          <w:shd w:val="clear" w:color="auto" w:fill="FFFFFF"/>
          <w:lang w:eastAsia="ru-RU"/>
        </w:rPr>
        <w:t>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0"/>
          <w:szCs w:val="20"/>
          <w:shd w:val="clear" w:color="auto" w:fill="FFFFFF"/>
          <w:lang w:eastAsia="ru-RU"/>
        </w:rPr>
        <w:t>(степень родства)</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адрес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 телефон 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Заявление о проведении эксгумации</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Прошу выдать разрешение на проведение  эксгумации______________________________________________________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16"/>
          <w:szCs w:val="16"/>
          <w:lang w:eastAsia="ru-RU"/>
        </w:rPr>
        <w:t xml:space="preserve">(указать степень родства </w:t>
      </w:r>
      <w:proofErr w:type="gramStart"/>
      <w:r w:rsidRPr="00863DD4">
        <w:rPr>
          <w:rFonts w:ascii="Arial" w:eastAsia="Times New Roman" w:hAnsi="Arial" w:cs="Arial"/>
          <w:color w:val="000000"/>
          <w:sz w:val="16"/>
          <w:szCs w:val="16"/>
          <w:lang w:eastAsia="ru-RU"/>
        </w:rPr>
        <w:t>с</w:t>
      </w:r>
      <w:proofErr w:type="gramEnd"/>
      <w:r w:rsidRPr="00863DD4">
        <w:rPr>
          <w:rFonts w:ascii="Arial" w:eastAsia="Times New Roman" w:hAnsi="Arial" w:cs="Arial"/>
          <w:color w:val="000000"/>
          <w:sz w:val="16"/>
          <w:szCs w:val="16"/>
          <w:lang w:eastAsia="ru-RU"/>
        </w:rPr>
        <w:t xml:space="preserve"> умершим)</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16"/>
          <w:szCs w:val="16"/>
          <w:lang w:eastAsia="ru-RU"/>
        </w:rPr>
        <w:t xml:space="preserve">(Ф.И.О. </w:t>
      </w:r>
      <w:proofErr w:type="gramStart"/>
      <w:r w:rsidRPr="00863DD4">
        <w:rPr>
          <w:rFonts w:ascii="Arial" w:eastAsia="Times New Roman" w:hAnsi="Arial" w:cs="Arial"/>
          <w:color w:val="000000"/>
          <w:sz w:val="16"/>
          <w:szCs w:val="16"/>
          <w:lang w:eastAsia="ru-RU"/>
        </w:rPr>
        <w:t>умершего</w:t>
      </w:r>
      <w:proofErr w:type="gramEnd"/>
      <w:r w:rsidRPr="00863DD4">
        <w:rPr>
          <w:rFonts w:ascii="Arial" w:eastAsia="Times New Roman" w:hAnsi="Arial" w:cs="Arial"/>
          <w:color w:val="000000"/>
          <w:sz w:val="16"/>
          <w:szCs w:val="16"/>
          <w:lang w:eastAsia="ru-RU"/>
        </w:rPr>
        <w:t>)</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умершего</w:t>
      </w:r>
      <w:proofErr w:type="gramEnd"/>
      <w:r w:rsidRPr="00863DD4">
        <w:rPr>
          <w:rFonts w:ascii="Arial" w:eastAsia="Times New Roman" w:hAnsi="Arial" w:cs="Arial"/>
          <w:color w:val="000000"/>
          <w:sz w:val="28"/>
          <w:szCs w:val="28"/>
          <w:lang w:eastAsia="ru-RU"/>
        </w:rPr>
        <w:t xml:space="preserve"> (ей) ______________ Свидетельство о смерти: _______</w:t>
      </w:r>
      <w:r w:rsidRPr="00863DD4">
        <w:rPr>
          <w:rFonts w:ascii="Arial" w:eastAsia="Times New Roman" w:hAnsi="Arial" w:cs="Arial"/>
          <w:i/>
          <w:iCs/>
          <w:color w:val="000000"/>
          <w:sz w:val="28"/>
          <w:szCs w:val="28"/>
          <w:lang w:eastAsia="ru-RU"/>
        </w:rPr>
        <w:t>_________</w:t>
      </w:r>
      <w:r w:rsidRPr="00863DD4">
        <w:rPr>
          <w:rFonts w:ascii="Arial" w:eastAsia="Times New Roman" w:hAnsi="Arial" w:cs="Arial"/>
          <w:color w:val="000000"/>
          <w:sz w:val="24"/>
          <w:szCs w:val="24"/>
          <w:lang w:eastAsia="ru-RU"/>
        </w:rPr>
        <w:t>                                                                                                                                                           </w:t>
      </w:r>
      <w:r w:rsidRPr="00863DD4">
        <w:rPr>
          <w:rFonts w:ascii="Arial" w:eastAsia="Times New Roman" w:hAnsi="Arial" w:cs="Arial"/>
          <w:color w:val="000000"/>
          <w:sz w:val="16"/>
          <w:szCs w:val="16"/>
          <w:lang w:eastAsia="ru-RU"/>
        </w:rPr>
        <w:t>(серия, номер)</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выдано: __________________________________________________________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(дата, кем выдано)</w:t>
      </w:r>
    </w:p>
    <w:p w:rsidR="00863DD4" w:rsidRPr="00863DD4" w:rsidRDefault="00863DD4" w:rsidP="00863DD4">
      <w:pPr>
        <w:spacing w:after="0" w:line="240" w:lineRule="auto"/>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Захороненного</w:t>
      </w:r>
      <w:proofErr w:type="gramEnd"/>
      <w:r w:rsidRPr="00863DD4">
        <w:rPr>
          <w:rFonts w:ascii="Arial" w:eastAsia="Times New Roman" w:hAnsi="Arial" w:cs="Arial"/>
          <w:color w:val="000000"/>
          <w:sz w:val="28"/>
          <w:szCs w:val="28"/>
          <w:lang w:eastAsia="ru-RU"/>
        </w:rPr>
        <w:t xml:space="preserve"> на   кладбище по адресу: 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с целью _________________________________________________________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(причина проведения эксгумации)</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__________________________________________________________________________________________________________________________________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Своей подписью я подтверждаю согласие на обработку администрацией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 включая получение от меня, с учетом требований действующего законодательства Российской Федерации, моих персональных данных, а также подтверждаю, что, давая такое согласие, я действую своей волей и в своем интересе.</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дается мною и распространяется на следующие данные: </w:t>
      </w:r>
      <w:proofErr w:type="gramStart"/>
      <w:r w:rsidRPr="00863DD4">
        <w:rPr>
          <w:rFonts w:ascii="Arial" w:eastAsia="Times New Roman" w:hAnsi="Arial" w:cs="Arial"/>
          <w:color w:val="000000"/>
          <w:sz w:val="24"/>
          <w:szCs w:val="24"/>
          <w:shd w:val="clear" w:color="auto" w:fill="FFFFFF"/>
          <w:lang w:eastAsia="ru-RU"/>
        </w:rPr>
        <w:t xml:space="preserve">Фамилия, Имя, Отчество; дата и место рождения; гражданство; адрес места жительства (регистрации); должность; ИНН; телефон, паспортные данные, а также любая иная информация, относящаяся к моей личности, доступная либо известная в любой конкретный момент времени администрации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w:t>
      </w:r>
      <w:proofErr w:type="gramStart"/>
      <w:r w:rsidRPr="00863DD4">
        <w:rPr>
          <w:rFonts w:ascii="Arial" w:eastAsia="Times New Roman" w:hAnsi="Arial" w:cs="Arial"/>
          <w:color w:val="000000"/>
          <w:sz w:val="24"/>
          <w:szCs w:val="24"/>
          <w:shd w:val="clear" w:color="auto" w:fill="FFFFFF"/>
          <w:lang w:eastAsia="ru-RU"/>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w:t>
      </w:r>
      <w:r w:rsidRPr="00863DD4">
        <w:rPr>
          <w:rFonts w:ascii="Arial" w:eastAsia="Times New Roman" w:hAnsi="Arial" w:cs="Arial"/>
          <w:color w:val="000000"/>
          <w:sz w:val="24"/>
          <w:szCs w:val="24"/>
          <w:shd w:val="clear" w:color="auto" w:fill="FFFFFF"/>
          <w:lang w:eastAsia="ru-RU"/>
        </w:rPr>
        <w:lastRenderedPageBreak/>
        <w:t>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действующего законодательства.</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shd w:val="clear" w:color="auto" w:fill="FFFFFF"/>
          <w:lang w:eastAsia="ru-RU"/>
        </w:rPr>
        <w:t xml:space="preserve">            Согласие действует бессрочно. Отзыв настоящего согласия осуществляется путем направления письменного заявления в администрацию </w:t>
      </w:r>
      <w:r w:rsidR="00470F36">
        <w:rPr>
          <w:rFonts w:ascii="Arial" w:eastAsia="Times New Roman" w:hAnsi="Arial" w:cs="Arial"/>
          <w:color w:val="000000"/>
          <w:sz w:val="24"/>
          <w:szCs w:val="24"/>
          <w:shd w:val="clear" w:color="auto" w:fill="FFFFFF"/>
          <w:lang w:eastAsia="ru-RU"/>
        </w:rPr>
        <w:t>Бессергеневского</w:t>
      </w:r>
      <w:r w:rsidRPr="00863DD4">
        <w:rPr>
          <w:rFonts w:ascii="Arial" w:eastAsia="Times New Roman" w:hAnsi="Arial" w:cs="Arial"/>
          <w:color w:val="000000"/>
          <w:sz w:val="24"/>
          <w:szCs w:val="24"/>
          <w:shd w:val="clear" w:color="auto" w:fill="FFFFFF"/>
          <w:lang w:eastAsia="ru-RU"/>
        </w:rPr>
        <w:t xml:space="preserve"> сельского поселения.</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r>
      <w:r w:rsidRPr="00863DD4">
        <w:rPr>
          <w:rFonts w:ascii="Arial" w:eastAsia="Times New Roman" w:hAnsi="Arial" w:cs="Arial"/>
          <w:color w:val="000000"/>
          <w:spacing w:val="2"/>
          <w:sz w:val="28"/>
          <w:szCs w:val="28"/>
          <w:shd w:val="clear" w:color="auto" w:fill="FFFFFF"/>
          <w:lang w:eastAsia="ru-RU"/>
        </w:rPr>
        <w:t>Дата: __________________ Подпись: 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br/>
        <w:t> </w:t>
      </w:r>
    </w:p>
    <w:p w:rsid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DF0381" w:rsidRDefault="00DF0381"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030959" w:rsidRDefault="00030959" w:rsidP="00863DD4">
      <w:pPr>
        <w:spacing w:after="0" w:line="240" w:lineRule="auto"/>
        <w:jc w:val="both"/>
        <w:rPr>
          <w:rFonts w:ascii="Arial" w:eastAsia="Times New Roman" w:hAnsi="Arial" w:cs="Arial"/>
          <w:color w:val="000000"/>
          <w:sz w:val="20"/>
          <w:szCs w:val="20"/>
          <w:lang w:eastAsia="ru-RU"/>
        </w:rPr>
      </w:pP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DF0381"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9781"/>
      </w:tblGrid>
      <w:tr w:rsidR="00863DD4" w:rsidRPr="00863DD4" w:rsidTr="00BB611F">
        <w:trPr>
          <w:trHeight w:val="1712"/>
        </w:trPr>
        <w:tc>
          <w:tcPr>
            <w:tcW w:w="5880" w:type="dxa"/>
            <w:tcMar>
              <w:top w:w="0" w:type="dxa"/>
              <w:left w:w="0" w:type="dxa"/>
              <w:bottom w:w="0" w:type="dxa"/>
              <w:right w:w="0" w:type="dxa"/>
            </w:tcMar>
            <w:hideMark/>
          </w:tcPr>
          <w:tbl>
            <w:tblPr>
              <w:tblW w:w="9781" w:type="dxa"/>
              <w:tblCellMar>
                <w:top w:w="15" w:type="dxa"/>
                <w:left w:w="15" w:type="dxa"/>
                <w:bottom w:w="15" w:type="dxa"/>
                <w:right w:w="15" w:type="dxa"/>
              </w:tblCellMar>
              <w:tblLook w:val="04A0" w:firstRow="1" w:lastRow="0" w:firstColumn="1" w:lastColumn="0" w:noHBand="0" w:noVBand="1"/>
            </w:tblPr>
            <w:tblGrid>
              <w:gridCol w:w="9781"/>
            </w:tblGrid>
            <w:tr w:rsidR="00863DD4" w:rsidRPr="00863DD4" w:rsidTr="00BB611F">
              <w:tc>
                <w:tcPr>
                  <w:tcW w:w="5000" w:type="pct"/>
                  <w:tcMar>
                    <w:top w:w="0" w:type="dxa"/>
                    <w:left w:w="0" w:type="dxa"/>
                    <w:bottom w:w="0" w:type="dxa"/>
                    <w:right w:w="0" w:type="dxa"/>
                  </w:tcMar>
                  <w:vAlign w:val="center"/>
                  <w:hideMark/>
                </w:tcPr>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lastRenderedPageBreak/>
                    <w:t xml:space="preserve">Приложение </w:t>
                  </w:r>
                  <w:r>
                    <w:rPr>
                      <w:rFonts w:ascii="Times New Roman" w:eastAsia="Times New Roman" w:hAnsi="Times New Roman" w:cs="Times New Roman"/>
                      <w:color w:val="000000"/>
                      <w:sz w:val="28"/>
                      <w:szCs w:val="28"/>
                      <w:lang w:eastAsia="ru-RU"/>
                    </w:rPr>
                    <w:t>8</w:t>
                  </w:r>
                </w:p>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BB611F">
                  <w:pPr>
                    <w:spacing w:after="0" w:line="240" w:lineRule="auto"/>
                    <w:jc w:val="right"/>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AA4462" w:rsidP="00BB611F">
                  <w:pPr>
                    <w:spacing w:after="0" w:line="240" w:lineRule="auto"/>
                    <w:jc w:val="right"/>
                    <w:rPr>
                      <w:rFonts w:ascii="Times New Roman" w:eastAsia="Times New Roman" w:hAnsi="Times New Roman" w:cs="Times New Roman"/>
                      <w:sz w:val="24"/>
                      <w:szCs w:val="24"/>
                      <w:lang w:eastAsia="ru-RU"/>
                    </w:rPr>
                  </w:pPr>
                  <w:r w:rsidRPr="00AA4462">
                    <w:rPr>
                      <w:rFonts w:ascii="Times New Roman" w:eastAsia="Times New Roman" w:hAnsi="Times New Roman" w:cs="Times New Roman"/>
                      <w:color w:val="000000"/>
                      <w:sz w:val="28"/>
                      <w:szCs w:val="28"/>
                      <w:lang w:eastAsia="ru-RU"/>
                    </w:rPr>
                    <w:t>от __.__.20__ № ____</w:t>
                  </w:r>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right"/>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b/>
          <w:bCs/>
          <w:color w:val="000000"/>
          <w:sz w:val="28"/>
          <w:szCs w:val="28"/>
          <w:lang w:eastAsia="ru-RU"/>
        </w:rPr>
        <w:t>Разрешение на погребение</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Разрешение выдано   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проживающему по адресу: __________________________________________</w:t>
      </w:r>
      <w:proofErr w:type="gramEnd"/>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 xml:space="preserve">на </w:t>
      </w:r>
      <w:proofErr w:type="gramStart"/>
      <w:r w:rsidRPr="00863DD4">
        <w:rPr>
          <w:rFonts w:ascii="Arial" w:eastAsia="Times New Roman" w:hAnsi="Arial" w:cs="Arial"/>
          <w:color w:val="000000"/>
          <w:sz w:val="28"/>
          <w:szCs w:val="28"/>
          <w:lang w:eastAsia="ru-RU"/>
        </w:rPr>
        <w:t>захоронение</w:t>
      </w:r>
      <w:proofErr w:type="gramEnd"/>
      <w:r w:rsidRPr="00863DD4">
        <w:rPr>
          <w:rFonts w:ascii="Arial" w:eastAsia="Times New Roman" w:hAnsi="Arial" w:cs="Arial"/>
          <w:color w:val="000000"/>
          <w:sz w:val="28"/>
          <w:szCs w:val="28"/>
          <w:lang w:eastAsia="ru-RU"/>
        </w:rPr>
        <w:t>  на кладбище 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xml:space="preserve">(Ф.И.О. </w:t>
      </w:r>
      <w:proofErr w:type="gramStart"/>
      <w:r w:rsidRPr="00863DD4">
        <w:rPr>
          <w:rFonts w:ascii="Arial" w:eastAsia="Times New Roman" w:hAnsi="Arial" w:cs="Arial"/>
          <w:color w:val="000000"/>
          <w:sz w:val="20"/>
          <w:szCs w:val="20"/>
          <w:lang w:eastAsia="ru-RU"/>
        </w:rPr>
        <w:t>умершего</w:t>
      </w:r>
      <w:proofErr w:type="gramEnd"/>
      <w:r w:rsidRPr="00863DD4">
        <w:rPr>
          <w:rFonts w:ascii="Arial" w:eastAsia="Times New Roman" w:hAnsi="Arial" w:cs="Arial"/>
          <w:color w:val="000000"/>
          <w:sz w:val="20"/>
          <w:szCs w:val="20"/>
          <w:lang w:eastAsia="ru-RU"/>
        </w:rPr>
        <w:t>, дата смерти)</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030959" w:rsidRPr="00030959" w:rsidRDefault="00863DD4" w:rsidP="00863DD4">
      <w:pPr>
        <w:spacing w:after="0" w:line="240" w:lineRule="auto"/>
        <w:jc w:val="both"/>
        <w:rPr>
          <w:rFonts w:ascii="Arial" w:eastAsia="Times New Roman" w:hAnsi="Arial" w:cs="Arial"/>
          <w:color w:val="000000"/>
          <w:sz w:val="28"/>
          <w:szCs w:val="28"/>
          <w:lang w:eastAsia="ru-RU"/>
        </w:rPr>
      </w:pPr>
      <w:r w:rsidRPr="00030959">
        <w:rPr>
          <w:rFonts w:ascii="Arial" w:eastAsia="Times New Roman" w:hAnsi="Arial" w:cs="Arial"/>
          <w:color w:val="000000"/>
          <w:sz w:val="28"/>
          <w:szCs w:val="28"/>
          <w:lang w:eastAsia="ru-RU"/>
        </w:rPr>
        <w:t xml:space="preserve">Глава  </w:t>
      </w:r>
      <w:r w:rsidR="00030959" w:rsidRPr="00030959">
        <w:rPr>
          <w:rFonts w:ascii="Arial" w:eastAsia="Times New Roman" w:hAnsi="Arial" w:cs="Arial"/>
          <w:color w:val="000000"/>
          <w:sz w:val="28"/>
          <w:szCs w:val="28"/>
          <w:lang w:eastAsia="ru-RU"/>
        </w:rPr>
        <w:t>Администрации</w:t>
      </w:r>
    </w:p>
    <w:p w:rsidR="00863DD4" w:rsidRPr="00030959" w:rsidRDefault="00470F36" w:rsidP="00863DD4">
      <w:pPr>
        <w:spacing w:after="0" w:line="240" w:lineRule="auto"/>
        <w:jc w:val="both"/>
        <w:rPr>
          <w:rFonts w:ascii="Arial" w:eastAsia="Times New Roman" w:hAnsi="Arial" w:cs="Arial"/>
          <w:color w:val="000000"/>
          <w:sz w:val="20"/>
          <w:szCs w:val="20"/>
          <w:lang w:eastAsia="ru-RU"/>
        </w:rPr>
      </w:pPr>
      <w:r w:rsidRPr="00030959">
        <w:rPr>
          <w:rFonts w:ascii="Arial" w:eastAsia="Times New Roman" w:hAnsi="Arial" w:cs="Arial"/>
          <w:color w:val="000000"/>
          <w:sz w:val="28"/>
          <w:szCs w:val="28"/>
          <w:lang w:eastAsia="ru-RU"/>
        </w:rPr>
        <w:t>Бессергеневского</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030959">
        <w:rPr>
          <w:rFonts w:ascii="Arial" w:eastAsia="Times New Roman" w:hAnsi="Arial" w:cs="Arial"/>
          <w:color w:val="000000"/>
          <w:sz w:val="28"/>
          <w:szCs w:val="28"/>
          <w:lang w:eastAsia="ru-RU"/>
        </w:rPr>
        <w:t xml:space="preserve">сельского поселения                                                            </w:t>
      </w:r>
      <w:r w:rsidR="00030959">
        <w:rPr>
          <w:rFonts w:ascii="Arial" w:eastAsia="Times New Roman" w:hAnsi="Arial" w:cs="Arial"/>
          <w:color w:val="000000"/>
          <w:sz w:val="28"/>
          <w:szCs w:val="28"/>
          <w:lang w:eastAsia="ru-RU"/>
        </w:rPr>
        <w:t>ФИО</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Default="00863DD4" w:rsidP="00DF0381">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030959" w:rsidRDefault="00030959"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Default="00131A1A" w:rsidP="00DF0381">
      <w:pPr>
        <w:spacing w:after="0" w:line="240" w:lineRule="auto"/>
        <w:jc w:val="both"/>
        <w:rPr>
          <w:rFonts w:ascii="Arial" w:eastAsia="Times New Roman" w:hAnsi="Arial" w:cs="Arial"/>
          <w:color w:val="000000"/>
          <w:sz w:val="20"/>
          <w:szCs w:val="20"/>
          <w:lang w:eastAsia="ru-RU"/>
        </w:rPr>
      </w:pPr>
    </w:p>
    <w:p w:rsidR="00131A1A" w:rsidRPr="00DF0381" w:rsidRDefault="00131A1A" w:rsidP="00DF0381">
      <w:pPr>
        <w:spacing w:after="0" w:line="240" w:lineRule="auto"/>
        <w:jc w:val="both"/>
        <w:rPr>
          <w:rFonts w:ascii="Arial" w:eastAsia="Times New Roman" w:hAnsi="Arial" w:cs="Arial"/>
          <w:sz w:val="20"/>
          <w:szCs w:val="20"/>
          <w:lang w:eastAsia="ru-RU"/>
        </w:rPr>
      </w:pPr>
    </w:p>
    <w:tbl>
      <w:tblPr>
        <w:tblpPr w:leftFromText="45" w:rightFromText="45" w:vertAnchor="text"/>
        <w:tblW w:w="0" w:type="auto"/>
        <w:tblCellMar>
          <w:top w:w="15" w:type="dxa"/>
          <w:left w:w="15" w:type="dxa"/>
          <w:bottom w:w="15" w:type="dxa"/>
          <w:right w:w="15" w:type="dxa"/>
        </w:tblCellMar>
        <w:tblLook w:val="04A0" w:firstRow="1" w:lastRow="0" w:firstColumn="1" w:lastColumn="0" w:noHBand="0" w:noVBand="1"/>
      </w:tblPr>
      <w:tblGrid>
        <w:gridCol w:w="3630"/>
        <w:gridCol w:w="5880"/>
      </w:tblGrid>
      <w:tr w:rsidR="00863DD4" w:rsidRPr="00863DD4" w:rsidTr="00863DD4">
        <w:trPr>
          <w:gridAfter w:val="1"/>
          <w:wAfter w:w="5880" w:type="dxa"/>
          <w:trHeight w:val="195"/>
        </w:trPr>
        <w:tc>
          <w:tcPr>
            <w:tcW w:w="3630" w:type="dxa"/>
            <w:tcMar>
              <w:top w:w="0" w:type="dxa"/>
              <w:left w:w="0" w:type="dxa"/>
              <w:bottom w:w="0" w:type="dxa"/>
              <w:right w:w="0" w:type="dxa"/>
            </w:tcMar>
            <w:vAlign w:val="center"/>
            <w:hideMark/>
          </w:tcPr>
          <w:p w:rsidR="00863DD4" w:rsidRPr="00863DD4" w:rsidRDefault="00863DD4" w:rsidP="00863DD4">
            <w:pPr>
              <w:spacing w:after="0" w:line="195" w:lineRule="atLeast"/>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t> </w:t>
            </w:r>
          </w:p>
        </w:tc>
      </w:tr>
      <w:tr w:rsidR="00863DD4" w:rsidRPr="00863DD4" w:rsidTr="00BB611F">
        <w:trPr>
          <w:trHeight w:val="1701"/>
        </w:trPr>
        <w:tc>
          <w:tcPr>
            <w:tcW w:w="0" w:type="auto"/>
            <w:tcMar>
              <w:top w:w="0" w:type="dxa"/>
              <w:left w:w="0" w:type="dxa"/>
              <w:bottom w:w="0" w:type="dxa"/>
              <w:right w:w="0" w:type="dxa"/>
            </w:tcMar>
            <w:vAlign w:val="center"/>
            <w:hideMark/>
          </w:tcPr>
          <w:p w:rsidR="00863DD4" w:rsidRPr="00863DD4" w:rsidRDefault="00863DD4" w:rsidP="00863DD4">
            <w:pPr>
              <w:spacing w:after="0" w:line="240" w:lineRule="auto"/>
              <w:rPr>
                <w:rFonts w:ascii="Times New Roman" w:eastAsia="Times New Roman" w:hAnsi="Times New Roman" w:cs="Times New Roman"/>
                <w:sz w:val="24"/>
                <w:szCs w:val="24"/>
                <w:lang w:eastAsia="ru-RU"/>
              </w:rPr>
            </w:pPr>
            <w:r w:rsidRPr="00863DD4">
              <w:rPr>
                <w:rFonts w:ascii="Times New Roman" w:eastAsia="Times New Roman" w:hAnsi="Times New Roman" w:cs="Times New Roman"/>
                <w:sz w:val="24"/>
                <w:szCs w:val="24"/>
                <w:lang w:eastAsia="ru-RU"/>
              </w:rPr>
              <w:lastRenderedPageBreak/>
              <w:t> </w:t>
            </w:r>
          </w:p>
        </w:tc>
        <w:tc>
          <w:tcPr>
            <w:tcW w:w="5880" w:type="dxa"/>
            <w:tcMar>
              <w:top w:w="0" w:type="dxa"/>
              <w:left w:w="0" w:type="dxa"/>
              <w:bottom w:w="0" w:type="dxa"/>
              <w:right w:w="0" w:type="dxa"/>
            </w:tcMar>
            <w:hideMark/>
          </w:tcPr>
          <w:tbl>
            <w:tblPr>
              <w:tblW w:w="5000" w:type="pct"/>
              <w:tblCellMar>
                <w:top w:w="15" w:type="dxa"/>
                <w:left w:w="15" w:type="dxa"/>
                <w:bottom w:w="15" w:type="dxa"/>
                <w:right w:w="15" w:type="dxa"/>
              </w:tblCellMar>
              <w:tblLook w:val="04A0" w:firstRow="1" w:lastRow="0" w:firstColumn="1" w:lastColumn="0" w:noHBand="0" w:noVBand="1"/>
            </w:tblPr>
            <w:tblGrid>
              <w:gridCol w:w="5880"/>
            </w:tblGrid>
            <w:tr w:rsidR="00863DD4" w:rsidRPr="00863DD4">
              <w:tc>
                <w:tcPr>
                  <w:tcW w:w="0" w:type="auto"/>
                  <w:tcMar>
                    <w:top w:w="0" w:type="dxa"/>
                    <w:left w:w="0" w:type="dxa"/>
                    <w:bottom w:w="0" w:type="dxa"/>
                    <w:right w:w="0" w:type="dxa"/>
                  </w:tcMar>
                  <w:vAlign w:val="center"/>
                  <w:hideMark/>
                </w:tcPr>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 xml:space="preserve">Приложение </w:t>
                  </w:r>
                  <w:r>
                    <w:rPr>
                      <w:rFonts w:ascii="Times New Roman" w:eastAsia="Times New Roman" w:hAnsi="Times New Roman" w:cs="Times New Roman"/>
                      <w:color w:val="000000"/>
                      <w:sz w:val="28"/>
                      <w:szCs w:val="28"/>
                      <w:lang w:eastAsia="ru-RU"/>
                    </w:rPr>
                    <w:t>9</w:t>
                  </w:r>
                </w:p>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к решению Собрания депутатов</w:t>
                  </w:r>
                </w:p>
                <w:p w:rsidR="00BB611F" w:rsidRPr="00BB611F" w:rsidRDefault="00BB611F" w:rsidP="00AA4462">
                  <w:pPr>
                    <w:framePr w:hSpace="45" w:wrap="around" w:vAnchor="text" w:hAnchor="text"/>
                    <w:spacing w:after="0" w:line="240" w:lineRule="auto"/>
                    <w:jc w:val="center"/>
                    <w:rPr>
                      <w:rFonts w:ascii="Times New Roman" w:eastAsia="Times New Roman" w:hAnsi="Times New Roman" w:cs="Times New Roman"/>
                      <w:color w:val="000000"/>
                      <w:sz w:val="28"/>
                      <w:szCs w:val="28"/>
                      <w:lang w:eastAsia="ru-RU"/>
                    </w:rPr>
                  </w:pPr>
                  <w:r w:rsidRPr="00BB611F">
                    <w:rPr>
                      <w:rFonts w:ascii="Times New Roman" w:eastAsia="Times New Roman" w:hAnsi="Times New Roman" w:cs="Times New Roman"/>
                      <w:color w:val="000000"/>
                      <w:sz w:val="28"/>
                      <w:szCs w:val="28"/>
                      <w:lang w:eastAsia="ru-RU"/>
                    </w:rPr>
                    <w:t>Бессергеневского сельского поселения</w:t>
                  </w:r>
                </w:p>
                <w:p w:rsidR="00863DD4" w:rsidRPr="00863DD4" w:rsidRDefault="00AA4462" w:rsidP="00AA4462">
                  <w:pPr>
                    <w:framePr w:hSpace="45" w:wrap="around" w:vAnchor="text" w:hAnchor="text"/>
                    <w:spacing w:after="0" w:line="240" w:lineRule="auto"/>
                    <w:jc w:val="center"/>
                    <w:rPr>
                      <w:rFonts w:ascii="Times New Roman" w:eastAsia="Times New Roman" w:hAnsi="Times New Roman" w:cs="Times New Roman"/>
                      <w:sz w:val="24"/>
                      <w:szCs w:val="24"/>
                      <w:lang w:eastAsia="ru-RU"/>
                    </w:rPr>
                  </w:pPr>
                  <w:r w:rsidRPr="00AA4462">
                    <w:rPr>
                      <w:rFonts w:ascii="Times New Roman" w:eastAsia="Times New Roman" w:hAnsi="Times New Roman" w:cs="Times New Roman"/>
                      <w:color w:val="000000"/>
                      <w:sz w:val="28"/>
                      <w:szCs w:val="28"/>
                      <w:lang w:eastAsia="ru-RU"/>
                    </w:rPr>
                    <w:t>от __.__.20__ № ____</w:t>
                  </w:r>
                  <w:bookmarkStart w:id="0" w:name="_GoBack"/>
                  <w:bookmarkEnd w:id="0"/>
                </w:p>
              </w:tc>
            </w:tr>
          </w:tbl>
          <w:p w:rsidR="00863DD4" w:rsidRPr="00863DD4" w:rsidRDefault="00863DD4" w:rsidP="00863DD4">
            <w:pPr>
              <w:spacing w:after="0" w:line="240" w:lineRule="auto"/>
              <w:rPr>
                <w:rFonts w:ascii="Times New Roman" w:eastAsia="Times New Roman" w:hAnsi="Times New Roman" w:cs="Times New Roman"/>
                <w:sz w:val="24"/>
                <w:szCs w:val="24"/>
                <w:lang w:eastAsia="ru-RU"/>
              </w:rPr>
            </w:pPr>
          </w:p>
        </w:tc>
      </w:tr>
    </w:tbl>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030959" w:rsidRDefault="00030959" w:rsidP="00863DD4">
      <w:pPr>
        <w:spacing w:after="0" w:line="240" w:lineRule="auto"/>
        <w:jc w:val="center"/>
        <w:rPr>
          <w:rFonts w:ascii="Arial" w:eastAsia="Times New Roman" w:hAnsi="Arial" w:cs="Arial"/>
          <w:b/>
          <w:bCs/>
          <w:color w:val="000000"/>
          <w:sz w:val="28"/>
          <w:szCs w:val="28"/>
          <w:lang w:eastAsia="ru-RU"/>
        </w:rPr>
      </w:pP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b/>
          <w:bCs/>
          <w:color w:val="000000"/>
          <w:sz w:val="28"/>
          <w:szCs w:val="28"/>
          <w:lang w:eastAsia="ru-RU"/>
        </w:rPr>
        <w:t>Разрешение на погребение </w:t>
      </w:r>
      <w:r w:rsidRPr="00863DD4">
        <w:rPr>
          <w:rFonts w:ascii="Arial" w:eastAsia="Times New Roman" w:hAnsi="Arial" w:cs="Arial"/>
          <w:b/>
          <w:bCs/>
          <w:color w:val="000000"/>
          <w:spacing w:val="2"/>
          <w:sz w:val="28"/>
          <w:szCs w:val="28"/>
          <w:lang w:eastAsia="ru-RU"/>
        </w:rPr>
        <w:t>на ранее предоставленном месте для захоронения</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Разрешение выдано   ______________________________________________,</w:t>
      </w:r>
    </w:p>
    <w:p w:rsidR="00863DD4" w:rsidRPr="00863DD4" w:rsidRDefault="00863DD4" w:rsidP="00863DD4">
      <w:pPr>
        <w:spacing w:after="0" w:line="240" w:lineRule="auto"/>
        <w:rPr>
          <w:rFonts w:ascii="Arial" w:eastAsia="Times New Roman" w:hAnsi="Arial" w:cs="Arial"/>
          <w:color w:val="000000"/>
          <w:sz w:val="20"/>
          <w:szCs w:val="20"/>
          <w:lang w:eastAsia="ru-RU"/>
        </w:rPr>
      </w:pPr>
      <w:proofErr w:type="gramStart"/>
      <w:r w:rsidRPr="00863DD4">
        <w:rPr>
          <w:rFonts w:ascii="Arial" w:eastAsia="Times New Roman" w:hAnsi="Arial" w:cs="Arial"/>
          <w:color w:val="000000"/>
          <w:sz w:val="28"/>
          <w:szCs w:val="28"/>
          <w:lang w:eastAsia="ru-RU"/>
        </w:rPr>
        <w:t>проживающему по адресу: __________________________________________</w:t>
      </w:r>
      <w:proofErr w:type="gramEnd"/>
    </w:p>
    <w:p w:rsidR="00863DD4" w:rsidRPr="00863DD4" w:rsidRDefault="00863DD4" w:rsidP="00863DD4">
      <w:pPr>
        <w:spacing w:after="0" w:line="240" w:lineRule="auto"/>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на погребение _____________________________________________________</w:t>
      </w:r>
    </w:p>
    <w:p w:rsidR="00863DD4" w:rsidRPr="00863DD4" w:rsidRDefault="00863DD4" w:rsidP="00863DD4">
      <w:pPr>
        <w:spacing w:after="0" w:line="240" w:lineRule="auto"/>
        <w:jc w:val="center"/>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 xml:space="preserve">(Ф.И.О. </w:t>
      </w:r>
      <w:proofErr w:type="gramStart"/>
      <w:r w:rsidRPr="00863DD4">
        <w:rPr>
          <w:rFonts w:ascii="Arial" w:eastAsia="Times New Roman" w:hAnsi="Arial" w:cs="Arial"/>
          <w:color w:val="000000"/>
          <w:sz w:val="24"/>
          <w:szCs w:val="24"/>
          <w:lang w:eastAsia="ru-RU"/>
        </w:rPr>
        <w:t>умершего</w:t>
      </w:r>
      <w:proofErr w:type="gramEnd"/>
      <w:r w:rsidRPr="00863DD4">
        <w:rPr>
          <w:rFonts w:ascii="Arial" w:eastAsia="Times New Roman" w:hAnsi="Arial" w:cs="Arial"/>
          <w:color w:val="000000"/>
          <w:sz w:val="24"/>
          <w:szCs w:val="24"/>
          <w:lang w:eastAsia="ru-RU"/>
        </w:rPr>
        <w:t>)</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 xml:space="preserve">в родственную могилу </w:t>
      </w:r>
      <w:proofErr w:type="gramStart"/>
      <w:r w:rsidRPr="00863DD4">
        <w:rPr>
          <w:rFonts w:ascii="Arial" w:eastAsia="Times New Roman" w:hAnsi="Arial" w:cs="Arial"/>
          <w:color w:val="000000"/>
          <w:sz w:val="28"/>
          <w:szCs w:val="28"/>
          <w:lang w:eastAsia="ru-RU"/>
        </w:rPr>
        <w:t>к</w:t>
      </w:r>
      <w:proofErr w:type="gramEnd"/>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 _________________________________________________________________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4"/>
          <w:szCs w:val="24"/>
          <w:lang w:eastAsia="ru-RU"/>
        </w:rPr>
        <w:t>                                                          (степень родства, Ф.И.О., год смерти)</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_________________________________________________________________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 xml:space="preserve">на кладбище </w:t>
      </w:r>
      <w:r w:rsidR="00470F36">
        <w:rPr>
          <w:rFonts w:ascii="Arial" w:eastAsia="Times New Roman" w:hAnsi="Arial" w:cs="Arial"/>
          <w:color w:val="000000"/>
          <w:sz w:val="28"/>
          <w:szCs w:val="28"/>
          <w:lang w:eastAsia="ru-RU"/>
        </w:rPr>
        <w:t>Бессергеневского</w:t>
      </w:r>
      <w:r w:rsidRPr="00863DD4">
        <w:rPr>
          <w:rFonts w:ascii="Arial" w:eastAsia="Times New Roman" w:hAnsi="Arial" w:cs="Arial"/>
          <w:color w:val="000000"/>
          <w:sz w:val="28"/>
          <w:szCs w:val="28"/>
          <w:lang w:eastAsia="ru-RU"/>
        </w:rPr>
        <w:t xml:space="preserve"> сельского поселения,  расположенного по адресу: __________________________________________________________.</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030959" w:rsidRDefault="00863DD4" w:rsidP="00863DD4">
      <w:pPr>
        <w:spacing w:after="0" w:line="240" w:lineRule="auto"/>
        <w:jc w:val="both"/>
        <w:rPr>
          <w:rFonts w:ascii="Arial" w:eastAsia="Times New Roman" w:hAnsi="Arial" w:cs="Arial"/>
          <w:color w:val="000000"/>
          <w:sz w:val="28"/>
          <w:szCs w:val="28"/>
          <w:lang w:eastAsia="ru-RU"/>
        </w:rPr>
      </w:pPr>
      <w:r w:rsidRPr="00863DD4">
        <w:rPr>
          <w:rFonts w:ascii="Arial" w:eastAsia="Times New Roman" w:hAnsi="Arial" w:cs="Arial"/>
          <w:color w:val="000000"/>
          <w:sz w:val="28"/>
          <w:szCs w:val="28"/>
          <w:lang w:eastAsia="ru-RU"/>
        </w:rPr>
        <w:t>Глава </w:t>
      </w:r>
      <w:r w:rsidR="00030959">
        <w:rPr>
          <w:rFonts w:ascii="Arial" w:eastAsia="Times New Roman" w:hAnsi="Arial" w:cs="Arial"/>
          <w:color w:val="000000"/>
          <w:sz w:val="28"/>
          <w:szCs w:val="28"/>
          <w:lang w:eastAsia="ru-RU"/>
        </w:rPr>
        <w:t>Администрации</w:t>
      </w:r>
    </w:p>
    <w:p w:rsidR="00863DD4" w:rsidRPr="00863DD4" w:rsidRDefault="00470F36" w:rsidP="00863DD4">
      <w:pPr>
        <w:spacing w:after="0" w:line="240" w:lineRule="auto"/>
        <w:jc w:val="both"/>
        <w:rPr>
          <w:rFonts w:ascii="Arial" w:eastAsia="Times New Roman" w:hAnsi="Arial" w:cs="Arial"/>
          <w:color w:val="000000"/>
          <w:sz w:val="20"/>
          <w:szCs w:val="20"/>
          <w:lang w:eastAsia="ru-RU"/>
        </w:rPr>
      </w:pPr>
      <w:r>
        <w:rPr>
          <w:rFonts w:ascii="Arial" w:eastAsia="Times New Roman" w:hAnsi="Arial" w:cs="Arial"/>
          <w:color w:val="000000"/>
          <w:sz w:val="28"/>
          <w:szCs w:val="28"/>
          <w:lang w:eastAsia="ru-RU"/>
        </w:rPr>
        <w:t>Бессергеневского</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8"/>
          <w:szCs w:val="28"/>
          <w:lang w:eastAsia="ru-RU"/>
        </w:rPr>
        <w:t>сельского поселения                                                            ФИО</w:t>
      </w:r>
    </w:p>
    <w:p w:rsidR="00863DD4" w:rsidRPr="00863DD4" w:rsidRDefault="00863DD4" w:rsidP="00863DD4">
      <w:pPr>
        <w:spacing w:after="0" w:line="240" w:lineRule="auto"/>
        <w:jc w:val="both"/>
        <w:rPr>
          <w:rFonts w:ascii="Arial" w:eastAsia="Times New Roman" w:hAnsi="Arial" w:cs="Arial"/>
          <w:color w:val="000000"/>
          <w:sz w:val="20"/>
          <w:szCs w:val="20"/>
          <w:lang w:eastAsia="ru-RU"/>
        </w:rPr>
      </w:pPr>
      <w:r w:rsidRPr="00863DD4">
        <w:rPr>
          <w:rFonts w:ascii="Arial" w:eastAsia="Times New Roman" w:hAnsi="Arial" w:cs="Arial"/>
          <w:color w:val="000000"/>
          <w:sz w:val="20"/>
          <w:szCs w:val="20"/>
          <w:lang w:eastAsia="ru-RU"/>
        </w:rPr>
        <w:t>  </w:t>
      </w:r>
    </w:p>
    <w:p w:rsidR="00CC7093" w:rsidRDefault="00CC7093"/>
    <w:sectPr w:rsidR="00CC7093" w:rsidSect="00030959">
      <w:pgSz w:w="11906" w:h="16838"/>
      <w:pgMar w:top="284" w:right="566" w:bottom="28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481" w:rsidRDefault="00EE1481" w:rsidP="00DF0381">
      <w:pPr>
        <w:spacing w:after="0" w:line="240" w:lineRule="auto"/>
      </w:pPr>
      <w:r>
        <w:separator/>
      </w:r>
    </w:p>
  </w:endnote>
  <w:endnote w:type="continuationSeparator" w:id="0">
    <w:p w:rsidR="00EE1481" w:rsidRDefault="00EE1481" w:rsidP="00DF03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481" w:rsidRDefault="00EE1481" w:rsidP="00DF0381">
      <w:pPr>
        <w:spacing w:after="0" w:line="240" w:lineRule="auto"/>
      </w:pPr>
      <w:r>
        <w:separator/>
      </w:r>
    </w:p>
  </w:footnote>
  <w:footnote w:type="continuationSeparator" w:id="0">
    <w:p w:rsidR="00EE1481" w:rsidRDefault="00EE1481" w:rsidP="00DF038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5B5F54"/>
    <w:multiLevelType w:val="multilevel"/>
    <w:tmpl w:val="B0702A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nsid w:val="53E25966"/>
    <w:multiLevelType w:val="multilevel"/>
    <w:tmpl w:val="BF3E3D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F2C40DF"/>
    <w:multiLevelType w:val="multilevel"/>
    <w:tmpl w:val="BC5C9E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0DB"/>
    <w:rsid w:val="00030959"/>
    <w:rsid w:val="000C20DB"/>
    <w:rsid w:val="000C7A4E"/>
    <w:rsid w:val="000F0A22"/>
    <w:rsid w:val="00131A1A"/>
    <w:rsid w:val="003E032A"/>
    <w:rsid w:val="00470F36"/>
    <w:rsid w:val="00527280"/>
    <w:rsid w:val="0074263F"/>
    <w:rsid w:val="007B57FB"/>
    <w:rsid w:val="007F13A2"/>
    <w:rsid w:val="00863DD4"/>
    <w:rsid w:val="0088152F"/>
    <w:rsid w:val="009835D2"/>
    <w:rsid w:val="00AA4462"/>
    <w:rsid w:val="00B34769"/>
    <w:rsid w:val="00B90827"/>
    <w:rsid w:val="00BB611F"/>
    <w:rsid w:val="00CC7093"/>
    <w:rsid w:val="00DF0381"/>
    <w:rsid w:val="00EE1481"/>
    <w:rsid w:val="00EF7B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1A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63DD4"/>
  </w:style>
  <w:style w:type="paragraph" w:styleId="a3">
    <w:name w:val="Normal (Web)"/>
    <w:basedOn w:val="a"/>
    <w:uiPriority w:val="99"/>
    <w:unhideWhenUsed/>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63DD4"/>
    <w:rPr>
      <w:color w:val="0000FF"/>
      <w:u w:val="single"/>
    </w:rPr>
  </w:style>
  <w:style w:type="character" w:styleId="a5">
    <w:name w:val="FollowedHyperlink"/>
    <w:basedOn w:val="a0"/>
    <w:uiPriority w:val="99"/>
    <w:semiHidden/>
    <w:unhideWhenUsed/>
    <w:rsid w:val="00863DD4"/>
    <w:rPr>
      <w:color w:val="800080"/>
      <w:u w:val="single"/>
    </w:rPr>
  </w:style>
  <w:style w:type="paragraph" w:customStyle="1" w:styleId="a7">
    <w:name w:val="a7"/>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basedOn w:val="a"/>
    <w:uiPriority w:val="1"/>
    <w:qFormat/>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hare">
    <w:name w:val="b-share"/>
    <w:basedOn w:val="a0"/>
    <w:rsid w:val="00863DD4"/>
  </w:style>
  <w:style w:type="character" w:customStyle="1" w:styleId="b-share-icon">
    <w:name w:val="b-share-icon"/>
    <w:basedOn w:val="a0"/>
    <w:rsid w:val="00863DD4"/>
  </w:style>
  <w:style w:type="paragraph" w:customStyle="1" w:styleId="back-link">
    <w:name w:val="back-link"/>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63DD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63DD4"/>
    <w:rPr>
      <w:rFonts w:ascii="Tahoma" w:hAnsi="Tahoma" w:cs="Tahoma"/>
      <w:sz w:val="16"/>
      <w:szCs w:val="16"/>
    </w:rPr>
  </w:style>
  <w:style w:type="paragraph" w:styleId="aa">
    <w:name w:val="header"/>
    <w:basedOn w:val="a"/>
    <w:link w:val="ab"/>
    <w:uiPriority w:val="99"/>
    <w:unhideWhenUsed/>
    <w:rsid w:val="00DF038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F0381"/>
  </w:style>
  <w:style w:type="paragraph" w:styleId="ac">
    <w:name w:val="footer"/>
    <w:basedOn w:val="a"/>
    <w:link w:val="ad"/>
    <w:uiPriority w:val="99"/>
    <w:unhideWhenUsed/>
    <w:rsid w:val="00DF038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F0381"/>
  </w:style>
  <w:style w:type="table" w:styleId="ae">
    <w:name w:val="Table Grid"/>
    <w:basedOn w:val="a1"/>
    <w:uiPriority w:val="59"/>
    <w:rsid w:val="00131A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1A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63DD4"/>
  </w:style>
  <w:style w:type="paragraph" w:styleId="a3">
    <w:name w:val="Normal (Web)"/>
    <w:basedOn w:val="a"/>
    <w:uiPriority w:val="99"/>
    <w:unhideWhenUsed/>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863DD4"/>
    <w:rPr>
      <w:color w:val="0000FF"/>
      <w:u w:val="single"/>
    </w:rPr>
  </w:style>
  <w:style w:type="character" w:styleId="a5">
    <w:name w:val="FollowedHyperlink"/>
    <w:basedOn w:val="a0"/>
    <w:uiPriority w:val="99"/>
    <w:semiHidden/>
    <w:unhideWhenUsed/>
    <w:rsid w:val="00863DD4"/>
    <w:rPr>
      <w:color w:val="800080"/>
      <w:u w:val="single"/>
    </w:rPr>
  </w:style>
  <w:style w:type="paragraph" w:customStyle="1" w:styleId="a7">
    <w:name w:val="a7"/>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basedOn w:val="a"/>
    <w:uiPriority w:val="1"/>
    <w:qFormat/>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
    <w:name w:val="paragraph"/>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share">
    <w:name w:val="b-share"/>
    <w:basedOn w:val="a0"/>
    <w:rsid w:val="00863DD4"/>
  </w:style>
  <w:style w:type="character" w:customStyle="1" w:styleId="b-share-icon">
    <w:name w:val="b-share-icon"/>
    <w:basedOn w:val="a0"/>
    <w:rsid w:val="00863DD4"/>
  </w:style>
  <w:style w:type="paragraph" w:customStyle="1" w:styleId="back-link">
    <w:name w:val="back-link"/>
    <w:basedOn w:val="a"/>
    <w:rsid w:val="00863D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863DD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63DD4"/>
    <w:rPr>
      <w:rFonts w:ascii="Tahoma" w:hAnsi="Tahoma" w:cs="Tahoma"/>
      <w:sz w:val="16"/>
      <w:szCs w:val="16"/>
    </w:rPr>
  </w:style>
  <w:style w:type="paragraph" w:styleId="aa">
    <w:name w:val="header"/>
    <w:basedOn w:val="a"/>
    <w:link w:val="ab"/>
    <w:uiPriority w:val="99"/>
    <w:unhideWhenUsed/>
    <w:rsid w:val="00DF038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F0381"/>
  </w:style>
  <w:style w:type="paragraph" w:styleId="ac">
    <w:name w:val="footer"/>
    <w:basedOn w:val="a"/>
    <w:link w:val="ad"/>
    <w:uiPriority w:val="99"/>
    <w:unhideWhenUsed/>
    <w:rsid w:val="00DF038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F0381"/>
  </w:style>
  <w:style w:type="table" w:styleId="ae">
    <w:name w:val="Table Grid"/>
    <w:basedOn w:val="a1"/>
    <w:uiPriority w:val="59"/>
    <w:rsid w:val="00131A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463059">
      <w:bodyDiv w:val="1"/>
      <w:marLeft w:val="0"/>
      <w:marRight w:val="0"/>
      <w:marTop w:val="0"/>
      <w:marBottom w:val="0"/>
      <w:divBdr>
        <w:top w:val="none" w:sz="0" w:space="0" w:color="auto"/>
        <w:left w:val="none" w:sz="0" w:space="0" w:color="auto"/>
        <w:bottom w:val="none" w:sz="0" w:space="0" w:color="auto"/>
        <w:right w:val="none" w:sz="0" w:space="0" w:color="auto"/>
      </w:divBdr>
      <w:divsChild>
        <w:div w:id="279532286">
          <w:marLeft w:val="0"/>
          <w:marRight w:val="0"/>
          <w:marTop w:val="0"/>
          <w:marBottom w:val="0"/>
          <w:divBdr>
            <w:top w:val="none" w:sz="0" w:space="0" w:color="auto"/>
            <w:left w:val="none" w:sz="0" w:space="0" w:color="auto"/>
            <w:bottom w:val="none" w:sz="0" w:space="0" w:color="auto"/>
            <w:right w:val="none" w:sz="0" w:space="0" w:color="auto"/>
          </w:divBdr>
          <w:divsChild>
            <w:div w:id="725027714">
              <w:marLeft w:val="0"/>
              <w:marRight w:val="0"/>
              <w:marTop w:val="0"/>
              <w:marBottom w:val="0"/>
              <w:divBdr>
                <w:top w:val="none" w:sz="0" w:space="0" w:color="auto"/>
                <w:left w:val="none" w:sz="0" w:space="0" w:color="auto"/>
                <w:bottom w:val="none" w:sz="0" w:space="0" w:color="auto"/>
                <w:right w:val="none" w:sz="0" w:space="0" w:color="auto"/>
              </w:divBdr>
            </w:div>
            <w:div w:id="1309897807">
              <w:marLeft w:val="0"/>
              <w:marRight w:val="0"/>
              <w:marTop w:val="0"/>
              <w:marBottom w:val="0"/>
              <w:divBdr>
                <w:top w:val="none" w:sz="0" w:space="0" w:color="auto"/>
                <w:left w:val="none" w:sz="0" w:space="0" w:color="auto"/>
                <w:bottom w:val="none" w:sz="0" w:space="0" w:color="auto"/>
                <w:right w:val="none" w:sz="0" w:space="0" w:color="auto"/>
              </w:divBdr>
            </w:div>
            <w:div w:id="125508537">
              <w:marLeft w:val="0"/>
              <w:marRight w:val="0"/>
              <w:marTop w:val="0"/>
              <w:marBottom w:val="0"/>
              <w:divBdr>
                <w:top w:val="none" w:sz="0" w:space="0" w:color="auto"/>
                <w:left w:val="none" w:sz="0" w:space="0" w:color="auto"/>
                <w:bottom w:val="none" w:sz="0" w:space="0" w:color="auto"/>
                <w:right w:val="none" w:sz="0" w:space="0" w:color="auto"/>
              </w:divBdr>
            </w:div>
            <w:div w:id="376048765">
              <w:marLeft w:val="0"/>
              <w:marRight w:val="0"/>
              <w:marTop w:val="0"/>
              <w:marBottom w:val="0"/>
              <w:divBdr>
                <w:top w:val="none" w:sz="0" w:space="0" w:color="auto"/>
                <w:left w:val="none" w:sz="0" w:space="0" w:color="auto"/>
                <w:bottom w:val="none" w:sz="0" w:space="0" w:color="auto"/>
                <w:right w:val="none" w:sz="0" w:space="0" w:color="auto"/>
              </w:divBdr>
            </w:div>
            <w:div w:id="903372388">
              <w:marLeft w:val="0"/>
              <w:marRight w:val="0"/>
              <w:marTop w:val="0"/>
              <w:marBottom w:val="0"/>
              <w:divBdr>
                <w:top w:val="none" w:sz="0" w:space="0" w:color="auto"/>
                <w:left w:val="none" w:sz="0" w:space="0" w:color="auto"/>
                <w:bottom w:val="none" w:sz="0" w:space="0" w:color="auto"/>
                <w:right w:val="none" w:sz="0" w:space="0" w:color="auto"/>
              </w:divBdr>
            </w:div>
            <w:div w:id="1759405814">
              <w:marLeft w:val="0"/>
              <w:marRight w:val="0"/>
              <w:marTop w:val="0"/>
              <w:marBottom w:val="0"/>
              <w:divBdr>
                <w:top w:val="none" w:sz="0" w:space="0" w:color="auto"/>
                <w:left w:val="none" w:sz="0" w:space="0" w:color="auto"/>
                <w:bottom w:val="none" w:sz="0" w:space="0" w:color="auto"/>
                <w:right w:val="none" w:sz="0" w:space="0" w:color="auto"/>
              </w:divBdr>
            </w:div>
            <w:div w:id="1185359832">
              <w:marLeft w:val="0"/>
              <w:marRight w:val="0"/>
              <w:marTop w:val="0"/>
              <w:marBottom w:val="0"/>
              <w:divBdr>
                <w:top w:val="none" w:sz="0" w:space="0" w:color="auto"/>
                <w:left w:val="none" w:sz="0" w:space="0" w:color="auto"/>
                <w:bottom w:val="none" w:sz="0" w:space="0" w:color="auto"/>
                <w:right w:val="none" w:sz="0" w:space="0" w:color="auto"/>
              </w:divBdr>
            </w:div>
            <w:div w:id="1443917949">
              <w:marLeft w:val="0"/>
              <w:marRight w:val="0"/>
              <w:marTop w:val="0"/>
              <w:marBottom w:val="0"/>
              <w:divBdr>
                <w:top w:val="none" w:sz="0" w:space="0" w:color="auto"/>
                <w:left w:val="none" w:sz="0" w:space="0" w:color="auto"/>
                <w:bottom w:val="single" w:sz="8" w:space="1" w:color="auto"/>
                <w:right w:val="none" w:sz="0" w:space="0" w:color="auto"/>
              </w:divBdr>
            </w:div>
            <w:div w:id="410156031">
              <w:marLeft w:val="0"/>
              <w:marRight w:val="0"/>
              <w:marTop w:val="0"/>
              <w:marBottom w:val="0"/>
              <w:divBdr>
                <w:top w:val="none" w:sz="0" w:space="0" w:color="auto"/>
                <w:left w:val="none" w:sz="0" w:space="0" w:color="auto"/>
                <w:bottom w:val="none" w:sz="0" w:space="0" w:color="auto"/>
                <w:right w:val="none" w:sz="0" w:space="0" w:color="auto"/>
              </w:divBdr>
            </w:div>
            <w:div w:id="914315391">
              <w:marLeft w:val="0"/>
              <w:marRight w:val="0"/>
              <w:marTop w:val="0"/>
              <w:marBottom w:val="0"/>
              <w:divBdr>
                <w:top w:val="none" w:sz="0" w:space="0" w:color="auto"/>
                <w:left w:val="none" w:sz="0" w:space="0" w:color="auto"/>
                <w:bottom w:val="single" w:sz="8" w:space="1" w:color="auto"/>
                <w:right w:val="none" w:sz="0" w:space="0" w:color="auto"/>
              </w:divBdr>
            </w:div>
            <w:div w:id="718557897">
              <w:marLeft w:val="0"/>
              <w:marRight w:val="0"/>
              <w:marTop w:val="0"/>
              <w:marBottom w:val="0"/>
              <w:divBdr>
                <w:top w:val="none" w:sz="0" w:space="0" w:color="auto"/>
                <w:left w:val="none" w:sz="0" w:space="0" w:color="auto"/>
                <w:bottom w:val="none" w:sz="0" w:space="0" w:color="auto"/>
                <w:right w:val="none" w:sz="0" w:space="0" w:color="auto"/>
              </w:divBdr>
            </w:div>
            <w:div w:id="910044818">
              <w:marLeft w:val="0"/>
              <w:marRight w:val="0"/>
              <w:marTop w:val="0"/>
              <w:marBottom w:val="0"/>
              <w:divBdr>
                <w:top w:val="none" w:sz="0" w:space="0" w:color="auto"/>
                <w:left w:val="none" w:sz="0" w:space="0" w:color="auto"/>
                <w:bottom w:val="single" w:sz="8" w:space="1" w:color="auto"/>
                <w:right w:val="none" w:sz="0" w:space="0" w:color="auto"/>
              </w:divBdr>
            </w:div>
            <w:div w:id="1007171357">
              <w:marLeft w:val="0"/>
              <w:marRight w:val="0"/>
              <w:marTop w:val="0"/>
              <w:marBottom w:val="0"/>
              <w:divBdr>
                <w:top w:val="none" w:sz="0" w:space="0" w:color="auto"/>
                <w:left w:val="none" w:sz="0" w:space="0" w:color="auto"/>
                <w:bottom w:val="none" w:sz="0" w:space="0" w:color="auto"/>
                <w:right w:val="none" w:sz="0" w:space="0" w:color="auto"/>
              </w:divBdr>
            </w:div>
            <w:div w:id="1455632234">
              <w:marLeft w:val="0"/>
              <w:marRight w:val="0"/>
              <w:marTop w:val="0"/>
              <w:marBottom w:val="0"/>
              <w:divBdr>
                <w:top w:val="none" w:sz="0" w:space="0" w:color="auto"/>
                <w:left w:val="none" w:sz="0" w:space="0" w:color="auto"/>
                <w:bottom w:val="none" w:sz="0" w:space="0" w:color="auto"/>
                <w:right w:val="none" w:sz="0" w:space="0" w:color="auto"/>
              </w:divBdr>
              <w:divsChild>
                <w:div w:id="3882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35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docs.cntd.ru/document/901533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ocs.cntd.ru/document/9015335" TargetMode="External"/><Relationship Id="rId5" Type="http://schemas.openxmlformats.org/officeDocument/2006/relationships/webSettings" Target="webSettings.xml"/><Relationship Id="rId10" Type="http://schemas.openxmlformats.org/officeDocument/2006/relationships/hyperlink" Target="http://docs.cntd.ru/document/901876063" TargetMode="External"/><Relationship Id="rId4" Type="http://schemas.openxmlformats.org/officeDocument/2006/relationships/settings" Target="settings.xml"/><Relationship Id="rId9" Type="http://schemas.openxmlformats.org/officeDocument/2006/relationships/hyperlink" Target="http://docs.cntd.ru/document/9015335"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30</Pages>
  <Words>9334</Words>
  <Characters>53207</Characters>
  <Application>Microsoft Office Word</Application>
  <DocSecurity>0</DocSecurity>
  <Lines>443</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2023-04-10T06:31:00Z</cp:lastPrinted>
  <dcterms:created xsi:type="dcterms:W3CDTF">2023-04-10T15:13:00Z</dcterms:created>
  <dcterms:modified xsi:type="dcterms:W3CDTF">2023-04-10T15:19:00Z</dcterms:modified>
</cp:coreProperties>
</file>