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776" w:rsidRPr="003A5A6E" w:rsidRDefault="00404481" w:rsidP="0040448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noProof/>
          <w:sz w:val="24"/>
          <w:szCs w:val="28"/>
          <w:lang w:eastAsia="ru-RU"/>
        </w:rPr>
        <w:t>ПРОЕКТ</w:t>
      </w:r>
    </w:p>
    <w:p w:rsidR="00A43776" w:rsidRPr="003A5A6E" w:rsidRDefault="00A43776" w:rsidP="00A437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 xml:space="preserve">Российская Федерация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Ростовская область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caps/>
          <w:sz w:val="24"/>
          <w:szCs w:val="28"/>
          <w:lang w:eastAsia="ru-RU"/>
        </w:rPr>
        <w:t>ОКТЯБРЬСКИЙ РАЙОН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Муниципальное образование «Бессергеневское сельское поселение»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Georgia" w:eastAsia="Times New Roman" w:hAnsi="Georgia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Администрация Бессергеневского сельского поселения</w:t>
      </w:r>
      <w:r w:rsidRPr="003A5A6E">
        <w:rPr>
          <w:rFonts w:ascii="Georgia" w:eastAsia="Times New Roman" w:hAnsi="Georgia"/>
          <w:b/>
          <w:sz w:val="24"/>
          <w:szCs w:val="28"/>
          <w:lang w:eastAsia="ru-RU"/>
        </w:rPr>
        <w:t xml:space="preserve"> </w:t>
      </w: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ПОСТАНОВЛЕНИЕ</w:t>
      </w:r>
    </w:p>
    <w:p w:rsidR="00A43776" w:rsidRPr="003A5A6E" w:rsidRDefault="00A43776" w:rsidP="00A43776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A43776" w:rsidRPr="003A5A6E" w:rsidRDefault="00A43776" w:rsidP="00A43776">
      <w:pPr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.2015                                    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</w:t>
      </w:r>
      <w:r w:rsid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</w:t>
      </w: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№   </w:t>
      </w: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ab/>
        <w:t xml:space="preserve">       </w:t>
      </w:r>
      <w:r w:rsidR="00404481"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  </w:t>
      </w:r>
      <w:r w:rsidR="003A5A6E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        </w:t>
      </w:r>
      <w:r w:rsidRPr="003A5A6E">
        <w:rPr>
          <w:rFonts w:ascii="Times New Roman" w:eastAsia="Times New Roman" w:hAnsi="Times New Roman"/>
          <w:b/>
          <w:sz w:val="24"/>
          <w:szCs w:val="28"/>
          <w:lang w:eastAsia="ru-RU"/>
        </w:rPr>
        <w:t>ст. Бессергеневская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                                                              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Об утверждении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антикоррупци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gramEnd"/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стандарта деятельности </w:t>
      </w:r>
      <w:r w:rsidR="00A43776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органов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мест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ного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самоуправления Б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</w:p>
    <w:p w:rsidR="00733571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  <w:r w:rsidR="00A43776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</w:t>
      </w:r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сфере </w:t>
      </w: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организа</w:t>
      </w:r>
      <w:proofErr w:type="spellEnd"/>
      <w:r w:rsidR="0073357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</w:p>
    <w:p w:rsidR="00167532" w:rsidRPr="00167532" w:rsidRDefault="00167532" w:rsidP="00733571">
      <w:pPr>
        <w:shd w:val="clear" w:color="auto" w:fill="FFFFFF"/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ции</w:t>
      </w:r>
      <w:proofErr w:type="spell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закупок для муниципальных нужд</w:t>
      </w:r>
    </w:p>
    <w:p w:rsidR="005D208B" w:rsidRPr="003A5A6E" w:rsidRDefault="00EC0512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</w:t>
      </w:r>
      <w:proofErr w:type="gramStart"/>
      <w:r w:rsidR="005D208B" w:rsidRPr="003A5A6E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8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пунктом 5 статьи 7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Федерального закона от 25.12.2008 N 273-ФЗ "О противодействии коррупции"</w:t>
      </w:r>
      <w:r w:rsidR="00475292">
        <w:rPr>
          <w:rFonts w:ascii="Times New Roman" w:hAnsi="Times New Roman" w:cs="Times New Roman"/>
          <w:sz w:val="24"/>
          <w:szCs w:val="28"/>
        </w:rPr>
        <w:t xml:space="preserve"> (в ред. от 22.12.2014 г.)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, </w:t>
      </w:r>
      <w:hyperlink r:id="rId9" w:history="1">
        <w:r w:rsidR="005D208B" w:rsidRPr="003A5A6E">
          <w:rPr>
            <w:rFonts w:ascii="Times New Roman" w:hAnsi="Times New Roman" w:cs="Times New Roman"/>
            <w:sz w:val="24"/>
            <w:szCs w:val="28"/>
          </w:rPr>
          <w:t>статьей 8</w:t>
        </w:r>
      </w:hyperlink>
      <w:r w:rsidR="005D208B" w:rsidRPr="003A5A6E">
        <w:rPr>
          <w:rFonts w:ascii="Times New Roman" w:hAnsi="Times New Roman" w:cs="Times New Roman"/>
          <w:sz w:val="24"/>
          <w:szCs w:val="28"/>
        </w:rPr>
        <w:t xml:space="preserve"> Областного закона от 12.05.2009 N 218-ЗС "О противодействии коррупции в Ростовской области"</w:t>
      </w:r>
      <w:r w:rsidR="00475292">
        <w:rPr>
          <w:rFonts w:ascii="Times New Roman" w:hAnsi="Times New Roman" w:cs="Times New Roman"/>
          <w:sz w:val="24"/>
          <w:szCs w:val="28"/>
        </w:rPr>
        <w:t xml:space="preserve"> (в ред. от 23.12.2013 г.)</w:t>
      </w:r>
      <w:r w:rsidR="005D208B" w:rsidRPr="003A5A6E">
        <w:rPr>
          <w:rFonts w:ascii="Times New Roman" w:hAnsi="Times New Roman" w:cs="Times New Roman"/>
          <w:sz w:val="24"/>
          <w:szCs w:val="28"/>
        </w:rPr>
        <w:t xml:space="preserve">, с целью предупреждения коррупции в сфере организации закупок для муниципальных нужд, </w:t>
      </w:r>
      <w:r w:rsidR="005D208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руководствуясь ч.8 ст.47 Устава муниципального образования «Бессергеневское</w:t>
      </w:r>
      <w:proofErr w:type="gramEnd"/>
      <w:r w:rsidR="005D208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сельское поселение», </w:t>
      </w:r>
    </w:p>
    <w:p w:rsidR="005D208B" w:rsidRPr="00167532" w:rsidRDefault="005D208B" w:rsidP="005D20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694E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ПОСТАНОВЛЯЮ:</w:t>
      </w:r>
    </w:p>
    <w:p w:rsidR="003E5467" w:rsidRDefault="003E5467" w:rsidP="00694E44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94E44" w:rsidRPr="003A5A6E" w:rsidRDefault="00167532" w:rsidP="00694E44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 Утвердить антикоррупционный стандарт деятельности органов местного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самоуправления муниципального образования «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Бессергеневское сельское поселение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» в сфере организации закупок д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ля муниципальных нужд согласно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приложению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 настоящему постановлению.</w:t>
      </w:r>
    </w:p>
    <w:p w:rsidR="005D208B" w:rsidRPr="003A5A6E" w:rsidRDefault="005D208B" w:rsidP="003A5A6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</w:t>
      </w:r>
      <w:r w:rsidRPr="003A5A6E">
        <w:rPr>
          <w:rFonts w:ascii="Times New Roman" w:hAnsi="Times New Roman" w:cs="Times New Roman"/>
          <w:sz w:val="24"/>
          <w:szCs w:val="28"/>
        </w:rPr>
        <w:t xml:space="preserve">Муниципальным служащим Администрации 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го</w:t>
      </w:r>
      <w:r w:rsidR="003A5A6E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поселени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я </w:t>
      </w:r>
      <w:r w:rsidRPr="003A5A6E">
        <w:rPr>
          <w:rFonts w:ascii="Times New Roman" w:hAnsi="Times New Roman" w:cs="Times New Roman"/>
          <w:sz w:val="24"/>
          <w:szCs w:val="28"/>
        </w:rPr>
        <w:t xml:space="preserve">соблюдать антикоррупционный </w:t>
      </w:r>
      <w:hyperlink w:anchor="Par32" w:history="1">
        <w:r w:rsidRPr="003A5A6E">
          <w:rPr>
            <w:rFonts w:ascii="Times New Roman" w:hAnsi="Times New Roman" w:cs="Times New Roman"/>
            <w:sz w:val="24"/>
            <w:szCs w:val="28"/>
          </w:rPr>
          <w:t>стандарт</w:t>
        </w:r>
      </w:hyperlink>
      <w:r w:rsidRPr="003A5A6E">
        <w:rPr>
          <w:rFonts w:ascii="Times New Roman" w:hAnsi="Times New Roman" w:cs="Times New Roman"/>
          <w:sz w:val="24"/>
          <w:szCs w:val="28"/>
        </w:rPr>
        <w:t>, утвержденный настоящим постановлением.</w:t>
      </w:r>
    </w:p>
    <w:p w:rsidR="00694E44" w:rsidRPr="003A5A6E" w:rsidRDefault="003A5A6E" w:rsidP="003A5A6E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3.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Настоящее постановлени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ступает в силу со дня официального </w:t>
      </w:r>
      <w:r w:rsidR="00694E44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обнародования и подлежит размещению на официальном сайте поселения. </w:t>
      </w:r>
    </w:p>
    <w:p w:rsidR="00404481" w:rsidRPr="003A5A6E" w:rsidRDefault="003A5A6E" w:rsidP="003A5A6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4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постановления оставляю за собой. </w:t>
      </w:r>
    </w:p>
    <w:p w:rsidR="005D208B" w:rsidRPr="003A5A6E" w:rsidRDefault="005D208B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5D208B" w:rsidRPr="003A5A6E" w:rsidRDefault="005D208B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Глава 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  <w:t xml:space="preserve">сельского поселения                                                  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</w:t>
      </w:r>
      <w:r w:rsid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</w:t>
      </w:r>
      <w:r w:rsidR="00694E44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Ю.Н. Рубцов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04481" w:rsidRPr="003A5A6E" w:rsidRDefault="0040448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A5A6E" w:rsidRDefault="003A5A6E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A5A6E" w:rsidRDefault="003A5A6E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A5A6E" w:rsidRDefault="003A5A6E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3A5A6E" w:rsidRDefault="003A5A6E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33571" w:rsidRDefault="00733571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94E44" w:rsidRPr="003A5A6E" w:rsidRDefault="00694E44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Приложение </w:t>
      </w:r>
    </w:p>
    <w:p w:rsidR="00167532" w:rsidRPr="00167532" w:rsidRDefault="00167532" w:rsidP="00694E4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Cs w:val="28"/>
          <w:lang w:eastAsia="ru-RU"/>
        </w:rPr>
        <w:t xml:space="preserve">к постановлению </w:t>
      </w:r>
      <w:r w:rsidRPr="00167532">
        <w:rPr>
          <w:rFonts w:ascii="Times New Roman" w:eastAsia="Times New Roman" w:hAnsi="Times New Roman" w:cs="Times New Roman"/>
          <w:szCs w:val="28"/>
          <w:lang w:eastAsia="ru-RU"/>
        </w:rPr>
        <w:br/>
        <w:t xml:space="preserve">от </w:t>
      </w:r>
      <w:r w:rsidR="00404481" w:rsidRPr="003A5A6E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Cs w:val="28"/>
          <w:lang w:eastAsia="ru-RU"/>
        </w:rPr>
        <w:t>201</w:t>
      </w:r>
      <w:r w:rsidR="00404481" w:rsidRPr="003A5A6E">
        <w:rPr>
          <w:rFonts w:ascii="Times New Roman" w:eastAsia="Times New Roman" w:hAnsi="Times New Roman" w:cs="Times New Roman"/>
          <w:szCs w:val="28"/>
          <w:lang w:eastAsia="ru-RU"/>
        </w:rPr>
        <w:t xml:space="preserve">5 </w:t>
      </w:r>
      <w:r w:rsidRPr="00167532">
        <w:rPr>
          <w:rFonts w:ascii="Times New Roman" w:eastAsia="Times New Roman" w:hAnsi="Times New Roman" w:cs="Times New Roman"/>
          <w:szCs w:val="28"/>
          <w:lang w:eastAsia="ru-RU"/>
        </w:rPr>
        <w:t xml:space="preserve">г. № </w:t>
      </w:r>
    </w:p>
    <w:p w:rsidR="00167532" w:rsidRPr="00167532" w:rsidRDefault="00167532" w:rsidP="00404481">
      <w:pPr>
        <w:shd w:val="clear" w:color="auto" w:fill="FFFFFF"/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Антикоррупционный стандарт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 сельского поселения в сфере организации закупок  для муниципальных нужд</w:t>
      </w:r>
    </w:p>
    <w:p w:rsidR="00404481" w:rsidRPr="003A5A6E" w:rsidRDefault="00404481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 Общая часть</w:t>
      </w:r>
    </w:p>
    <w:p w:rsidR="00404481" w:rsidRPr="00167532" w:rsidRDefault="00404481" w:rsidP="004044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167532" w:rsidRDefault="00167532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1.1. Перечень нормативных правовых актов, регламентирующих применение антикоррупционного стандарта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:rsidR="00404481" w:rsidRPr="003A5A6E" w:rsidRDefault="00404481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Указ Президента Российской Федерации от 10.03.2009 № 261 (ред. от 1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0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08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.201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2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) «О федеральной программе «Реформирование и развитие системы государственной службы Российс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кой Федерации (2009-2013 годы)»,</w:t>
      </w:r>
    </w:p>
    <w:p w:rsidR="00F13CFC" w:rsidRPr="003A5A6E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Федеральный закон от 25.12.2008 № 273-Ф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З «О противодействии коррупции»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(в ред. от 22.12.2014 г.)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F13CFC" w:rsidRPr="003A5A6E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Областной закон от 12.05.2009 № 218-ЗС «О противодействии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коррупции в Ростовской области»</w:t>
      </w:r>
      <w:r w:rsidR="00BA787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(в ред. от 23.12.2013 г.)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F13CFC" w:rsidRPr="00167532" w:rsidRDefault="00F13CFC" w:rsidP="004044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 Цели и задачи введения антикоррупционного стандарта</w:t>
      </w:r>
    </w:p>
    <w:p w:rsidR="00F13CFC" w:rsidRPr="00167532" w:rsidRDefault="00F13CFC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1.2.1. Антикоррупционный стандарт представляет собой единую для данной сферы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систему запретов, ограничений и дозволений, обеспечивающих предупреждение коррупции.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1.2.2. Введение антикоррупционного стандарта осуществлено в целях совершенствования деятельности органов местного самоуправления </w:t>
      </w:r>
      <w:proofErr w:type="spellStart"/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proofErr w:type="spellEnd"/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и создания эффективной системы реализации и защиты прав граждан и юридических лиц.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1.2.3. Задачи введения антикоррупционного стандарта: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создание системы противодействия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устранение факторов, способствующих созданию условий для проявления коррупции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формирование в органах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нетерпимости к коррупционному поведению;</w:t>
      </w:r>
    </w:p>
    <w:p w:rsidR="003A5A6E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эффективности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поселения;</w:t>
      </w:r>
    </w:p>
    <w:p w:rsidR="00F13CFC" w:rsidRPr="003A5A6E" w:rsidRDefault="003A5A6E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повышение ответственности муниципальных служащих и работников 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ими своих прав и обязанностей;</w:t>
      </w:r>
    </w:p>
    <w:p w:rsidR="00167532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введение возможности мониторинга со стороны граждан, общественных объединений и средств массовой информации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F13CFC" w:rsidRPr="003A5A6E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1.3. Запреты, ограничения и дозволения,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обеспечивающие предупреждение коррупции в деятельности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1.3.1. Запреты, ограничения и дозволения устанавливаются в соответствии с нормами законодательства Российской Федерации и Ростовской области. </w:t>
      </w:r>
    </w:p>
    <w:p w:rsidR="00167532" w:rsidRP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1.3.2. Перечень запретов, ограничений и дозволений в сфере организации закупок для муниципальных нужд приведен в разделе 2 настоящего антикоррупционного стандарта.</w:t>
      </w: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 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 Требования к применению и исполнению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антикоррупционного стандарта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1.4.1. Антикоррупционный стандарт применяется в деятельности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при осуществлении своих функций и исполнения полномочий в сфере организации закупок для муниципальных нужд.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1.4.2. Антикоррупционный стандарт обязателен для исполнения всеми органами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</w:t>
      </w:r>
    </w:p>
    <w:p w:rsidR="00167532" w:rsidRPr="00167532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1.4.3. За применение и исполнение антикоррупционного стандарта несут ответственность муниципальные служащие и работники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поселения. Общую ответственность за применение и исполнение антикоррупционного стандарта несут руководители указанных органов.</w:t>
      </w:r>
    </w:p>
    <w:p w:rsidR="00F13CFC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        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 Требования к порядку и формам </w:t>
      </w:r>
      <w:proofErr w:type="gramStart"/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</w:t>
      </w:r>
      <w:proofErr w:type="gramEnd"/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соблюдением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органами местного самоуправления 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 </w:t>
      </w:r>
      <w:r w:rsidR="00F13CFC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сельского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поселения установленных запретов, ограничений и дозволений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1.5.1.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Контроль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 осуществляет муниципальная комиссия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 противодействию коррупции.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 Формы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соблюдением установленных запретов, ограничений и дозволений.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1.5.2.1. Отчеты руководителей органов местного самоуправления </w:t>
      </w:r>
      <w:proofErr w:type="spellStart"/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</w:t>
      </w:r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невс</w:t>
      </w:r>
      <w:proofErr w:type="spellEnd"/>
      <w:r w:rsid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о применении антикоррупционного стандарта.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Отчеты предоставляется ежеквартально, не позднее 10 числа месяца следующего за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отчетным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В случае необходимости муниципальная комиссия по противодействию коррупции имеет право запрашивать информацию о соблюдении установленных запретов, ограничений и дозволений в иные сроки.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1.5.2.2. Обращения и заявлен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ия муниципальных служащих  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работников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в муниципальную комиссию по противодействию коррупции о фактах или попытках нарушения установленных запре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тов, ограничений и дозволений.</w:t>
      </w: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1.5.2.3. Обращения и заявления граждан общественных объединений и средств массовой информации 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 Порядок изменения установленных запретов,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ограничений и дозволений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1.6.1. Изменение установленных запретов, ограничений и дозволений производится путем внесения изменений в настоящий антик</w:t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оррупционный стандарт.</w:t>
      </w:r>
    </w:p>
    <w:p w:rsidR="00167532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1.6.2. Предполагаемые изменения в обязательном порядке рассматриваются и согласовываются с муниципальной комиссией по противодействию коррупции.</w:t>
      </w:r>
    </w:p>
    <w:p w:rsidR="00F13CFC" w:rsidRPr="00167532" w:rsidRDefault="00F13CFC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67532" w:rsidRPr="003A5A6E" w:rsidRDefault="00167532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2. Специальная часть</w:t>
      </w:r>
    </w:p>
    <w:p w:rsidR="00F13CFC" w:rsidRPr="00167532" w:rsidRDefault="00F13CFC" w:rsidP="00F13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3CFC" w:rsidRPr="003A5A6E" w:rsidRDefault="00167532" w:rsidP="00F13CF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2.1. Запреты, ограничения и дозволения в сфере организации закупок для муниципальных нужд.</w:t>
      </w:r>
    </w:p>
    <w:p w:rsidR="00F13CFC" w:rsidRPr="003A5A6E" w:rsidRDefault="00167532" w:rsidP="00F13CF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br/>
      </w:r>
      <w:r w:rsidR="00F13CFC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2.2. Нормативное обеспечение исполнения полномочий органов местного самоуправления 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Бессергеневского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 сельского поселения в сфере организации закупок для муниципальных нужд:</w:t>
      </w:r>
    </w:p>
    <w:p w:rsidR="00F13CFC" w:rsidRPr="003A5A6E" w:rsidRDefault="00F13CFC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Гражданский кодекс Российской Федерации (часть 2);</w:t>
      </w:r>
    </w:p>
    <w:p w:rsidR="00F13CFC" w:rsidRPr="003A5A6E" w:rsidRDefault="00F13CFC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Бюджетный кодекс Российской Федерации;</w:t>
      </w:r>
    </w:p>
    <w:p w:rsidR="007040D1" w:rsidRPr="003A5A6E" w:rsidRDefault="007040D1" w:rsidP="005D2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Федеральный </w:t>
      </w:r>
      <w:hyperlink r:id="rId10" w:history="1">
        <w:r w:rsidRPr="003A5A6E">
          <w:rPr>
            <w:rFonts w:ascii="Times New Roman" w:hAnsi="Times New Roman" w:cs="Times New Roman"/>
            <w:sz w:val="24"/>
            <w:szCs w:val="28"/>
          </w:rPr>
          <w:t>закон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6E50A7">
        <w:rPr>
          <w:rFonts w:ascii="Times New Roman" w:hAnsi="Times New Roman" w:cs="Times New Roman"/>
          <w:sz w:val="24"/>
          <w:szCs w:val="28"/>
        </w:rPr>
        <w:t xml:space="preserve"> (в ред. </w:t>
      </w:r>
      <w:r w:rsidR="006A6395">
        <w:rPr>
          <w:rFonts w:ascii="Times New Roman" w:hAnsi="Times New Roman" w:cs="Times New Roman"/>
          <w:sz w:val="24"/>
          <w:szCs w:val="28"/>
        </w:rPr>
        <w:t>от 30</w:t>
      </w:r>
      <w:r w:rsidR="006E50A7">
        <w:rPr>
          <w:rFonts w:ascii="Times New Roman" w:hAnsi="Times New Roman" w:cs="Times New Roman"/>
          <w:sz w:val="24"/>
          <w:szCs w:val="28"/>
        </w:rPr>
        <w:t>.0</w:t>
      </w:r>
      <w:r w:rsidR="006A6395">
        <w:rPr>
          <w:rFonts w:ascii="Times New Roman" w:hAnsi="Times New Roman" w:cs="Times New Roman"/>
          <w:sz w:val="24"/>
          <w:szCs w:val="28"/>
        </w:rPr>
        <w:t>3</w:t>
      </w:r>
      <w:r w:rsidR="006E50A7">
        <w:rPr>
          <w:rFonts w:ascii="Times New Roman" w:hAnsi="Times New Roman" w:cs="Times New Roman"/>
          <w:sz w:val="24"/>
          <w:szCs w:val="28"/>
        </w:rPr>
        <w:t>.2015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Федеральный </w:t>
      </w:r>
      <w:hyperlink r:id="rId11" w:history="1">
        <w:r w:rsidRPr="003A5A6E">
          <w:rPr>
            <w:rFonts w:ascii="Times New Roman" w:hAnsi="Times New Roman" w:cs="Times New Roman"/>
            <w:sz w:val="24"/>
            <w:szCs w:val="28"/>
          </w:rPr>
          <w:t>закон</w:t>
        </w:r>
      </w:hyperlink>
      <w:r w:rsidR="006E50A7">
        <w:rPr>
          <w:rFonts w:ascii="Times New Roman" w:hAnsi="Times New Roman" w:cs="Times New Roman"/>
          <w:sz w:val="24"/>
          <w:szCs w:val="28"/>
        </w:rPr>
        <w:t xml:space="preserve"> от 05.04.2013 N 4</w:t>
      </w:r>
      <w:r w:rsidRPr="003A5A6E">
        <w:rPr>
          <w:rFonts w:ascii="Times New Roman" w:hAnsi="Times New Roman" w:cs="Times New Roman"/>
          <w:sz w:val="24"/>
          <w:szCs w:val="28"/>
        </w:rPr>
        <w:t xml:space="preserve">4-ФЗ "О </w:t>
      </w:r>
      <w:r w:rsidR="006E50A7">
        <w:rPr>
          <w:rFonts w:ascii="Times New Roman" w:hAnsi="Times New Roman" w:cs="Times New Roman"/>
          <w:sz w:val="24"/>
          <w:szCs w:val="28"/>
        </w:rPr>
        <w:t xml:space="preserve">контрактной системе в сфере закупок, товаров, работ, услуг </w:t>
      </w:r>
      <w:r w:rsidRPr="003A5A6E">
        <w:rPr>
          <w:rFonts w:ascii="Times New Roman" w:hAnsi="Times New Roman" w:cs="Times New Roman"/>
          <w:sz w:val="24"/>
          <w:szCs w:val="28"/>
        </w:rPr>
        <w:t xml:space="preserve">для </w:t>
      </w:r>
      <w:r w:rsidR="006E50A7">
        <w:rPr>
          <w:rFonts w:ascii="Times New Roman" w:hAnsi="Times New Roman" w:cs="Times New Roman"/>
          <w:sz w:val="24"/>
          <w:szCs w:val="28"/>
        </w:rPr>
        <w:t xml:space="preserve">обеспечения </w:t>
      </w:r>
      <w:r w:rsidRPr="003A5A6E">
        <w:rPr>
          <w:rFonts w:ascii="Times New Roman" w:hAnsi="Times New Roman" w:cs="Times New Roman"/>
          <w:sz w:val="24"/>
          <w:szCs w:val="28"/>
        </w:rPr>
        <w:t>государственных и муниципальных нужд"</w:t>
      </w:r>
      <w:r w:rsidR="006E50A7">
        <w:rPr>
          <w:rFonts w:ascii="Times New Roman" w:hAnsi="Times New Roman" w:cs="Times New Roman"/>
          <w:sz w:val="24"/>
          <w:szCs w:val="28"/>
        </w:rPr>
        <w:t xml:space="preserve"> (в ред. от 06.04.2015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  <w:r w:rsidR="006E50A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040D1" w:rsidRPr="00CE6E61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6E61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2" w:history="1">
        <w:r w:rsidRPr="00CE6E61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CE6E61">
        <w:rPr>
          <w:rFonts w:ascii="Times New Roman" w:hAnsi="Times New Roman" w:cs="Times New Roman"/>
          <w:sz w:val="24"/>
          <w:szCs w:val="24"/>
        </w:rPr>
        <w:t xml:space="preserve">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r w:rsidR="006E50A7">
        <w:rPr>
          <w:rFonts w:ascii="Times New Roman" w:hAnsi="Times New Roman" w:cs="Times New Roman"/>
          <w:sz w:val="24"/>
          <w:szCs w:val="24"/>
        </w:rPr>
        <w:t xml:space="preserve"> (в ред. от 29.12.2014 г.)</w:t>
      </w:r>
      <w:r w:rsidRPr="00CE6E61">
        <w:rPr>
          <w:rFonts w:ascii="Times New Roman" w:hAnsi="Times New Roman" w:cs="Times New Roman"/>
          <w:sz w:val="24"/>
          <w:szCs w:val="24"/>
        </w:rPr>
        <w:t>;</w:t>
      </w:r>
    </w:p>
    <w:p w:rsidR="00CE6E61" w:rsidRPr="00CE6E61" w:rsidRDefault="00CE6E61" w:rsidP="00CE6E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6E61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CE6E6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E6E6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</w:t>
      </w:r>
      <w:r w:rsidRPr="00CE6E61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E6E61">
        <w:rPr>
          <w:rFonts w:ascii="Times New Roman" w:hAnsi="Times New Roman" w:cs="Times New Roman"/>
          <w:bCs/>
          <w:sz w:val="24"/>
          <w:szCs w:val="24"/>
        </w:rPr>
        <w:t xml:space="preserve">28 ноября 2013 г. N 1088 «Об утверждении правил проведения совместных конкурсов и аукционов» (в ред. от </w:t>
      </w:r>
      <w:r w:rsidRPr="00CE6E61">
        <w:rPr>
          <w:rFonts w:ascii="Times New Roman" w:hAnsi="Times New Roman" w:cs="Times New Roman"/>
          <w:sz w:val="24"/>
          <w:szCs w:val="24"/>
        </w:rPr>
        <w:t>09.06.2014)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4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04.11.2006 N 642 "О перечне товаров, работ, услуг для государственных и муниципальных нужд, размещение заказов на которые осуществляется у субъектов малого предпринимательства"</w:t>
      </w:r>
      <w:r w:rsidR="00CE6E61">
        <w:rPr>
          <w:rFonts w:ascii="Times New Roman" w:hAnsi="Times New Roman" w:cs="Times New Roman"/>
          <w:sz w:val="24"/>
          <w:szCs w:val="28"/>
        </w:rPr>
        <w:t xml:space="preserve"> (в ред. от 03.12.2014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5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17.03.2009 N 237 "Об установлении начальной (максимальной) цены контракта (цены лота) при размещении заказа на поставку товара, выполнение работ, оказание услуг для государственных или муниципальных нужд у субъектов малого предпринимательства и внесении изменений в перечень товаров, работ, услуг для государственных и муниципальных нужд, размещение заказов на которые осуществляется у субъектов малого предпринимательства";</w:t>
      </w:r>
      <w:proofErr w:type="gramEnd"/>
    </w:p>
    <w:p w:rsidR="007040D1" w:rsidRPr="003A5A6E" w:rsidRDefault="007040D1" w:rsidP="007040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- </w:t>
      </w:r>
      <w:hyperlink r:id="rId16" w:history="1">
        <w:r w:rsidRPr="003A5A6E">
          <w:rPr>
            <w:rFonts w:ascii="Times New Roman" w:hAnsi="Times New Roman" w:cs="Times New Roman"/>
            <w:sz w:val="24"/>
            <w:szCs w:val="28"/>
          </w:rPr>
          <w:t>Постановление</w:t>
        </w:r>
      </w:hyperlink>
      <w:r w:rsidRPr="003A5A6E">
        <w:rPr>
          <w:rFonts w:ascii="Times New Roman" w:hAnsi="Times New Roman" w:cs="Times New Roman"/>
          <w:sz w:val="24"/>
          <w:szCs w:val="28"/>
        </w:rPr>
        <w:t xml:space="preserve"> Правительства Российской Федерации от 31.12.2009 N 1221 "Об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нужд"</w:t>
      </w:r>
      <w:r w:rsidR="00CE6E61">
        <w:rPr>
          <w:rFonts w:ascii="Times New Roman" w:hAnsi="Times New Roman" w:cs="Times New Roman"/>
          <w:sz w:val="24"/>
          <w:szCs w:val="28"/>
        </w:rPr>
        <w:t xml:space="preserve"> (в ред. от 03.12.2014 г.)</w:t>
      </w:r>
      <w:r w:rsidRPr="003A5A6E">
        <w:rPr>
          <w:rFonts w:ascii="Times New Roman" w:hAnsi="Times New Roman" w:cs="Times New Roman"/>
          <w:sz w:val="24"/>
          <w:szCs w:val="28"/>
        </w:rPr>
        <w:t>;</w:t>
      </w:r>
    </w:p>
    <w:p w:rsidR="009840AB" w:rsidRPr="003A5A6E" w:rsidRDefault="009840AB" w:rsidP="005D2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Устав муниципального образования «</w:t>
      </w:r>
      <w:r w:rsidR="00404481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Бессергеневское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 сельское поселение».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          </w:t>
      </w:r>
    </w:p>
    <w:p w:rsidR="009840AB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2.2.2. В целях предупреждения коррупции при организации закупок для муниципальных нужд устанавливаются следующие: </w:t>
      </w:r>
    </w:p>
    <w:p w:rsidR="009840AB" w:rsidRPr="003A5A6E" w:rsidRDefault="00167532" w:rsidP="00F13C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          </w:t>
      </w: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 xml:space="preserve">Запреты: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установление и использование любых условий и процедур, ограничивающих свободную конкуренцию физических и юридических лиц, в том числе индивидуальных предпринимателей, осуществляющих поставку товаров, выполнение работ, оказание услуг для муниципальных нужд, за исключением случаев, прямо предусмотренных действующим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законодательством;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-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участие в работе конкурсных, аукционных и котировочных комиссий физических лиц, лично заинтересованных в результатах размещения заказа (в том числе лиц, подавших заявки на участие в конкурсе, заявки на участие в аукционе или заявки на участие в запросе котировок либо состоящих в штате организаций, подавших указанные заявки), либо физических лиц, на которых способны оказывать влияние участники размещения заказа (в том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числе физических лиц, являющихся участниками (акционерами) этих организаций, членами их органов управления, кредиторами участников размещения заказа), а также непосредственно осуществляющих контроль в сфере размещения заказов должностных лиц, уполномоченных на осуществление контроля в сфере размещения заказов;</w:t>
      </w:r>
      <w:proofErr w:type="gramEnd"/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немотивированное отклонение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заявок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на участие в соответствующих процедурах размещения муниципального заказа или принятие решения о внесении изменений либо об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отказе от проведения таких процедур в сроки, не предусмотренные действующим законодательством;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создание любых препятствий, за исключением случаев, предусмотренных действующим законодательством об охране государственной, коммерческой или иной тайны, к освещению средствами массовой информации хода и результатов торгов на размещение муниципального заказов, а также для доступа средств массовой информации, заинтересованных организаций и граждан к информации, возникающей в процессе проведения процедур закупок для муниципальных нужд;</w:t>
      </w:r>
      <w:proofErr w:type="gramEnd"/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выставление любых, не предусмотренных действующим законодательством, требований по установлению подлинности документов, представляемых участниками размещения муниципального заказа, в том числе подтверждающих квалификацию;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запреты, предусмотренные действующим законодательством.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5292" w:rsidRDefault="009840AB" w:rsidP="009840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Ограничения: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размещение заказов без проведения торгов (запрос котировок, у единственного поставщика (исполнителя, подрядчика), на товарных биржах) и закрытое проведение торгов на размещение за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казов для муниципальных нужд;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введение квалификационных требований, предъявляемых к участникам размещения муниципального заказа, не предусмотренных д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ействующим законодательством;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участие в торгах лиц, находящихся в реестре 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недобросовестных поставщиков;</w:t>
      </w:r>
    </w:p>
    <w:p w:rsidR="00475292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иные ограничения, предусмотренные действующим законодательством.   </w:t>
      </w:r>
    </w:p>
    <w:p w:rsidR="009840AB" w:rsidRPr="003A5A6E" w:rsidRDefault="009840AB" w:rsidP="004752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167532" w:rsidP="009840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Дозволения: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</w:r>
      <w:r w:rsidR="009840AB"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установление порядка формирования, обеспечения размещения, исполнения и </w:t>
      </w:r>
      <w:proofErr w:type="gramStart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контроля за</w:t>
      </w:r>
      <w:proofErr w:type="gramEnd"/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исполнением муниципального заказа в соответствии с федеральными законами и иными нормативными правовыми актами Российской Федерации;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создание уполномоченного органа для осуществления функций по размещению заказов для муниципальных нужд;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формирование конкурсных, аукционных и котировочных комиссий с учетом требований действующего законодательства;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использование законодательно установленных критериев оценки победителей конкурсов на размещение заказов на закупку продукции для муниципальных нужд;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принятие решения о способе разм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ещения муниципального заказа;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требование уплаты неустойки (штрафа, пеней) в случае просрочки исполнения поставщиком (исполнителем, подрядчиком) обязательств, предусмотренных муниципальным контрактом; 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привлечение независимых экспертов для проверки соответствия качества поставляемых товаров, выполняемых работ, оказываемых услуг требованиям, предусмотренным муниципальным контрактом;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обращение муниципального заказчика в суд в случае, если победитель аукциона признан уклонившимся от заключения муниципального контракта с требованием о понуждении победителя аукциона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заключить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муниципальный контракт, а также о возмещении убытков, причиненных уклонением от заключения контракта;</w:t>
      </w:r>
    </w:p>
    <w:p w:rsidR="0047529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на заключение муниципального контракта с участником аукциона, который сделал предпоследнее предложение о цене контракта, в случае если победитель аукциона признан уклонившимся от заключения муниципального к</w:t>
      </w: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онтракта;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определение обязательств по муниципальному контракту, которые должны быть обеспечены;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внесение не </w:t>
      </w:r>
      <w:proofErr w:type="gram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позднее</w:t>
      </w:r>
      <w:proofErr w:type="gram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чем за пять дней до даты окончания подачи заявок на участие в конкурсе изменений в конкурсную документацию;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размещение заказа путем запроса котировок цен товаров, работ, услуг, соответственно производство, выполнение, оказание которых осуществляются не по конкретным заявкам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муниципального заказчика в случае, если цена муниципального контракта не превышает пятьсот тысяч рублей;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исключение участника размещения заказа из перечня поставщиков, в случае установления недостоверности сведений, содержащихся в предоставленных им документах; </w:t>
      </w:r>
    </w:p>
    <w:p w:rsidR="009840AB" w:rsidRPr="003A5A6E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заключение муниципальных </w:t>
      </w:r>
      <w:proofErr w:type="spellStart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энергосервисных</w:t>
      </w:r>
      <w:proofErr w:type="spellEnd"/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договоров (контрактов), предметом которых является осуществление исполнителем действий, направленных на энергосбережение и повышение энергетической эффективности использования указанных энергетических ресурсов;</w:t>
      </w:r>
    </w:p>
    <w:p w:rsidR="00167532" w:rsidRPr="00167532" w:rsidRDefault="009840AB" w:rsidP="009840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A5A6E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167532"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иные дозволения, предусмотренные действующим законодательством.</w:t>
      </w:r>
    </w:p>
    <w:p w:rsidR="00167532" w:rsidRPr="00167532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167532" w:rsidRPr="003A5A6E" w:rsidRDefault="00167532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7532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046DB8" w:rsidRPr="00167532" w:rsidRDefault="00046DB8" w:rsidP="00A437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840AB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 xml:space="preserve">Специалист </w:t>
      </w:r>
      <w:proofErr w:type="gramStart"/>
      <w:r w:rsidRPr="003A5A6E">
        <w:rPr>
          <w:rFonts w:ascii="Times New Roman" w:hAnsi="Times New Roman" w:cs="Times New Roman"/>
          <w:sz w:val="24"/>
          <w:szCs w:val="28"/>
        </w:rPr>
        <w:t>по</w:t>
      </w:r>
      <w:proofErr w:type="gramEnd"/>
      <w:r w:rsidRPr="003A5A6E">
        <w:rPr>
          <w:rFonts w:ascii="Times New Roman" w:hAnsi="Times New Roman" w:cs="Times New Roman"/>
          <w:sz w:val="24"/>
          <w:szCs w:val="28"/>
        </w:rPr>
        <w:t xml:space="preserve"> правовой</w:t>
      </w:r>
    </w:p>
    <w:p w:rsidR="00925C60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A5A6E">
        <w:rPr>
          <w:rFonts w:ascii="Times New Roman" w:hAnsi="Times New Roman" w:cs="Times New Roman"/>
          <w:sz w:val="24"/>
          <w:szCs w:val="28"/>
        </w:rPr>
        <w:t>и кадровой работе</w:t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</w:r>
      <w:r w:rsidRPr="003A5A6E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 w:rsidR="00475292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Pr="003A5A6E">
        <w:rPr>
          <w:rFonts w:ascii="Times New Roman" w:hAnsi="Times New Roman" w:cs="Times New Roman"/>
          <w:sz w:val="24"/>
          <w:szCs w:val="28"/>
        </w:rPr>
        <w:t>С.Е. Свиридова</w:t>
      </w:r>
    </w:p>
    <w:p w:rsidR="009840AB" w:rsidRPr="003A5A6E" w:rsidRDefault="009840AB" w:rsidP="00A43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sectPr w:rsidR="009840AB" w:rsidRPr="003A5A6E" w:rsidSect="00046DB8">
      <w:footerReference w:type="default" r:id="rId17"/>
      <w:pgSz w:w="11906" w:h="16838"/>
      <w:pgMar w:top="851" w:right="851" w:bottom="851" w:left="158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E61" w:rsidRDefault="00703E61" w:rsidP="00046DB8">
      <w:pPr>
        <w:spacing w:after="0" w:line="240" w:lineRule="auto"/>
      </w:pPr>
      <w:r>
        <w:separator/>
      </w:r>
    </w:p>
  </w:endnote>
  <w:endnote w:type="continuationSeparator" w:id="0">
    <w:p w:rsidR="00703E61" w:rsidRDefault="00703E61" w:rsidP="0004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0359409"/>
      <w:docPartObj>
        <w:docPartGallery w:val="Page Numbers (Bottom of Page)"/>
        <w:docPartUnique/>
      </w:docPartObj>
    </w:sdtPr>
    <w:sdtEndPr/>
    <w:sdtContent>
      <w:p w:rsidR="00046DB8" w:rsidRDefault="00046DB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467">
          <w:rPr>
            <w:noProof/>
          </w:rPr>
          <w:t>2</w:t>
        </w:r>
        <w:r>
          <w:fldChar w:fldCharType="end"/>
        </w:r>
      </w:p>
    </w:sdtContent>
  </w:sdt>
  <w:p w:rsidR="00046DB8" w:rsidRDefault="00046DB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E61" w:rsidRDefault="00703E61" w:rsidP="00046DB8">
      <w:pPr>
        <w:spacing w:after="0" w:line="240" w:lineRule="auto"/>
      </w:pPr>
      <w:r>
        <w:separator/>
      </w:r>
    </w:p>
  </w:footnote>
  <w:footnote w:type="continuationSeparator" w:id="0">
    <w:p w:rsidR="00703E61" w:rsidRDefault="00703E61" w:rsidP="00046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3F"/>
    <w:rsid w:val="00046DB8"/>
    <w:rsid w:val="00161537"/>
    <w:rsid w:val="00167532"/>
    <w:rsid w:val="003A5A6E"/>
    <w:rsid w:val="003E5467"/>
    <w:rsid w:val="00404481"/>
    <w:rsid w:val="00475292"/>
    <w:rsid w:val="005D208B"/>
    <w:rsid w:val="005F7B3F"/>
    <w:rsid w:val="00694E44"/>
    <w:rsid w:val="006A6395"/>
    <w:rsid w:val="006E50A7"/>
    <w:rsid w:val="00703E61"/>
    <w:rsid w:val="007040D1"/>
    <w:rsid w:val="00733571"/>
    <w:rsid w:val="00925C60"/>
    <w:rsid w:val="009840AB"/>
    <w:rsid w:val="00A43776"/>
    <w:rsid w:val="00BA787B"/>
    <w:rsid w:val="00CE6E61"/>
    <w:rsid w:val="00EC0512"/>
    <w:rsid w:val="00F1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67532"/>
    <w:pPr>
      <w:spacing w:before="480" w:after="24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75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67532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7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46DB8"/>
  </w:style>
  <w:style w:type="paragraph" w:styleId="a8">
    <w:name w:val="footer"/>
    <w:basedOn w:val="a"/>
    <w:link w:val="a9"/>
    <w:uiPriority w:val="99"/>
    <w:unhideWhenUsed/>
    <w:rsid w:val="00046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46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8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  <w:divsChild>
                    <w:div w:id="9765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1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20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61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094411">
                                          <w:marLeft w:val="3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4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D0FC0A9BA0636FA11DFCE4E2536860B7ACAA72F23A2443F2DB089281FAD860A73B8B3F6EA93A0cCT6H" TargetMode="External"/><Relationship Id="rId13" Type="http://schemas.openxmlformats.org/officeDocument/2006/relationships/hyperlink" Target="consultantplus://offline/ref=E22D0FC0A9BA0636FA11DFCE4E2536860B78CCA62323A2443F2DB08928c1TFH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22D0FC0A9BA0636FA11DFCE4E2536860B7ACBA22922A2443F2DB08928c1TFH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22D0FC0A9BA0636FA11DFCE4E2536860B7AC9AB2829A2443F2DB08928c1TF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22D0FC0A9BA0636FA11DFCE4E2536860B79C0AA2320A2443F2DB08928c1T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2D0FC0A9BA0636FA11DFCE4E253686027BC9A32B2BFF4E3774BC8Bc2TFH" TargetMode="External"/><Relationship Id="rId10" Type="http://schemas.openxmlformats.org/officeDocument/2006/relationships/hyperlink" Target="consultantplus://offline/ref=E22D0FC0A9BA0636FA11DFCE4E2536860B7ACFA02F29A2443F2DB08928c1TF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2D0FC0A9BA0636FA11C1C3584969830C7696AF2F20AD126172EBD47F16A7D14D3CE1F1B2E792A6C70D05c2T9H" TargetMode="External"/><Relationship Id="rId14" Type="http://schemas.openxmlformats.org/officeDocument/2006/relationships/hyperlink" Target="consultantplus://offline/ref=E22D0FC0A9BA0636FA11DFCE4E2536860B78CCA62323A2443F2DB08928c1T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AB79-C02D-4690-A675-3BBC838A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9</cp:revision>
  <dcterms:created xsi:type="dcterms:W3CDTF">2015-04-28T05:25:00Z</dcterms:created>
  <dcterms:modified xsi:type="dcterms:W3CDTF">2015-05-21T07:50:00Z</dcterms:modified>
</cp:coreProperties>
</file>