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right" w:tblpY="-276"/>
        <w:tblW w:w="0" w:type="auto"/>
        <w:tblLook w:val="04A0" w:firstRow="1" w:lastRow="0" w:firstColumn="1" w:lastColumn="0" w:noHBand="0" w:noVBand="1"/>
      </w:tblPr>
      <w:tblGrid>
        <w:gridCol w:w="4403"/>
      </w:tblGrid>
      <w:tr w:rsidR="006A1BAC" w:rsidRPr="00AF45ED" w:rsidTr="006A1BAC">
        <w:trPr>
          <w:trHeight w:val="1284"/>
        </w:trPr>
        <w:tc>
          <w:tcPr>
            <w:tcW w:w="4403" w:type="dxa"/>
          </w:tcPr>
          <w:p w:rsidR="006A1BAC" w:rsidRPr="005F0531" w:rsidRDefault="006A1BAC" w:rsidP="00CE172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0531">
              <w:rPr>
                <w:rFonts w:ascii="Times New Roman" w:hAnsi="Times New Roman"/>
                <w:sz w:val="28"/>
                <w:szCs w:val="28"/>
              </w:rPr>
              <w:t>Приложение № 1 к п</w:t>
            </w:r>
            <w:r>
              <w:rPr>
                <w:rFonts w:ascii="Times New Roman" w:hAnsi="Times New Roman"/>
                <w:sz w:val="28"/>
                <w:szCs w:val="28"/>
              </w:rPr>
              <w:t>остановлению</w:t>
            </w:r>
            <w:r w:rsidRPr="005F05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F0531"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D85271">
              <w:rPr>
                <w:rFonts w:ascii="Times New Roman" w:hAnsi="Times New Roman"/>
                <w:sz w:val="28"/>
                <w:szCs w:val="28"/>
              </w:rPr>
              <w:t>Бессергеневского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6A1BAC" w:rsidRPr="005F0531" w:rsidRDefault="006A1BAC" w:rsidP="00CE172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0531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40251F">
              <w:rPr>
                <w:rFonts w:ascii="Times New Roman" w:hAnsi="Times New Roman"/>
                <w:sz w:val="28"/>
                <w:szCs w:val="28"/>
              </w:rPr>
              <w:t>__</w:t>
            </w:r>
            <w:r w:rsidRPr="005F0531">
              <w:rPr>
                <w:rFonts w:ascii="Times New Roman" w:hAnsi="Times New Roman"/>
                <w:sz w:val="28"/>
                <w:szCs w:val="28"/>
              </w:rPr>
              <w:t>.05.2016 №</w:t>
            </w:r>
            <w:r w:rsidR="00D85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251F">
              <w:rPr>
                <w:rFonts w:ascii="Times New Roman" w:hAnsi="Times New Roman"/>
                <w:sz w:val="28"/>
                <w:szCs w:val="28"/>
              </w:rPr>
              <w:t>___</w:t>
            </w:r>
            <w:bookmarkStart w:id="0" w:name="_GoBack"/>
            <w:bookmarkEnd w:id="0"/>
          </w:p>
          <w:p w:rsidR="006A1BAC" w:rsidRPr="00AF45ED" w:rsidRDefault="006A1BAC" w:rsidP="00CE172C">
            <w:pPr>
              <w:spacing w:line="240" w:lineRule="auto"/>
              <w:ind w:left="-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A1BAC" w:rsidRDefault="006A1BAC" w:rsidP="006A1BAC">
      <w:pPr>
        <w:spacing w:line="240" w:lineRule="auto"/>
        <w:ind w:left="-284"/>
        <w:jc w:val="center"/>
        <w:rPr>
          <w:rFonts w:ascii="Times New Roman" w:hAnsi="Times New Roman"/>
          <w:sz w:val="28"/>
          <w:szCs w:val="28"/>
        </w:rPr>
      </w:pPr>
    </w:p>
    <w:p w:rsidR="006A1BAC" w:rsidRDefault="006A1BAC" w:rsidP="006A1BAC">
      <w:pPr>
        <w:spacing w:line="240" w:lineRule="auto"/>
        <w:ind w:left="-284"/>
        <w:jc w:val="center"/>
        <w:rPr>
          <w:rFonts w:ascii="Times New Roman" w:hAnsi="Times New Roman"/>
          <w:sz w:val="28"/>
          <w:szCs w:val="28"/>
        </w:rPr>
      </w:pPr>
    </w:p>
    <w:p w:rsidR="006A1BAC" w:rsidRDefault="006A1BAC" w:rsidP="006A1BAC">
      <w:pPr>
        <w:spacing w:line="240" w:lineRule="auto"/>
        <w:ind w:left="-284"/>
        <w:jc w:val="center"/>
        <w:rPr>
          <w:rFonts w:ascii="Times New Roman" w:hAnsi="Times New Roman"/>
          <w:sz w:val="28"/>
          <w:szCs w:val="28"/>
        </w:rPr>
      </w:pPr>
    </w:p>
    <w:p w:rsidR="006A1BAC" w:rsidRDefault="006A1BAC" w:rsidP="002B6FA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1BAC" w:rsidRPr="005F0531" w:rsidRDefault="006A1BAC" w:rsidP="002B6FAA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Times New Roman" w:eastAsia="Times New Roman" w:hAnsi="Times New Roman"/>
          <w:sz w:val="28"/>
          <w:szCs w:val="28"/>
        </w:rPr>
      </w:pPr>
      <w:r w:rsidRPr="005F0531">
        <w:rPr>
          <w:rFonts w:ascii="Times New Roman" w:eastAsia="Times New Roman" w:hAnsi="Times New Roman"/>
          <w:sz w:val="28"/>
          <w:szCs w:val="28"/>
        </w:rPr>
        <w:t>ПЕРЕЧЕНЬ</w:t>
      </w:r>
    </w:p>
    <w:p w:rsidR="006A1BAC" w:rsidRPr="005F0531" w:rsidRDefault="006A1BAC" w:rsidP="002B6FAA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Times New Roman" w:eastAsia="Times New Roman" w:hAnsi="Times New Roman"/>
          <w:sz w:val="28"/>
          <w:szCs w:val="28"/>
        </w:rPr>
      </w:pPr>
      <w:r w:rsidRPr="005F0531">
        <w:rPr>
          <w:rFonts w:ascii="Times New Roman" w:eastAsia="Times New Roman" w:hAnsi="Times New Roman"/>
          <w:sz w:val="28"/>
          <w:szCs w:val="28"/>
        </w:rPr>
        <w:t xml:space="preserve">подведомственных бюджетных учреждений, </w:t>
      </w:r>
      <w:r w:rsidRPr="004D3668">
        <w:rPr>
          <w:rFonts w:ascii="Times New Roman" w:eastAsia="Times New Roman" w:hAnsi="Times New Roman"/>
          <w:sz w:val="28"/>
          <w:szCs w:val="28"/>
        </w:rPr>
        <w:t>в отношении которых устанавливаются требования к отдельным видам товаров, работ, услуг (в том числе предельные цены товаров, работ, услуг)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7"/>
        <w:gridCol w:w="4657"/>
        <w:gridCol w:w="4807"/>
        <w:gridCol w:w="4807"/>
      </w:tblGrid>
      <w:tr w:rsidR="006A1BAC" w:rsidRPr="005F0531" w:rsidTr="002B6FAA">
        <w:trPr>
          <w:trHeight w:val="886"/>
        </w:trPr>
        <w:tc>
          <w:tcPr>
            <w:tcW w:w="1167" w:type="dxa"/>
            <w:shd w:val="clear" w:color="auto" w:fill="auto"/>
          </w:tcPr>
          <w:p w:rsidR="006A1BAC" w:rsidRPr="004D3668" w:rsidRDefault="006A1BAC" w:rsidP="00CE172C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D3668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4D3668">
              <w:rPr>
                <w:rFonts w:ascii="Times New Roman" w:eastAsia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4D3668">
              <w:rPr>
                <w:rFonts w:ascii="Times New Roman" w:eastAsia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657" w:type="dxa"/>
            <w:shd w:val="clear" w:color="auto" w:fill="auto"/>
          </w:tcPr>
          <w:p w:rsidR="006A1BAC" w:rsidRPr="004D3668" w:rsidRDefault="006A1BAC" w:rsidP="00CE172C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D3668">
              <w:rPr>
                <w:rFonts w:ascii="Times New Roman" w:eastAsia="Times New Roman" w:hAnsi="Times New Roman"/>
                <w:b/>
                <w:sz w:val="28"/>
                <w:szCs w:val="28"/>
              </w:rPr>
              <w:t>Полное наименование учреждения</w:t>
            </w:r>
          </w:p>
        </w:tc>
        <w:tc>
          <w:tcPr>
            <w:tcW w:w="4807" w:type="dxa"/>
            <w:shd w:val="clear" w:color="auto" w:fill="auto"/>
          </w:tcPr>
          <w:p w:rsidR="006A1BAC" w:rsidRPr="004D3668" w:rsidRDefault="006A1BAC" w:rsidP="00CE172C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D3668">
              <w:rPr>
                <w:rFonts w:ascii="Times New Roman" w:eastAsia="Times New Roman" w:hAnsi="Times New Roman"/>
                <w:b/>
                <w:sz w:val="28"/>
                <w:szCs w:val="28"/>
              </w:rPr>
              <w:t>Краткое наименование учреждения</w:t>
            </w:r>
          </w:p>
        </w:tc>
        <w:tc>
          <w:tcPr>
            <w:tcW w:w="4807" w:type="dxa"/>
            <w:shd w:val="clear" w:color="auto" w:fill="auto"/>
          </w:tcPr>
          <w:p w:rsidR="006A1BAC" w:rsidRPr="004D3668" w:rsidRDefault="006A1BAC" w:rsidP="00CE172C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D3668">
              <w:rPr>
                <w:rFonts w:ascii="Times New Roman" w:eastAsia="Times New Roman" w:hAnsi="Times New Roman"/>
                <w:b/>
                <w:sz w:val="28"/>
                <w:szCs w:val="28"/>
              </w:rPr>
              <w:t>Юридический адрес</w:t>
            </w:r>
          </w:p>
        </w:tc>
      </w:tr>
      <w:tr w:rsidR="006A1BAC" w:rsidRPr="005F0531" w:rsidTr="002B6FAA">
        <w:trPr>
          <w:trHeight w:val="2280"/>
        </w:trPr>
        <w:tc>
          <w:tcPr>
            <w:tcW w:w="1167" w:type="dxa"/>
            <w:shd w:val="clear" w:color="auto" w:fill="auto"/>
          </w:tcPr>
          <w:p w:rsidR="006A1BAC" w:rsidRPr="004D3668" w:rsidRDefault="006A1BAC" w:rsidP="00CE172C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366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57" w:type="dxa"/>
            <w:shd w:val="clear" w:color="auto" w:fill="auto"/>
          </w:tcPr>
          <w:p w:rsidR="006A1BAC" w:rsidRPr="006A1BAC" w:rsidRDefault="006A1BAC" w:rsidP="00CE172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OLE_LINK4"/>
            <w:bookmarkStart w:id="2" w:name="OLE_LINK5"/>
            <w:bookmarkStart w:id="3" w:name="OLE_LINK6"/>
            <w:r w:rsidRPr="006A1BAC">
              <w:rPr>
                <w:rFonts w:ascii="Times New Roman" w:hAnsi="Times New Roman"/>
                <w:sz w:val="28"/>
                <w:szCs w:val="28"/>
              </w:rPr>
              <w:t xml:space="preserve">Муниципальное учреждение культуры </w:t>
            </w:r>
            <w:r w:rsidR="00D85271">
              <w:rPr>
                <w:rFonts w:ascii="Times New Roman" w:hAnsi="Times New Roman"/>
                <w:sz w:val="28"/>
                <w:szCs w:val="28"/>
              </w:rPr>
              <w:t>Бессергеневского</w:t>
            </w:r>
            <w:r w:rsidRPr="006A1BAC">
              <w:rPr>
                <w:rFonts w:ascii="Times New Roman" w:hAnsi="Times New Roman"/>
                <w:sz w:val="28"/>
                <w:szCs w:val="28"/>
              </w:rPr>
              <w:t xml:space="preserve"> сельского поселения «</w:t>
            </w:r>
            <w:proofErr w:type="spellStart"/>
            <w:r w:rsidR="00D85271">
              <w:rPr>
                <w:rFonts w:ascii="Times New Roman" w:hAnsi="Times New Roman"/>
                <w:sz w:val="28"/>
                <w:szCs w:val="28"/>
              </w:rPr>
              <w:t>Бессергеневский</w:t>
            </w:r>
            <w:proofErr w:type="spellEnd"/>
            <w:r w:rsidR="002B6FAA">
              <w:rPr>
                <w:rFonts w:ascii="Times New Roman" w:hAnsi="Times New Roman"/>
                <w:sz w:val="28"/>
                <w:szCs w:val="28"/>
              </w:rPr>
              <w:t xml:space="preserve"> сельский Дом культуры</w:t>
            </w:r>
            <w:r w:rsidRPr="006A1BAC">
              <w:rPr>
                <w:rFonts w:ascii="Times New Roman" w:hAnsi="Times New Roman"/>
                <w:sz w:val="28"/>
                <w:szCs w:val="28"/>
              </w:rPr>
              <w:t>»</w:t>
            </w:r>
          </w:p>
          <w:bookmarkEnd w:id="1"/>
          <w:bookmarkEnd w:id="2"/>
          <w:bookmarkEnd w:id="3"/>
          <w:p w:rsidR="006A1BAC" w:rsidRPr="006A1BAC" w:rsidRDefault="006A1BAC" w:rsidP="00CE172C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807" w:type="dxa"/>
            <w:shd w:val="clear" w:color="auto" w:fill="auto"/>
          </w:tcPr>
          <w:p w:rsidR="006A1BAC" w:rsidRPr="004D3668" w:rsidRDefault="006A1BAC" w:rsidP="00D85271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МУК «</w:t>
            </w:r>
            <w:proofErr w:type="spellStart"/>
            <w:r w:rsidR="00D85271">
              <w:rPr>
                <w:rFonts w:ascii="Times New Roman" w:eastAsia="Times New Roman" w:hAnsi="Times New Roman"/>
                <w:sz w:val="28"/>
                <w:szCs w:val="28"/>
              </w:rPr>
              <w:t>Бессергеневский</w:t>
            </w:r>
            <w:proofErr w:type="spellEnd"/>
            <w:r w:rsidR="00D85271">
              <w:rPr>
                <w:rFonts w:ascii="Times New Roman" w:eastAsia="Times New Roman" w:hAnsi="Times New Roman"/>
                <w:sz w:val="28"/>
                <w:szCs w:val="28"/>
              </w:rPr>
              <w:t xml:space="preserve"> СДК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807" w:type="dxa"/>
            <w:shd w:val="clear" w:color="auto" w:fill="auto"/>
          </w:tcPr>
          <w:p w:rsidR="006A1BAC" w:rsidRPr="004D3668" w:rsidRDefault="006A1BAC" w:rsidP="002B6FAA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4" w:name="OLE_LINK7"/>
            <w:bookmarkStart w:id="5" w:name="OLE_LINK8"/>
            <w:bookmarkStart w:id="6" w:name="OLE_LINK9"/>
            <w:r w:rsidRPr="004D3668">
              <w:rPr>
                <w:rFonts w:ascii="Times New Roman" w:eastAsia="Times New Roman" w:hAnsi="Times New Roman"/>
                <w:sz w:val="28"/>
                <w:szCs w:val="28"/>
              </w:rPr>
              <w:t xml:space="preserve">Российская Федерация, </w:t>
            </w:r>
            <w:r w:rsidR="002B6FAA" w:rsidRPr="00F31D41">
              <w:rPr>
                <w:rFonts w:ascii="Times New Roman" w:hAnsi="Times New Roman" w:cs="Times New Roman"/>
                <w:sz w:val="28"/>
                <w:szCs w:val="28"/>
              </w:rPr>
              <w:t>346497</w:t>
            </w:r>
            <w:r w:rsidRPr="004D3668">
              <w:rPr>
                <w:rFonts w:ascii="Times New Roman" w:eastAsia="Times New Roman" w:hAnsi="Times New Roman"/>
                <w:sz w:val="28"/>
                <w:szCs w:val="28"/>
              </w:rPr>
              <w:t>, Ростовская обл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асть</w:t>
            </w:r>
            <w:r w:rsidRPr="004D3668">
              <w:rPr>
                <w:rFonts w:ascii="Times New Roman" w:eastAsia="Times New Roman" w:hAnsi="Times New Roman"/>
                <w:sz w:val="28"/>
                <w:szCs w:val="28"/>
              </w:rPr>
              <w:t>, Октябрьский р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айо</w:t>
            </w:r>
            <w:r w:rsidRPr="004D3668">
              <w:rPr>
                <w:rFonts w:ascii="Times New Roman" w:eastAsia="Times New Roman" w:hAnsi="Times New Roman"/>
                <w:sz w:val="28"/>
                <w:szCs w:val="28"/>
              </w:rPr>
              <w:t xml:space="preserve">н,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ст. </w:t>
            </w:r>
            <w:proofErr w:type="spellStart"/>
            <w:r w:rsidR="002B6FAA">
              <w:rPr>
                <w:rFonts w:ascii="Times New Roman" w:eastAsia="Times New Roman" w:hAnsi="Times New Roman"/>
                <w:sz w:val="28"/>
                <w:szCs w:val="28"/>
              </w:rPr>
              <w:t>Бессергеневская</w:t>
            </w:r>
            <w:proofErr w:type="spellEnd"/>
            <w:r w:rsidRPr="004D3668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ул. Кооперативная</w:t>
            </w:r>
            <w:r w:rsidRPr="004D3668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bookmarkEnd w:id="4"/>
            <w:bookmarkEnd w:id="5"/>
            <w:bookmarkEnd w:id="6"/>
            <w:r w:rsidR="002B6FAA">
              <w:rPr>
                <w:rFonts w:ascii="Times New Roman" w:eastAsia="Times New Roman" w:hAnsi="Times New Roman"/>
                <w:sz w:val="28"/>
                <w:szCs w:val="28"/>
              </w:rPr>
              <w:t>29</w:t>
            </w:r>
          </w:p>
        </w:tc>
      </w:tr>
      <w:tr w:rsidR="006A1BAC" w:rsidRPr="005F0531" w:rsidTr="002B6FAA">
        <w:trPr>
          <w:trHeight w:val="2265"/>
        </w:trPr>
        <w:tc>
          <w:tcPr>
            <w:tcW w:w="1167" w:type="dxa"/>
            <w:shd w:val="clear" w:color="auto" w:fill="auto"/>
          </w:tcPr>
          <w:p w:rsidR="006A1BAC" w:rsidRPr="004D3668" w:rsidRDefault="006A1BAC" w:rsidP="00CE172C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57" w:type="dxa"/>
            <w:shd w:val="clear" w:color="auto" w:fill="auto"/>
          </w:tcPr>
          <w:p w:rsidR="006A1BAC" w:rsidRPr="006A1BAC" w:rsidRDefault="006A1BAC" w:rsidP="00CE172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1BAC">
              <w:rPr>
                <w:rFonts w:ascii="Times New Roman" w:hAnsi="Times New Roman"/>
                <w:sz w:val="28"/>
                <w:szCs w:val="28"/>
              </w:rPr>
              <w:t xml:space="preserve">Муниципальное учреждение культуры </w:t>
            </w:r>
            <w:r w:rsidR="00D85271">
              <w:rPr>
                <w:rFonts w:ascii="Times New Roman" w:hAnsi="Times New Roman"/>
                <w:sz w:val="28"/>
                <w:szCs w:val="28"/>
              </w:rPr>
              <w:t>Бессергеневского</w:t>
            </w:r>
            <w:r w:rsidRPr="006A1BAC">
              <w:rPr>
                <w:rFonts w:ascii="Times New Roman" w:hAnsi="Times New Roman"/>
                <w:sz w:val="28"/>
                <w:szCs w:val="28"/>
              </w:rPr>
              <w:t xml:space="preserve"> сельского поселения «</w:t>
            </w:r>
            <w:proofErr w:type="spellStart"/>
            <w:r w:rsidR="002B6FAA">
              <w:rPr>
                <w:rFonts w:ascii="Times New Roman" w:hAnsi="Times New Roman"/>
                <w:sz w:val="28"/>
                <w:szCs w:val="28"/>
              </w:rPr>
              <w:t>Бессергеневская</w:t>
            </w:r>
            <w:proofErr w:type="spellEnd"/>
            <w:r w:rsidRPr="006A1BAC">
              <w:rPr>
                <w:rFonts w:ascii="Times New Roman" w:hAnsi="Times New Roman"/>
                <w:sz w:val="28"/>
                <w:szCs w:val="28"/>
              </w:rPr>
              <w:t xml:space="preserve"> Центральная библиотека поселения» </w:t>
            </w:r>
          </w:p>
          <w:p w:rsidR="006A1BAC" w:rsidRPr="006A1BAC" w:rsidRDefault="006A1BAC" w:rsidP="00CE172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7" w:type="dxa"/>
            <w:shd w:val="clear" w:color="auto" w:fill="auto"/>
          </w:tcPr>
          <w:p w:rsidR="006A1BAC" w:rsidRDefault="006A1BAC" w:rsidP="002B6FAA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МУК «</w:t>
            </w:r>
            <w:proofErr w:type="spellStart"/>
            <w:r w:rsidR="002B6FAA">
              <w:rPr>
                <w:rFonts w:ascii="Times New Roman" w:eastAsia="Times New Roman" w:hAnsi="Times New Roman"/>
                <w:sz w:val="28"/>
                <w:szCs w:val="28"/>
              </w:rPr>
              <w:t>Бессергеневская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ЦБП»</w:t>
            </w:r>
          </w:p>
        </w:tc>
        <w:tc>
          <w:tcPr>
            <w:tcW w:w="4807" w:type="dxa"/>
            <w:shd w:val="clear" w:color="auto" w:fill="auto"/>
          </w:tcPr>
          <w:p w:rsidR="006A1BAC" w:rsidRPr="004D3668" w:rsidRDefault="006A1BAC" w:rsidP="002B6FAA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3668">
              <w:rPr>
                <w:rFonts w:ascii="Times New Roman" w:eastAsia="Times New Roman" w:hAnsi="Times New Roman"/>
                <w:sz w:val="28"/>
                <w:szCs w:val="28"/>
              </w:rPr>
              <w:t xml:space="preserve">Российская Федерация, </w:t>
            </w:r>
            <w:r w:rsidR="002B6FAA" w:rsidRPr="00F31D41">
              <w:rPr>
                <w:rFonts w:ascii="Times New Roman" w:hAnsi="Times New Roman" w:cs="Times New Roman"/>
                <w:sz w:val="28"/>
                <w:szCs w:val="28"/>
              </w:rPr>
              <w:t>346497</w:t>
            </w:r>
            <w:r w:rsidRPr="004D3668">
              <w:rPr>
                <w:rFonts w:ascii="Times New Roman" w:eastAsia="Times New Roman" w:hAnsi="Times New Roman"/>
                <w:sz w:val="28"/>
                <w:szCs w:val="28"/>
              </w:rPr>
              <w:t>, Ростовская обл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асть</w:t>
            </w:r>
            <w:r w:rsidRPr="004D3668">
              <w:rPr>
                <w:rFonts w:ascii="Times New Roman" w:eastAsia="Times New Roman" w:hAnsi="Times New Roman"/>
                <w:sz w:val="28"/>
                <w:szCs w:val="28"/>
              </w:rPr>
              <w:t>, Октябрьский р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айо</w:t>
            </w:r>
            <w:r w:rsidRPr="004D3668">
              <w:rPr>
                <w:rFonts w:ascii="Times New Roman" w:eastAsia="Times New Roman" w:hAnsi="Times New Roman"/>
                <w:sz w:val="28"/>
                <w:szCs w:val="28"/>
              </w:rPr>
              <w:t xml:space="preserve">н,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ст. </w:t>
            </w:r>
            <w:proofErr w:type="spellStart"/>
            <w:r w:rsidR="002B6FAA">
              <w:rPr>
                <w:rFonts w:ascii="Times New Roman" w:eastAsia="Times New Roman" w:hAnsi="Times New Roman"/>
                <w:sz w:val="28"/>
                <w:szCs w:val="28"/>
              </w:rPr>
              <w:t>Бессергеневская</w:t>
            </w:r>
            <w:proofErr w:type="spellEnd"/>
            <w:r w:rsidRPr="004D3668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ул. </w:t>
            </w:r>
            <w:r w:rsidR="002B6FAA">
              <w:rPr>
                <w:rFonts w:ascii="Times New Roman" w:eastAsia="Times New Roman" w:hAnsi="Times New Roman"/>
                <w:sz w:val="28"/>
                <w:szCs w:val="28"/>
              </w:rPr>
              <w:t>Комарова</w:t>
            </w:r>
            <w:r w:rsidRPr="004D3668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 w:rsidR="002B6FAA">
              <w:rPr>
                <w:rFonts w:ascii="Times New Roman" w:eastAsia="Times New Roman" w:hAnsi="Times New Roman"/>
                <w:sz w:val="28"/>
                <w:szCs w:val="28"/>
              </w:rPr>
              <w:t>5а</w:t>
            </w:r>
          </w:p>
        </w:tc>
      </w:tr>
    </w:tbl>
    <w:p w:rsidR="006A1BAC" w:rsidRPr="00E66B26" w:rsidRDefault="006A1BAC" w:rsidP="006A1BAC">
      <w:pPr>
        <w:rPr>
          <w:rFonts w:ascii="Times New Roman" w:hAnsi="Times New Roman"/>
          <w:sz w:val="28"/>
          <w:szCs w:val="28"/>
        </w:rPr>
      </w:pPr>
    </w:p>
    <w:tbl>
      <w:tblPr>
        <w:tblW w:w="16218" w:type="dxa"/>
        <w:tblLook w:val="01E0" w:firstRow="1" w:lastRow="1" w:firstColumn="1" w:lastColumn="1" w:noHBand="0" w:noVBand="0"/>
      </w:tblPr>
      <w:tblGrid>
        <w:gridCol w:w="5328"/>
        <w:gridCol w:w="10890"/>
      </w:tblGrid>
      <w:tr w:rsidR="006A1BAC" w:rsidRPr="00480900" w:rsidTr="002B6FAA">
        <w:trPr>
          <w:trHeight w:val="606"/>
        </w:trPr>
        <w:tc>
          <w:tcPr>
            <w:tcW w:w="5328" w:type="dxa"/>
            <w:shd w:val="clear" w:color="auto" w:fill="auto"/>
          </w:tcPr>
          <w:p w:rsidR="006A1BAC" w:rsidRPr="00480900" w:rsidRDefault="006A1BAC" w:rsidP="00D852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Глава </w:t>
            </w:r>
            <w:r w:rsidR="00D85271">
              <w:rPr>
                <w:rFonts w:ascii="Times New Roman" w:eastAsia="Times New Roman" w:hAnsi="Times New Roman"/>
                <w:sz w:val="26"/>
                <w:szCs w:val="26"/>
              </w:rPr>
              <w:t>Бессергеневского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0890" w:type="dxa"/>
            <w:shd w:val="clear" w:color="auto" w:fill="auto"/>
          </w:tcPr>
          <w:p w:rsidR="006A1BAC" w:rsidRPr="00480900" w:rsidRDefault="006A1BAC" w:rsidP="002B6FAA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                  </w:t>
            </w:r>
            <w:r w:rsidR="002B6FAA">
              <w:rPr>
                <w:rFonts w:ascii="Times New Roman" w:eastAsia="Times New Roman" w:hAnsi="Times New Roman"/>
                <w:sz w:val="26"/>
                <w:szCs w:val="26"/>
              </w:rPr>
              <w:t xml:space="preserve">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  </w:t>
            </w:r>
            <w:r w:rsidR="00D85271">
              <w:rPr>
                <w:rFonts w:ascii="Times New Roman" w:eastAsia="Times New Roman" w:hAnsi="Times New Roman"/>
                <w:sz w:val="26"/>
                <w:szCs w:val="26"/>
              </w:rPr>
              <w:t>Ю.Н. Рубцов</w:t>
            </w:r>
          </w:p>
        </w:tc>
      </w:tr>
      <w:tr w:rsidR="002B6FAA" w:rsidRPr="00480900" w:rsidTr="002B6FAA">
        <w:trPr>
          <w:trHeight w:val="606"/>
        </w:trPr>
        <w:tc>
          <w:tcPr>
            <w:tcW w:w="5328" w:type="dxa"/>
            <w:shd w:val="clear" w:color="auto" w:fill="auto"/>
          </w:tcPr>
          <w:p w:rsidR="002B6FAA" w:rsidRDefault="002B6FAA" w:rsidP="00D852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0890" w:type="dxa"/>
            <w:shd w:val="clear" w:color="auto" w:fill="auto"/>
          </w:tcPr>
          <w:p w:rsidR="002B6FAA" w:rsidRDefault="002B6FAA" w:rsidP="002B6FAA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2B6FAA" w:rsidRPr="00480900" w:rsidTr="002B6FAA">
        <w:trPr>
          <w:trHeight w:val="606"/>
        </w:trPr>
        <w:tc>
          <w:tcPr>
            <w:tcW w:w="5328" w:type="dxa"/>
            <w:shd w:val="clear" w:color="auto" w:fill="auto"/>
          </w:tcPr>
          <w:p w:rsidR="002B6FAA" w:rsidRDefault="002B6FAA" w:rsidP="002B6FAA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0890" w:type="dxa"/>
            <w:shd w:val="clear" w:color="auto" w:fill="auto"/>
          </w:tcPr>
          <w:p w:rsidR="002B6FAA" w:rsidRDefault="002B6FAA" w:rsidP="002B6FAA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6A1BAC" w:rsidRDefault="006A1BAC" w:rsidP="006A1BAC">
      <w:pPr>
        <w:rPr>
          <w:rFonts w:ascii="Times New Roman" w:hAnsi="Times New Roman"/>
          <w:sz w:val="32"/>
          <w:szCs w:val="32"/>
        </w:rPr>
        <w:sectPr w:rsidR="006A1BAC" w:rsidSect="006A1BAC">
          <w:pgSz w:w="16838" w:h="11906" w:orient="landscape"/>
          <w:pgMar w:top="568" w:right="851" w:bottom="850" w:left="709" w:header="708" w:footer="708" w:gutter="0"/>
          <w:cols w:space="708"/>
          <w:docGrid w:linePitch="360"/>
        </w:sectPr>
      </w:pPr>
    </w:p>
    <w:p w:rsidR="00E95B33" w:rsidRPr="006A1BAC" w:rsidRDefault="00E95B33" w:rsidP="002B6FAA">
      <w:pPr>
        <w:rPr>
          <w:szCs w:val="28"/>
        </w:rPr>
      </w:pPr>
    </w:p>
    <w:sectPr w:rsidR="00E95B33" w:rsidRPr="006A1BAC" w:rsidSect="00A24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8597F"/>
    <w:multiLevelType w:val="hybridMultilevel"/>
    <w:tmpl w:val="F6B28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B33"/>
    <w:rsid w:val="002B6FAA"/>
    <w:rsid w:val="002D2528"/>
    <w:rsid w:val="0040251F"/>
    <w:rsid w:val="006A1BAC"/>
    <w:rsid w:val="00A249C3"/>
    <w:rsid w:val="00D85271"/>
    <w:rsid w:val="00E9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B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5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5B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B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5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5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 К</dc:creator>
  <cp:lastModifiedBy>Вакуленкова</cp:lastModifiedBy>
  <cp:revision>2</cp:revision>
  <cp:lastPrinted>2015-04-08T04:30:00Z</cp:lastPrinted>
  <dcterms:created xsi:type="dcterms:W3CDTF">2016-05-16T08:24:00Z</dcterms:created>
  <dcterms:modified xsi:type="dcterms:W3CDTF">2016-05-16T08:24:00Z</dcterms:modified>
</cp:coreProperties>
</file>