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9B991" w14:textId="77777777" w:rsidR="00684D08" w:rsidRDefault="00684D08" w:rsidP="00FD631D">
      <w:pPr>
        <w:jc w:val="center"/>
        <w:rPr>
          <w:b/>
          <w:bCs/>
          <w:sz w:val="28"/>
          <w:szCs w:val="28"/>
        </w:rPr>
      </w:pPr>
    </w:p>
    <w:p w14:paraId="2799495C" w14:textId="7A5B48EE" w:rsidR="00FD631D" w:rsidRPr="003A13A0" w:rsidRDefault="00FD631D" w:rsidP="00FD631D">
      <w:pPr>
        <w:jc w:val="center"/>
        <w:rPr>
          <w:b/>
          <w:bCs/>
          <w:sz w:val="28"/>
          <w:szCs w:val="28"/>
        </w:rPr>
      </w:pPr>
      <w:r w:rsidRPr="003A13A0">
        <w:rPr>
          <w:b/>
          <w:bCs/>
          <w:sz w:val="28"/>
          <w:szCs w:val="28"/>
        </w:rPr>
        <w:t>Муниципальное образование «</w:t>
      </w:r>
      <w:r w:rsidR="00C417BF" w:rsidRPr="003A13A0">
        <w:rPr>
          <w:b/>
          <w:bCs/>
          <w:sz w:val="28"/>
          <w:szCs w:val="28"/>
        </w:rPr>
        <w:t>Бессергеневское</w:t>
      </w:r>
      <w:r w:rsidRPr="003A13A0">
        <w:rPr>
          <w:b/>
          <w:bCs/>
          <w:sz w:val="28"/>
          <w:szCs w:val="28"/>
        </w:rPr>
        <w:t xml:space="preserve"> сельское поселение»</w:t>
      </w:r>
    </w:p>
    <w:p w14:paraId="3EA01D19" w14:textId="7231D13B" w:rsidR="00FD631D" w:rsidRPr="003A13A0" w:rsidRDefault="00FD631D" w:rsidP="00FD631D">
      <w:pPr>
        <w:jc w:val="center"/>
        <w:rPr>
          <w:b/>
          <w:bCs/>
          <w:sz w:val="28"/>
          <w:szCs w:val="28"/>
        </w:rPr>
      </w:pPr>
      <w:r w:rsidRPr="003A13A0">
        <w:rPr>
          <w:b/>
          <w:bCs/>
          <w:sz w:val="28"/>
          <w:szCs w:val="28"/>
        </w:rPr>
        <w:t xml:space="preserve">Администрация </w:t>
      </w:r>
      <w:r w:rsidR="00C417BF" w:rsidRPr="003A13A0">
        <w:rPr>
          <w:b/>
          <w:bCs/>
          <w:sz w:val="28"/>
          <w:szCs w:val="28"/>
        </w:rPr>
        <w:t>Бессергеневского</w:t>
      </w:r>
      <w:r w:rsidRPr="003A13A0">
        <w:rPr>
          <w:b/>
          <w:bCs/>
          <w:sz w:val="28"/>
          <w:szCs w:val="28"/>
        </w:rPr>
        <w:t xml:space="preserve"> сельского поселения</w:t>
      </w:r>
    </w:p>
    <w:p w14:paraId="1F891749" w14:textId="661B1375" w:rsidR="00FD631D" w:rsidRPr="003A13A0" w:rsidRDefault="00FD631D" w:rsidP="00FD631D">
      <w:pPr>
        <w:jc w:val="center"/>
        <w:rPr>
          <w:b/>
          <w:bCs/>
          <w:sz w:val="28"/>
          <w:szCs w:val="28"/>
        </w:rPr>
      </w:pPr>
      <w:r w:rsidRPr="003A13A0">
        <w:rPr>
          <w:b/>
          <w:sz w:val="28"/>
          <w:szCs w:val="28"/>
        </w:rPr>
        <w:t xml:space="preserve">Комиссия по </w:t>
      </w:r>
      <w:r w:rsidR="003A13A0">
        <w:rPr>
          <w:b/>
          <w:sz w:val="28"/>
          <w:szCs w:val="28"/>
        </w:rPr>
        <w:t xml:space="preserve">организации и </w:t>
      </w:r>
      <w:r w:rsidRPr="003A13A0">
        <w:rPr>
          <w:b/>
          <w:sz w:val="28"/>
          <w:szCs w:val="28"/>
        </w:rPr>
        <w:t xml:space="preserve">проведению публичных слушаний в сфере градостроительной деятельности на территории </w:t>
      </w:r>
      <w:r w:rsidR="00C417BF" w:rsidRPr="003A13A0">
        <w:rPr>
          <w:b/>
          <w:sz w:val="28"/>
          <w:szCs w:val="28"/>
        </w:rPr>
        <w:t>Бессергеневского</w:t>
      </w:r>
      <w:r w:rsidRPr="003A13A0">
        <w:rPr>
          <w:b/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28"/>
        <w:gridCol w:w="4080"/>
      </w:tblGrid>
      <w:tr w:rsidR="00FD631D" w:rsidRPr="003A13A0" w14:paraId="478AC86B" w14:textId="77777777" w:rsidTr="00DF7585">
        <w:tc>
          <w:tcPr>
            <w:tcW w:w="5778" w:type="dxa"/>
          </w:tcPr>
          <w:p w14:paraId="694EFEC5" w14:textId="77777777" w:rsidR="00FD631D" w:rsidRPr="003A13A0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14:paraId="1690AEB3" w14:textId="77777777" w:rsidR="00FD631D" w:rsidRPr="003A13A0" w:rsidRDefault="00FD631D" w:rsidP="00DF7585">
            <w:pPr>
              <w:pStyle w:val="a3"/>
              <w:spacing w:line="360" w:lineRule="auto"/>
              <w:ind w:left="885"/>
              <w:rPr>
                <w:b/>
              </w:rPr>
            </w:pPr>
          </w:p>
        </w:tc>
      </w:tr>
      <w:tr w:rsidR="00FD631D" w:rsidRPr="003A13A0" w14:paraId="15E0825D" w14:textId="77777777" w:rsidTr="00DF7585">
        <w:tc>
          <w:tcPr>
            <w:tcW w:w="5778" w:type="dxa"/>
          </w:tcPr>
          <w:p w14:paraId="32377DF9" w14:textId="77777777" w:rsidR="00FD631D" w:rsidRPr="003A13A0" w:rsidRDefault="00FD631D" w:rsidP="00DF7585">
            <w:pPr>
              <w:tabs>
                <w:tab w:val="left" w:pos="180"/>
              </w:tabs>
              <w:ind w:right="-120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15E88FC7" w14:textId="77777777" w:rsidR="00FD631D" w:rsidRPr="003A13A0" w:rsidRDefault="00FD631D" w:rsidP="00DF7585">
            <w:pPr>
              <w:pStyle w:val="a3"/>
              <w:spacing w:line="360" w:lineRule="auto"/>
              <w:ind w:left="-107"/>
              <w:rPr>
                <w:b/>
              </w:rPr>
            </w:pPr>
          </w:p>
        </w:tc>
      </w:tr>
      <w:tr w:rsidR="00FD631D" w:rsidRPr="003A13A0" w14:paraId="0E709968" w14:textId="77777777" w:rsidTr="00DF7585">
        <w:tc>
          <w:tcPr>
            <w:tcW w:w="5778" w:type="dxa"/>
          </w:tcPr>
          <w:p w14:paraId="60F5DEAF" w14:textId="14FAF895" w:rsidR="00FD631D" w:rsidRPr="003A13A0" w:rsidRDefault="00C417BF" w:rsidP="00B63C89">
            <w:pPr>
              <w:ind w:right="1026"/>
              <w:rPr>
                <w:b/>
                <w:sz w:val="28"/>
                <w:szCs w:val="28"/>
              </w:rPr>
            </w:pPr>
            <w:r w:rsidRPr="003A13A0">
              <w:rPr>
                <w:b/>
                <w:sz w:val="28"/>
                <w:szCs w:val="28"/>
              </w:rPr>
              <w:t>15</w:t>
            </w:r>
            <w:r w:rsidR="00672AF1" w:rsidRPr="003A13A0">
              <w:rPr>
                <w:b/>
                <w:sz w:val="28"/>
                <w:szCs w:val="28"/>
              </w:rPr>
              <w:t>.0</w:t>
            </w:r>
            <w:r w:rsidR="00B63C89" w:rsidRPr="003A13A0">
              <w:rPr>
                <w:b/>
                <w:sz w:val="28"/>
                <w:szCs w:val="28"/>
              </w:rPr>
              <w:t>5</w:t>
            </w:r>
            <w:r w:rsidR="00FD631D" w:rsidRPr="003A13A0">
              <w:rPr>
                <w:b/>
                <w:sz w:val="28"/>
                <w:szCs w:val="28"/>
              </w:rPr>
              <w:t>.202</w:t>
            </w:r>
            <w:r w:rsidRPr="003A13A0">
              <w:rPr>
                <w:b/>
                <w:sz w:val="28"/>
                <w:szCs w:val="28"/>
              </w:rPr>
              <w:t>6</w:t>
            </w:r>
            <w:r w:rsidR="00FD631D" w:rsidRPr="003A13A0">
              <w:rPr>
                <w:b/>
                <w:sz w:val="28"/>
                <w:szCs w:val="28"/>
              </w:rPr>
              <w:t xml:space="preserve">г. </w:t>
            </w:r>
          </w:p>
        </w:tc>
        <w:tc>
          <w:tcPr>
            <w:tcW w:w="4111" w:type="dxa"/>
          </w:tcPr>
          <w:p w14:paraId="536CC28E" w14:textId="7290E00C" w:rsidR="00FD631D" w:rsidRPr="003A13A0" w:rsidRDefault="00C417BF" w:rsidP="00DF7585">
            <w:pPr>
              <w:pStyle w:val="a3"/>
              <w:spacing w:line="360" w:lineRule="auto"/>
              <w:ind w:left="-108"/>
              <w:jc w:val="right"/>
              <w:rPr>
                <w:b/>
              </w:rPr>
            </w:pPr>
            <w:r w:rsidRPr="003A13A0">
              <w:rPr>
                <w:b/>
              </w:rPr>
              <w:t>ст. Бессергеневская</w:t>
            </w:r>
          </w:p>
        </w:tc>
      </w:tr>
    </w:tbl>
    <w:p w14:paraId="10B9D9C4" w14:textId="1438996B" w:rsidR="00FD631D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8"/>
          <w:szCs w:val="28"/>
        </w:rPr>
      </w:pPr>
    </w:p>
    <w:p w14:paraId="5A6258FD" w14:textId="77777777" w:rsidR="00CD4004" w:rsidRPr="003A13A0" w:rsidRDefault="00CD4004" w:rsidP="00FD631D">
      <w:pPr>
        <w:pStyle w:val="ConsTitle"/>
        <w:ind w:right="175"/>
        <w:rPr>
          <w:rFonts w:ascii="Times New Roman" w:hAnsi="Times New Roman" w:cs="Times New Roman"/>
          <w:bCs w:val="0"/>
          <w:sz w:val="28"/>
          <w:szCs w:val="28"/>
        </w:rPr>
      </w:pPr>
    </w:p>
    <w:p w14:paraId="44E3E368" w14:textId="77777777" w:rsidR="00FD631D" w:rsidRPr="003A13A0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A13A0">
        <w:rPr>
          <w:rFonts w:ascii="Times New Roman" w:hAnsi="Times New Roman" w:cs="Times New Roman"/>
          <w:bCs w:val="0"/>
          <w:sz w:val="28"/>
          <w:szCs w:val="28"/>
        </w:rPr>
        <w:t>Заключение</w:t>
      </w:r>
    </w:p>
    <w:p w14:paraId="7597F740" w14:textId="2BE756AE" w:rsidR="00FD631D" w:rsidRPr="003A13A0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3A13A0">
        <w:rPr>
          <w:rFonts w:ascii="Times New Roman" w:hAnsi="Times New Roman" w:cs="Times New Roman"/>
          <w:bCs w:val="0"/>
          <w:sz w:val="28"/>
          <w:szCs w:val="28"/>
        </w:rPr>
        <w:t xml:space="preserve">по результатам публичных слушаний по проекту внесения изменений в Генеральный план </w:t>
      </w:r>
      <w:r w:rsidR="00C417BF" w:rsidRPr="003A13A0">
        <w:rPr>
          <w:rFonts w:ascii="Times New Roman" w:hAnsi="Times New Roman" w:cs="Times New Roman"/>
          <w:bCs w:val="0"/>
          <w:sz w:val="28"/>
          <w:szCs w:val="28"/>
        </w:rPr>
        <w:t>Бессергеневского</w:t>
      </w:r>
      <w:r w:rsidRPr="003A13A0">
        <w:rPr>
          <w:rFonts w:ascii="Times New Roman" w:hAnsi="Times New Roman" w:cs="Times New Roman"/>
          <w:bCs w:val="0"/>
          <w:sz w:val="28"/>
          <w:szCs w:val="28"/>
        </w:rPr>
        <w:t xml:space="preserve"> сельского поселения</w:t>
      </w:r>
      <w:r w:rsidR="00672AF1" w:rsidRPr="003A13A0">
        <w:rPr>
          <w:rFonts w:ascii="Times New Roman" w:hAnsi="Times New Roman" w:cs="Times New Roman"/>
          <w:bCs w:val="0"/>
          <w:sz w:val="28"/>
          <w:szCs w:val="28"/>
        </w:rPr>
        <w:t xml:space="preserve"> (протокол от </w:t>
      </w:r>
      <w:r w:rsidR="00C417BF" w:rsidRPr="003A13A0">
        <w:rPr>
          <w:rFonts w:ascii="Times New Roman" w:hAnsi="Times New Roman" w:cs="Times New Roman"/>
          <w:bCs w:val="0"/>
          <w:sz w:val="28"/>
          <w:szCs w:val="28"/>
        </w:rPr>
        <w:t>15</w:t>
      </w:r>
      <w:r w:rsidR="00672AF1" w:rsidRPr="003A13A0">
        <w:rPr>
          <w:rFonts w:ascii="Times New Roman" w:hAnsi="Times New Roman" w:cs="Times New Roman"/>
          <w:bCs w:val="0"/>
          <w:sz w:val="28"/>
          <w:szCs w:val="28"/>
        </w:rPr>
        <w:t>.0</w:t>
      </w:r>
      <w:r w:rsidR="00B63C89" w:rsidRPr="003A13A0">
        <w:rPr>
          <w:rFonts w:ascii="Times New Roman" w:hAnsi="Times New Roman" w:cs="Times New Roman"/>
          <w:bCs w:val="0"/>
          <w:sz w:val="28"/>
          <w:szCs w:val="28"/>
        </w:rPr>
        <w:t>5</w:t>
      </w:r>
      <w:r w:rsidR="00672AF1" w:rsidRPr="003A13A0">
        <w:rPr>
          <w:rFonts w:ascii="Times New Roman" w:hAnsi="Times New Roman" w:cs="Times New Roman"/>
          <w:bCs w:val="0"/>
          <w:sz w:val="28"/>
          <w:szCs w:val="28"/>
        </w:rPr>
        <w:t>.202</w:t>
      </w:r>
      <w:r w:rsidR="00C417BF" w:rsidRPr="003A13A0">
        <w:rPr>
          <w:rFonts w:ascii="Times New Roman" w:hAnsi="Times New Roman" w:cs="Times New Roman"/>
          <w:bCs w:val="0"/>
          <w:sz w:val="28"/>
          <w:szCs w:val="28"/>
        </w:rPr>
        <w:t>6</w:t>
      </w:r>
      <w:r w:rsidR="00672AF1" w:rsidRPr="003A13A0">
        <w:rPr>
          <w:rFonts w:ascii="Times New Roman" w:hAnsi="Times New Roman" w:cs="Times New Roman"/>
          <w:bCs w:val="0"/>
          <w:sz w:val="28"/>
          <w:szCs w:val="28"/>
        </w:rPr>
        <w:t>г.)</w:t>
      </w:r>
    </w:p>
    <w:p w14:paraId="61F556B9" w14:textId="77777777" w:rsidR="00FD631D" w:rsidRPr="003A13A0" w:rsidRDefault="00FD631D" w:rsidP="00FD631D">
      <w:pPr>
        <w:widowControl w:val="0"/>
        <w:suppressAutoHyphens/>
        <w:ind w:right="-83"/>
        <w:jc w:val="both"/>
        <w:rPr>
          <w:sz w:val="28"/>
          <w:szCs w:val="28"/>
        </w:rPr>
      </w:pPr>
    </w:p>
    <w:p w14:paraId="1C0CD672" w14:textId="0362AD5B" w:rsidR="00FD631D" w:rsidRPr="003A13A0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8"/>
          <w:szCs w:val="28"/>
        </w:rPr>
      </w:pPr>
      <w:r w:rsidRPr="003A13A0">
        <w:rPr>
          <w:sz w:val="28"/>
          <w:szCs w:val="28"/>
        </w:rPr>
        <w:t xml:space="preserve">Руководствуясь ст. 46 Градостроительного кодекса РФ, </w:t>
      </w:r>
      <w:r w:rsidRPr="003A13A0">
        <w:rPr>
          <w:color w:val="000000"/>
          <w:sz w:val="28"/>
          <w:szCs w:val="28"/>
          <w:shd w:val="clear" w:color="auto" w:fill="FFFFFF"/>
        </w:rPr>
        <w:t>Уставом Муниципального образования «</w:t>
      </w:r>
      <w:r w:rsidR="00C417BF" w:rsidRPr="003A13A0">
        <w:rPr>
          <w:color w:val="000000"/>
          <w:sz w:val="28"/>
          <w:szCs w:val="28"/>
          <w:shd w:val="clear" w:color="auto" w:fill="FFFFFF"/>
        </w:rPr>
        <w:t>Бессергеневское</w:t>
      </w:r>
      <w:r w:rsidRPr="003A13A0">
        <w:rPr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3A13A0">
        <w:rPr>
          <w:sz w:val="28"/>
          <w:szCs w:val="28"/>
        </w:rPr>
        <w:t xml:space="preserve">на основании Решения Собрания депутатов </w:t>
      </w:r>
      <w:r w:rsidR="00C417BF" w:rsidRPr="003A13A0">
        <w:rPr>
          <w:sz w:val="28"/>
          <w:szCs w:val="28"/>
        </w:rPr>
        <w:t>Бессергеневского</w:t>
      </w:r>
      <w:r w:rsidRPr="003A13A0">
        <w:rPr>
          <w:sz w:val="28"/>
          <w:szCs w:val="28"/>
        </w:rPr>
        <w:t xml:space="preserve"> сельского поселения Октябрьского района Ростовской области от </w:t>
      </w:r>
      <w:r w:rsidR="00C417BF" w:rsidRPr="003A13A0">
        <w:rPr>
          <w:sz w:val="28"/>
          <w:szCs w:val="28"/>
        </w:rPr>
        <w:t>30</w:t>
      </w:r>
      <w:r w:rsidR="00672AF1" w:rsidRPr="003A13A0">
        <w:rPr>
          <w:sz w:val="28"/>
          <w:szCs w:val="28"/>
        </w:rPr>
        <w:t>.0</w:t>
      </w:r>
      <w:r w:rsidR="00C417BF" w:rsidRPr="003A13A0">
        <w:rPr>
          <w:sz w:val="28"/>
          <w:szCs w:val="28"/>
        </w:rPr>
        <w:t>6</w:t>
      </w:r>
      <w:r w:rsidR="00672AF1" w:rsidRPr="003A13A0">
        <w:rPr>
          <w:sz w:val="28"/>
          <w:szCs w:val="28"/>
        </w:rPr>
        <w:t>.2022г. № 32 «</w:t>
      </w:r>
      <w:r w:rsidR="00546C57">
        <w:rPr>
          <w:sz w:val="28"/>
          <w:szCs w:val="28"/>
        </w:rPr>
        <w:t>О</w:t>
      </w:r>
      <w:r w:rsidR="00672AF1" w:rsidRPr="003A13A0">
        <w:rPr>
          <w:sz w:val="28"/>
          <w:szCs w:val="28"/>
        </w:rPr>
        <w:t xml:space="preserve"> порядке организации и проведения публичных слушаний, общественных обсуждений </w:t>
      </w:r>
      <w:r w:rsidR="00546C57">
        <w:rPr>
          <w:sz w:val="28"/>
          <w:szCs w:val="28"/>
        </w:rPr>
        <w:t>в муниципальном образовании «</w:t>
      </w:r>
      <w:r w:rsidR="00C417BF" w:rsidRPr="003A13A0">
        <w:rPr>
          <w:sz w:val="28"/>
          <w:szCs w:val="28"/>
        </w:rPr>
        <w:t>Бессергеневско</w:t>
      </w:r>
      <w:r w:rsidR="00546C57">
        <w:rPr>
          <w:sz w:val="28"/>
          <w:szCs w:val="28"/>
        </w:rPr>
        <w:t>е</w:t>
      </w:r>
      <w:r w:rsidR="00672AF1" w:rsidRPr="003A13A0">
        <w:rPr>
          <w:sz w:val="28"/>
          <w:szCs w:val="28"/>
        </w:rPr>
        <w:t xml:space="preserve"> сельск</w:t>
      </w:r>
      <w:r w:rsidR="00546C57">
        <w:rPr>
          <w:sz w:val="28"/>
          <w:szCs w:val="28"/>
        </w:rPr>
        <w:t>ое</w:t>
      </w:r>
      <w:r w:rsidR="00672AF1" w:rsidRPr="003A13A0">
        <w:rPr>
          <w:sz w:val="28"/>
          <w:szCs w:val="28"/>
        </w:rPr>
        <w:t xml:space="preserve"> поселени</w:t>
      </w:r>
      <w:r w:rsidR="00546C57">
        <w:rPr>
          <w:sz w:val="28"/>
          <w:szCs w:val="28"/>
        </w:rPr>
        <w:t>е</w:t>
      </w:r>
      <w:r w:rsidRPr="003A13A0">
        <w:rPr>
          <w:sz w:val="28"/>
          <w:szCs w:val="28"/>
        </w:rPr>
        <w:t xml:space="preserve">», Комиссия по проведению публичных слушаний в сфере градостроительной деятельности на территории </w:t>
      </w:r>
      <w:r w:rsidR="00C417BF" w:rsidRPr="003A13A0">
        <w:rPr>
          <w:sz w:val="28"/>
          <w:szCs w:val="28"/>
        </w:rPr>
        <w:t>Бессергеневского</w:t>
      </w:r>
      <w:r w:rsidRPr="003A13A0">
        <w:rPr>
          <w:sz w:val="28"/>
          <w:szCs w:val="28"/>
        </w:rPr>
        <w:t xml:space="preserve"> сельского поселения (далее – Комиссия) в своём заседании </w:t>
      </w:r>
      <w:r w:rsidR="00C417BF" w:rsidRPr="003A13A0">
        <w:rPr>
          <w:sz w:val="28"/>
          <w:szCs w:val="28"/>
        </w:rPr>
        <w:t>15</w:t>
      </w:r>
      <w:r w:rsidR="00672AF1" w:rsidRPr="003A13A0">
        <w:rPr>
          <w:sz w:val="28"/>
          <w:szCs w:val="28"/>
        </w:rPr>
        <w:t>.0</w:t>
      </w:r>
      <w:r w:rsidR="00B63C89" w:rsidRPr="003A13A0">
        <w:rPr>
          <w:sz w:val="28"/>
          <w:szCs w:val="28"/>
        </w:rPr>
        <w:t>5</w:t>
      </w:r>
      <w:r w:rsidR="00672AF1" w:rsidRPr="003A13A0">
        <w:rPr>
          <w:sz w:val="28"/>
          <w:szCs w:val="28"/>
        </w:rPr>
        <w:t>.202</w:t>
      </w:r>
      <w:r w:rsidR="00C417BF" w:rsidRPr="003A13A0">
        <w:rPr>
          <w:sz w:val="28"/>
          <w:szCs w:val="28"/>
        </w:rPr>
        <w:t>6</w:t>
      </w:r>
      <w:r w:rsidRPr="003A13A0">
        <w:rPr>
          <w:sz w:val="28"/>
          <w:szCs w:val="28"/>
        </w:rPr>
        <w:t xml:space="preserve"> г. рассмотрела проект внесения изменений в Генеральный план </w:t>
      </w:r>
      <w:r w:rsidR="00C417BF" w:rsidRPr="003A13A0">
        <w:rPr>
          <w:sz w:val="28"/>
          <w:szCs w:val="28"/>
        </w:rPr>
        <w:t xml:space="preserve">Бессергеневского </w:t>
      </w:r>
      <w:r w:rsidRPr="003A13A0">
        <w:rPr>
          <w:sz w:val="28"/>
          <w:szCs w:val="28"/>
        </w:rPr>
        <w:t>сельского поселения</w:t>
      </w:r>
      <w:r w:rsidR="00546C57">
        <w:rPr>
          <w:sz w:val="28"/>
          <w:szCs w:val="28"/>
        </w:rPr>
        <w:t xml:space="preserve"> Октябрьского района Ростовской области.</w:t>
      </w:r>
    </w:p>
    <w:p w14:paraId="338B81B9" w14:textId="581B74A7" w:rsidR="00FD631D" w:rsidRPr="003A13A0" w:rsidRDefault="00FD631D" w:rsidP="002D096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3A0">
        <w:rPr>
          <w:rFonts w:ascii="Times New Roman" w:hAnsi="Times New Roman" w:cs="Times New Roman"/>
          <w:sz w:val="28"/>
          <w:szCs w:val="28"/>
        </w:rPr>
        <w:t>Публичные слушания были проведены в здании СДК с</w:t>
      </w:r>
      <w:r w:rsidR="00C417BF" w:rsidRPr="003A13A0">
        <w:rPr>
          <w:rFonts w:ascii="Times New Roman" w:hAnsi="Times New Roman" w:cs="Times New Roman"/>
          <w:sz w:val="28"/>
          <w:szCs w:val="28"/>
        </w:rPr>
        <w:t>т. Бессергеневская</w:t>
      </w:r>
      <w:r w:rsidRPr="003A13A0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с</w:t>
      </w:r>
      <w:r w:rsidR="00C417BF" w:rsidRPr="003A13A0">
        <w:rPr>
          <w:rFonts w:ascii="Times New Roman" w:hAnsi="Times New Roman" w:cs="Times New Roman"/>
          <w:sz w:val="28"/>
          <w:szCs w:val="28"/>
        </w:rPr>
        <w:t>т. Бессергеневская</w:t>
      </w:r>
      <w:r w:rsidRPr="003A13A0">
        <w:rPr>
          <w:rFonts w:ascii="Times New Roman" w:hAnsi="Times New Roman" w:cs="Times New Roman"/>
          <w:sz w:val="28"/>
          <w:szCs w:val="28"/>
        </w:rPr>
        <w:t xml:space="preserve">, </w:t>
      </w:r>
      <w:r w:rsidR="00C417BF" w:rsidRPr="003A13A0">
        <w:rPr>
          <w:rFonts w:ascii="Times New Roman" w:hAnsi="Times New Roman" w:cs="Times New Roman"/>
          <w:sz w:val="28"/>
          <w:szCs w:val="28"/>
        </w:rPr>
        <w:t>ул. Кооперативная</w:t>
      </w:r>
      <w:r w:rsidRPr="003A13A0">
        <w:rPr>
          <w:rFonts w:ascii="Times New Roman" w:hAnsi="Times New Roman" w:cs="Times New Roman"/>
          <w:sz w:val="28"/>
          <w:szCs w:val="28"/>
        </w:rPr>
        <w:t>, 2</w:t>
      </w:r>
      <w:r w:rsidR="00C417BF" w:rsidRPr="003A13A0">
        <w:rPr>
          <w:rFonts w:ascii="Times New Roman" w:hAnsi="Times New Roman" w:cs="Times New Roman"/>
          <w:sz w:val="28"/>
          <w:szCs w:val="28"/>
        </w:rPr>
        <w:t>9</w:t>
      </w:r>
      <w:r w:rsidRPr="003A13A0">
        <w:rPr>
          <w:rFonts w:ascii="Times New Roman" w:hAnsi="Times New Roman" w:cs="Times New Roman"/>
          <w:sz w:val="28"/>
          <w:szCs w:val="28"/>
        </w:rPr>
        <w:t xml:space="preserve">, </w:t>
      </w:r>
      <w:r w:rsidR="00546C57" w:rsidRPr="00546C57">
        <w:rPr>
          <w:rFonts w:ascii="Times New Roman" w:hAnsi="Times New Roman" w:cs="Times New Roman"/>
          <w:sz w:val="28"/>
          <w:szCs w:val="28"/>
        </w:rPr>
        <w:t>в 10 ч.00</w:t>
      </w:r>
      <w:r w:rsidR="00546C57">
        <w:rPr>
          <w:rFonts w:ascii="Times New Roman" w:hAnsi="Times New Roman" w:cs="Times New Roman"/>
          <w:sz w:val="28"/>
          <w:szCs w:val="28"/>
        </w:rPr>
        <w:t xml:space="preserve"> </w:t>
      </w:r>
      <w:r w:rsidR="00546C57" w:rsidRPr="00546C57">
        <w:rPr>
          <w:rFonts w:ascii="Times New Roman" w:hAnsi="Times New Roman" w:cs="Times New Roman"/>
          <w:sz w:val="28"/>
          <w:szCs w:val="28"/>
        </w:rPr>
        <w:t>м</w:t>
      </w:r>
      <w:r w:rsidR="00546C57">
        <w:rPr>
          <w:rFonts w:ascii="Times New Roman" w:hAnsi="Times New Roman" w:cs="Times New Roman"/>
          <w:sz w:val="28"/>
          <w:szCs w:val="28"/>
        </w:rPr>
        <w:t>.</w:t>
      </w:r>
      <w:r w:rsidR="00546C57" w:rsidRPr="00546C57">
        <w:rPr>
          <w:rFonts w:ascii="Times New Roman" w:hAnsi="Times New Roman" w:cs="Times New Roman"/>
          <w:sz w:val="28"/>
          <w:szCs w:val="28"/>
        </w:rPr>
        <w:t xml:space="preserve"> </w:t>
      </w:r>
      <w:r w:rsidR="00C417BF" w:rsidRPr="003A13A0">
        <w:rPr>
          <w:rFonts w:ascii="Times New Roman" w:hAnsi="Times New Roman" w:cs="Times New Roman"/>
          <w:sz w:val="28"/>
          <w:szCs w:val="28"/>
        </w:rPr>
        <w:t>15</w:t>
      </w:r>
      <w:r w:rsidR="00672AF1" w:rsidRPr="003A13A0">
        <w:rPr>
          <w:rFonts w:ascii="Times New Roman" w:hAnsi="Times New Roman" w:cs="Times New Roman"/>
          <w:sz w:val="28"/>
          <w:szCs w:val="28"/>
        </w:rPr>
        <w:t>.0</w:t>
      </w:r>
      <w:r w:rsidR="00B63C89" w:rsidRPr="003A13A0">
        <w:rPr>
          <w:rFonts w:ascii="Times New Roman" w:hAnsi="Times New Roman" w:cs="Times New Roman"/>
          <w:sz w:val="28"/>
          <w:szCs w:val="28"/>
        </w:rPr>
        <w:t>5</w:t>
      </w:r>
      <w:r w:rsidR="00672AF1" w:rsidRPr="003A13A0">
        <w:rPr>
          <w:rFonts w:ascii="Times New Roman" w:hAnsi="Times New Roman" w:cs="Times New Roman"/>
          <w:sz w:val="28"/>
          <w:szCs w:val="28"/>
        </w:rPr>
        <w:t>.202</w:t>
      </w:r>
      <w:r w:rsidR="00C417BF" w:rsidRPr="003A13A0">
        <w:rPr>
          <w:rFonts w:ascii="Times New Roman" w:hAnsi="Times New Roman" w:cs="Times New Roman"/>
          <w:sz w:val="28"/>
          <w:szCs w:val="28"/>
        </w:rPr>
        <w:t>6</w:t>
      </w:r>
      <w:r w:rsidR="00546C57">
        <w:rPr>
          <w:rFonts w:ascii="Times New Roman" w:hAnsi="Times New Roman" w:cs="Times New Roman"/>
          <w:sz w:val="28"/>
          <w:szCs w:val="28"/>
        </w:rPr>
        <w:t xml:space="preserve"> г</w:t>
      </w:r>
      <w:r w:rsidRPr="003A13A0">
        <w:rPr>
          <w:rFonts w:ascii="Times New Roman" w:hAnsi="Times New Roman" w:cs="Times New Roman"/>
          <w:sz w:val="28"/>
          <w:szCs w:val="28"/>
        </w:rPr>
        <w:t>. На пу</w:t>
      </w:r>
      <w:r w:rsidR="00B63C89" w:rsidRPr="003A13A0">
        <w:rPr>
          <w:rFonts w:ascii="Times New Roman" w:hAnsi="Times New Roman" w:cs="Times New Roman"/>
          <w:sz w:val="28"/>
          <w:szCs w:val="28"/>
        </w:rPr>
        <w:t>бличных слушаниях присутствовали</w:t>
      </w:r>
      <w:r w:rsidR="00C417BF" w:rsidRPr="003A13A0">
        <w:rPr>
          <w:rFonts w:ascii="Times New Roman" w:hAnsi="Times New Roman" w:cs="Times New Roman"/>
          <w:sz w:val="28"/>
          <w:szCs w:val="28"/>
        </w:rPr>
        <w:t xml:space="preserve"> 19</w:t>
      </w:r>
      <w:r w:rsidRPr="003A13A0">
        <w:rPr>
          <w:rFonts w:ascii="Times New Roman" w:hAnsi="Times New Roman" w:cs="Times New Roman"/>
          <w:sz w:val="28"/>
          <w:szCs w:val="28"/>
        </w:rPr>
        <w:t xml:space="preserve"> человек, продолжительность проведения публичных слушаний </w:t>
      </w:r>
      <w:r w:rsidR="00B63C89" w:rsidRPr="003A13A0">
        <w:rPr>
          <w:rFonts w:ascii="Times New Roman" w:hAnsi="Times New Roman" w:cs="Times New Roman"/>
          <w:sz w:val="28"/>
          <w:szCs w:val="28"/>
        </w:rPr>
        <w:t>0</w:t>
      </w:r>
      <w:r w:rsidRPr="003A13A0">
        <w:rPr>
          <w:rFonts w:ascii="Times New Roman" w:hAnsi="Times New Roman" w:cs="Times New Roman"/>
          <w:sz w:val="28"/>
          <w:szCs w:val="28"/>
        </w:rPr>
        <w:t xml:space="preserve"> час </w:t>
      </w:r>
      <w:r w:rsidR="00B63C89" w:rsidRPr="003A13A0">
        <w:rPr>
          <w:rFonts w:ascii="Times New Roman" w:hAnsi="Times New Roman" w:cs="Times New Roman"/>
          <w:sz w:val="28"/>
          <w:szCs w:val="28"/>
        </w:rPr>
        <w:t>4</w:t>
      </w:r>
      <w:r w:rsidRPr="003A13A0">
        <w:rPr>
          <w:rFonts w:ascii="Times New Roman" w:hAnsi="Times New Roman" w:cs="Times New Roman"/>
          <w:sz w:val="28"/>
          <w:szCs w:val="28"/>
        </w:rPr>
        <w:t xml:space="preserve">0 </w:t>
      </w:r>
      <w:proofErr w:type="gramStart"/>
      <w:r w:rsidRPr="003A13A0">
        <w:rPr>
          <w:rFonts w:ascii="Times New Roman" w:hAnsi="Times New Roman" w:cs="Times New Roman"/>
          <w:sz w:val="28"/>
          <w:szCs w:val="28"/>
        </w:rPr>
        <w:t>мин  (</w:t>
      </w:r>
      <w:proofErr w:type="gramEnd"/>
      <w:r w:rsidRPr="003A13A0">
        <w:rPr>
          <w:rFonts w:ascii="Times New Roman" w:hAnsi="Times New Roman" w:cs="Times New Roman"/>
          <w:sz w:val="28"/>
          <w:szCs w:val="28"/>
        </w:rPr>
        <w:t>с 1</w:t>
      </w:r>
      <w:r w:rsidR="00672AF1" w:rsidRPr="003A13A0">
        <w:rPr>
          <w:rFonts w:ascii="Times New Roman" w:hAnsi="Times New Roman" w:cs="Times New Roman"/>
          <w:sz w:val="28"/>
          <w:szCs w:val="28"/>
        </w:rPr>
        <w:t>0</w:t>
      </w:r>
      <w:r w:rsidRPr="003A13A0">
        <w:rPr>
          <w:rFonts w:ascii="Times New Roman" w:hAnsi="Times New Roman" w:cs="Times New Roman"/>
          <w:sz w:val="28"/>
          <w:szCs w:val="28"/>
        </w:rPr>
        <w:t>:00 до 1</w:t>
      </w:r>
      <w:r w:rsidR="00B63C89" w:rsidRPr="003A13A0">
        <w:rPr>
          <w:rFonts w:ascii="Times New Roman" w:hAnsi="Times New Roman" w:cs="Times New Roman"/>
          <w:sz w:val="28"/>
          <w:szCs w:val="28"/>
        </w:rPr>
        <w:t>0</w:t>
      </w:r>
      <w:r w:rsidR="00672AF1" w:rsidRPr="003A13A0">
        <w:rPr>
          <w:rFonts w:ascii="Times New Roman" w:hAnsi="Times New Roman" w:cs="Times New Roman"/>
          <w:sz w:val="28"/>
          <w:szCs w:val="28"/>
        </w:rPr>
        <w:t>:</w:t>
      </w:r>
      <w:r w:rsidR="00B63C89" w:rsidRPr="003A13A0">
        <w:rPr>
          <w:rFonts w:ascii="Times New Roman" w:hAnsi="Times New Roman" w:cs="Times New Roman"/>
          <w:sz w:val="28"/>
          <w:szCs w:val="28"/>
        </w:rPr>
        <w:t>4</w:t>
      </w:r>
      <w:r w:rsidRPr="003A13A0">
        <w:rPr>
          <w:rFonts w:ascii="Times New Roman" w:hAnsi="Times New Roman" w:cs="Times New Roman"/>
          <w:sz w:val="28"/>
          <w:szCs w:val="28"/>
        </w:rPr>
        <w:t>0).</w:t>
      </w:r>
    </w:p>
    <w:p w14:paraId="09FC536D" w14:textId="2339279A" w:rsidR="00FD631D" w:rsidRPr="003A13A0" w:rsidRDefault="00FD631D" w:rsidP="00FD631D">
      <w:pPr>
        <w:ind w:firstLine="709"/>
        <w:jc w:val="both"/>
        <w:rPr>
          <w:color w:val="000000"/>
          <w:sz w:val="28"/>
          <w:szCs w:val="28"/>
        </w:rPr>
      </w:pPr>
      <w:r w:rsidRPr="003A13A0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3A13A0">
        <w:rPr>
          <w:sz w:val="28"/>
          <w:szCs w:val="28"/>
        </w:rPr>
        <w:t>с</w:t>
      </w:r>
      <w:r w:rsidR="00C417BF" w:rsidRPr="003A13A0">
        <w:rPr>
          <w:sz w:val="28"/>
          <w:szCs w:val="28"/>
        </w:rPr>
        <w:t>т. Бессергеневская</w:t>
      </w:r>
      <w:r w:rsidRPr="003A13A0">
        <w:rPr>
          <w:sz w:val="28"/>
          <w:szCs w:val="28"/>
        </w:rPr>
        <w:t xml:space="preserve">, ул. </w:t>
      </w:r>
      <w:r w:rsidR="00C417BF" w:rsidRPr="003A13A0">
        <w:rPr>
          <w:sz w:val="28"/>
          <w:szCs w:val="28"/>
        </w:rPr>
        <w:t>Советская</w:t>
      </w:r>
      <w:r w:rsidRPr="003A13A0">
        <w:rPr>
          <w:sz w:val="28"/>
          <w:szCs w:val="28"/>
        </w:rPr>
        <w:t xml:space="preserve">, </w:t>
      </w:r>
      <w:r w:rsidR="00C417BF" w:rsidRPr="003A13A0">
        <w:rPr>
          <w:sz w:val="28"/>
          <w:szCs w:val="28"/>
        </w:rPr>
        <w:t>38</w:t>
      </w:r>
      <w:r w:rsidRPr="003A13A0">
        <w:rPr>
          <w:color w:val="000000"/>
          <w:sz w:val="28"/>
          <w:szCs w:val="28"/>
        </w:rPr>
        <w:t xml:space="preserve"> в период с </w:t>
      </w:r>
      <w:r w:rsidR="00B63C89" w:rsidRPr="003A13A0">
        <w:rPr>
          <w:color w:val="000000"/>
          <w:sz w:val="28"/>
          <w:szCs w:val="28"/>
        </w:rPr>
        <w:t>2</w:t>
      </w:r>
      <w:r w:rsidR="00C417BF" w:rsidRPr="003A13A0">
        <w:rPr>
          <w:color w:val="000000"/>
          <w:sz w:val="28"/>
          <w:szCs w:val="28"/>
        </w:rPr>
        <w:t xml:space="preserve">7 </w:t>
      </w:r>
      <w:r w:rsidR="00B63C89" w:rsidRPr="003A13A0">
        <w:rPr>
          <w:color w:val="000000"/>
          <w:sz w:val="28"/>
          <w:szCs w:val="28"/>
        </w:rPr>
        <w:t>апрел</w:t>
      </w:r>
      <w:r w:rsidR="00672AF1" w:rsidRPr="003A13A0">
        <w:rPr>
          <w:color w:val="000000"/>
          <w:sz w:val="28"/>
          <w:szCs w:val="28"/>
        </w:rPr>
        <w:t>я 202</w:t>
      </w:r>
      <w:r w:rsidR="00C417BF" w:rsidRPr="003A13A0">
        <w:rPr>
          <w:color w:val="000000"/>
          <w:sz w:val="28"/>
          <w:szCs w:val="28"/>
        </w:rPr>
        <w:t>6</w:t>
      </w:r>
      <w:r w:rsidR="00672AF1" w:rsidRPr="003A13A0">
        <w:rPr>
          <w:color w:val="000000"/>
          <w:sz w:val="28"/>
          <w:szCs w:val="28"/>
        </w:rPr>
        <w:t xml:space="preserve">г. по </w:t>
      </w:r>
      <w:r w:rsidR="00C417BF" w:rsidRPr="003A13A0">
        <w:rPr>
          <w:color w:val="000000"/>
          <w:sz w:val="28"/>
          <w:szCs w:val="28"/>
        </w:rPr>
        <w:t>14</w:t>
      </w:r>
      <w:r w:rsidR="00672AF1" w:rsidRPr="003A13A0">
        <w:rPr>
          <w:color w:val="000000"/>
          <w:sz w:val="28"/>
          <w:szCs w:val="28"/>
        </w:rPr>
        <w:t xml:space="preserve"> </w:t>
      </w:r>
      <w:r w:rsidR="00B63C89" w:rsidRPr="003A13A0">
        <w:rPr>
          <w:color w:val="000000"/>
          <w:sz w:val="28"/>
          <w:szCs w:val="28"/>
        </w:rPr>
        <w:t>мая</w:t>
      </w:r>
      <w:r w:rsidR="00672AF1" w:rsidRPr="003A13A0">
        <w:rPr>
          <w:color w:val="000000"/>
          <w:sz w:val="28"/>
          <w:szCs w:val="28"/>
        </w:rPr>
        <w:t xml:space="preserve"> 202</w:t>
      </w:r>
      <w:r w:rsidR="00C417BF" w:rsidRPr="003A13A0">
        <w:rPr>
          <w:color w:val="000000"/>
          <w:sz w:val="28"/>
          <w:szCs w:val="28"/>
        </w:rPr>
        <w:t>6</w:t>
      </w:r>
      <w:r w:rsidR="00672AF1" w:rsidRPr="003A13A0">
        <w:rPr>
          <w:color w:val="000000"/>
          <w:sz w:val="28"/>
          <w:szCs w:val="28"/>
        </w:rPr>
        <w:t xml:space="preserve"> </w:t>
      </w:r>
      <w:proofErr w:type="gramStart"/>
      <w:r w:rsidR="00672AF1" w:rsidRPr="003A13A0">
        <w:rPr>
          <w:color w:val="000000"/>
          <w:sz w:val="28"/>
          <w:szCs w:val="28"/>
        </w:rPr>
        <w:t>г.</w:t>
      </w:r>
      <w:r w:rsidRPr="003A13A0">
        <w:rPr>
          <w:color w:val="000000"/>
          <w:sz w:val="28"/>
          <w:szCs w:val="28"/>
        </w:rPr>
        <w:t>.</w:t>
      </w:r>
      <w:proofErr w:type="gramEnd"/>
      <w:r w:rsidRPr="003A13A0">
        <w:rPr>
          <w:color w:val="000000"/>
          <w:sz w:val="28"/>
          <w:szCs w:val="28"/>
        </w:rPr>
        <w:t xml:space="preserve"> </w:t>
      </w:r>
    </w:p>
    <w:p w14:paraId="30193F6F" w14:textId="77777777" w:rsidR="00FD631D" w:rsidRPr="003A13A0" w:rsidRDefault="00FD631D" w:rsidP="00FD631D">
      <w:pPr>
        <w:ind w:firstLine="709"/>
        <w:jc w:val="both"/>
        <w:rPr>
          <w:sz w:val="28"/>
          <w:szCs w:val="28"/>
        </w:rPr>
      </w:pPr>
      <w:r w:rsidRPr="003A13A0">
        <w:rPr>
          <w:sz w:val="28"/>
          <w:szCs w:val="28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14:paraId="53A36010" w14:textId="783F5B4E" w:rsidR="00FD631D" w:rsidRPr="003A13A0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Оценив представленные материалы проекта внесения изменений в Генеральный план </w:t>
      </w:r>
      <w:r w:rsidR="00C417BF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Бессергеневского</w:t>
      </w: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поселения, протокол публичных слушаний, Комиссия пришла к выводу:</w:t>
      </w:r>
    </w:p>
    <w:p w14:paraId="3DA91E61" w14:textId="77777777" w:rsidR="00FD631D" w:rsidRPr="003A13A0" w:rsidRDefault="00FD631D" w:rsidP="00B63C89">
      <w:pPr>
        <w:ind w:firstLine="709"/>
        <w:jc w:val="both"/>
        <w:rPr>
          <w:sz w:val="28"/>
          <w:szCs w:val="28"/>
        </w:rPr>
      </w:pPr>
      <w:r w:rsidRPr="003A13A0">
        <w:rPr>
          <w:sz w:val="28"/>
          <w:szCs w:val="28"/>
        </w:rPr>
        <w:t>1. Считать публичные слушания состоявшимися.</w:t>
      </w:r>
    </w:p>
    <w:p w14:paraId="1BFF3D8A" w14:textId="249F450E" w:rsidR="00FD631D" w:rsidRPr="003A13A0" w:rsidRDefault="00FD631D" w:rsidP="00B63C89">
      <w:pPr>
        <w:pStyle w:val="ConsTitle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2.Одобрить проект внесения изменений в Генеральный план </w:t>
      </w:r>
      <w:r w:rsidR="00C417BF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Бессергеневского</w:t>
      </w: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  <w:r w:rsidR="00546C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Октябрьского района Ростовской области </w:t>
      </w: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для его утверждения в установленном порядке</w:t>
      </w:r>
      <w:r w:rsidRPr="003A13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E8A9DB" w14:textId="01696256" w:rsidR="00FD631D" w:rsidRPr="003A13A0" w:rsidRDefault="00FD631D" w:rsidP="00FD631D">
      <w:pPr>
        <w:ind w:firstLine="709"/>
        <w:jc w:val="both"/>
        <w:rPr>
          <w:color w:val="000000"/>
          <w:sz w:val="28"/>
          <w:szCs w:val="28"/>
        </w:rPr>
      </w:pPr>
      <w:r w:rsidRPr="003A13A0">
        <w:rPr>
          <w:sz w:val="28"/>
          <w:szCs w:val="28"/>
        </w:rPr>
        <w:lastRenderedPageBreak/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C417BF" w:rsidRPr="003A13A0">
        <w:rPr>
          <w:sz w:val="28"/>
          <w:szCs w:val="28"/>
        </w:rPr>
        <w:t>Бессергеневского</w:t>
      </w:r>
      <w:r w:rsidRPr="003A13A0">
        <w:rPr>
          <w:sz w:val="28"/>
          <w:szCs w:val="28"/>
        </w:rPr>
        <w:t xml:space="preserve"> сельского поселения</w:t>
      </w:r>
      <w:r w:rsidR="00C320A8" w:rsidRPr="003A13A0">
        <w:rPr>
          <w:sz w:val="28"/>
          <w:szCs w:val="28"/>
        </w:rPr>
        <w:t xml:space="preserve"> </w:t>
      </w:r>
      <w:r w:rsidRPr="003A13A0">
        <w:rPr>
          <w:sz w:val="28"/>
          <w:szCs w:val="28"/>
        </w:rPr>
        <w:t xml:space="preserve">в сети Интернет </w:t>
      </w:r>
      <w:r w:rsidR="00C417BF" w:rsidRPr="003A13A0">
        <w:rPr>
          <w:sz w:val="28"/>
          <w:szCs w:val="28"/>
        </w:rPr>
        <w:t xml:space="preserve">http://www.bessergenevskoe.ru/ </w:t>
      </w:r>
      <w:r w:rsidRPr="003A13A0">
        <w:rPr>
          <w:sz w:val="28"/>
          <w:szCs w:val="28"/>
        </w:rPr>
        <w:t xml:space="preserve">и опубликовать в газете «Сельский вестник» настоящее заключение. </w:t>
      </w:r>
    </w:p>
    <w:p w14:paraId="5DC8FE6A" w14:textId="77777777" w:rsidR="00FD631D" w:rsidRPr="003A13A0" w:rsidRDefault="00FD631D" w:rsidP="00FD631D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3A13A0">
        <w:rPr>
          <w:b/>
          <w:bCs/>
          <w:sz w:val="28"/>
          <w:szCs w:val="28"/>
        </w:rPr>
        <w:tab/>
      </w:r>
    </w:p>
    <w:p w14:paraId="02D509C5" w14:textId="77777777" w:rsidR="00FD631D" w:rsidRPr="003A13A0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1E47533" w14:textId="0E1D71D9" w:rsidR="00FD631D" w:rsidRPr="003A13A0" w:rsidRDefault="005C7575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Зам. </w:t>
      </w:r>
      <w:r w:rsidR="00C417BF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FD631D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редседател</w:t>
      </w:r>
      <w:r w:rsidR="00C417BF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FD631D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FD631D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омисс</w:t>
      </w:r>
      <w:r w:rsidR="00C417BF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ии</w:t>
      </w:r>
      <w:r w:rsidR="00FD631D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672AF1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FD631D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</w:t>
      </w:r>
      <w:r w:rsidR="00C417BF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</w:t>
      </w:r>
      <w:r w:rsidR="00FD631D"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М.А. </w:t>
      </w:r>
      <w:proofErr w:type="spellStart"/>
      <w:r w:rsidRPr="003A13A0">
        <w:rPr>
          <w:rFonts w:ascii="Times New Roman" w:hAnsi="Times New Roman" w:cs="Times New Roman"/>
          <w:b w:val="0"/>
          <w:bCs w:val="0"/>
          <w:sz w:val="28"/>
          <w:szCs w:val="28"/>
        </w:rPr>
        <w:t>Черемисова</w:t>
      </w:r>
      <w:proofErr w:type="spellEnd"/>
    </w:p>
    <w:p w14:paraId="3009EA6B" w14:textId="77777777" w:rsidR="00FD631D" w:rsidRPr="003A13A0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72CA57" w14:textId="7C4BB039" w:rsidR="00FD631D" w:rsidRPr="003A13A0" w:rsidRDefault="00FD631D" w:rsidP="00FD631D">
      <w:pPr>
        <w:rPr>
          <w:sz w:val="28"/>
          <w:szCs w:val="28"/>
        </w:rPr>
      </w:pPr>
      <w:r w:rsidRPr="003A13A0">
        <w:rPr>
          <w:sz w:val="28"/>
          <w:szCs w:val="28"/>
        </w:rPr>
        <w:t xml:space="preserve">Секретарь комиссии                                                                         </w:t>
      </w:r>
      <w:r w:rsidR="00C417BF" w:rsidRPr="003A13A0">
        <w:rPr>
          <w:sz w:val="28"/>
          <w:szCs w:val="28"/>
        </w:rPr>
        <w:t>В.Ю. Манькута</w:t>
      </w:r>
    </w:p>
    <w:p w14:paraId="567828D8" w14:textId="5B266AA5" w:rsidR="003A13A0" w:rsidRPr="003A13A0" w:rsidRDefault="003A13A0" w:rsidP="00FD631D">
      <w:pPr>
        <w:rPr>
          <w:sz w:val="28"/>
          <w:szCs w:val="28"/>
        </w:rPr>
      </w:pPr>
    </w:p>
    <w:p w14:paraId="6BD62D61" w14:textId="77777777" w:rsidR="003A13A0" w:rsidRPr="003A13A0" w:rsidRDefault="003A13A0" w:rsidP="00FD631D">
      <w:pPr>
        <w:rPr>
          <w:sz w:val="28"/>
          <w:szCs w:val="28"/>
        </w:rPr>
      </w:pPr>
    </w:p>
    <w:p w14:paraId="2339A26D" w14:textId="77777777" w:rsidR="003A13A0" w:rsidRPr="003A13A0" w:rsidRDefault="003A13A0" w:rsidP="00FD631D">
      <w:pPr>
        <w:rPr>
          <w:sz w:val="28"/>
          <w:szCs w:val="28"/>
        </w:rPr>
      </w:pPr>
    </w:p>
    <w:p w14:paraId="7376E297" w14:textId="77777777" w:rsidR="005C7575" w:rsidRPr="000741D1" w:rsidRDefault="005C7575" w:rsidP="00FD631D">
      <w:pPr>
        <w:rPr>
          <w:sz w:val="24"/>
          <w:szCs w:val="24"/>
        </w:rPr>
      </w:pPr>
    </w:p>
    <w:sectPr w:rsidR="005C7575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1D"/>
    <w:rsid w:val="000F5DB6"/>
    <w:rsid w:val="00284FDF"/>
    <w:rsid w:val="00285E9F"/>
    <w:rsid w:val="002D0961"/>
    <w:rsid w:val="003A13A0"/>
    <w:rsid w:val="004E2ABE"/>
    <w:rsid w:val="004F4AA2"/>
    <w:rsid w:val="00546C57"/>
    <w:rsid w:val="0058761C"/>
    <w:rsid w:val="005C7575"/>
    <w:rsid w:val="0063369E"/>
    <w:rsid w:val="00672AF1"/>
    <w:rsid w:val="00684D08"/>
    <w:rsid w:val="008A521E"/>
    <w:rsid w:val="00A37DCA"/>
    <w:rsid w:val="00A4735A"/>
    <w:rsid w:val="00B63C89"/>
    <w:rsid w:val="00C0043D"/>
    <w:rsid w:val="00C320A8"/>
    <w:rsid w:val="00C417BF"/>
    <w:rsid w:val="00C97264"/>
    <w:rsid w:val="00CD400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E443"/>
  <w15:docId w15:val="{5A2DEE19-428C-41EC-968B-BEBD83B3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2026-05-18T13:46:00Z</cp:lastPrinted>
  <dcterms:created xsi:type="dcterms:W3CDTF">2026-05-15T08:03:00Z</dcterms:created>
  <dcterms:modified xsi:type="dcterms:W3CDTF">2026-05-18T13:47:00Z</dcterms:modified>
</cp:coreProperties>
</file>