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61AD" w:rsidRPr="00434E09" w:rsidRDefault="004561AD" w:rsidP="004561AD">
      <w:pPr>
        <w:spacing w:after="0" w:line="360" w:lineRule="auto"/>
        <w:jc w:val="center"/>
        <w:rPr>
          <w:rFonts w:ascii="Times New Roman" w:eastAsia="Calibri" w:hAnsi="Times New Roman" w:cs="Times New Roman"/>
        </w:rPr>
      </w:pPr>
      <w:r w:rsidRPr="00434E09">
        <w:rPr>
          <w:rFonts w:ascii="Times New Roman" w:eastAsia="Calibri" w:hAnsi="Times New Roman" w:cs="Times New Roman"/>
          <w:noProof/>
          <w:lang w:eastAsia="ru-RU"/>
        </w:rPr>
        <w:drawing>
          <wp:anchor distT="0" distB="0" distL="0" distR="0" simplePos="0" relativeHeight="251659264" behindDoc="0" locked="0" layoutInCell="1" allowOverlap="1">
            <wp:simplePos x="0" y="0"/>
            <wp:positionH relativeFrom="column">
              <wp:posOffset>2804795</wp:posOffset>
            </wp:positionH>
            <wp:positionV relativeFrom="paragraph">
              <wp:posOffset>-84455</wp:posOffset>
            </wp:positionV>
            <wp:extent cx="428625" cy="451485"/>
            <wp:effectExtent l="19050" t="0" r="9525" b="0"/>
            <wp:wrapSquare wrapText="largest"/>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8625" cy="451485"/>
                    </a:xfrm>
                    <a:prstGeom prst="rect">
                      <a:avLst/>
                    </a:prstGeom>
                    <a:solidFill>
                      <a:srgbClr val="FFFFFF"/>
                    </a:solidFill>
                  </pic:spPr>
                </pic:pic>
              </a:graphicData>
            </a:graphic>
          </wp:anchor>
        </w:drawing>
      </w:r>
    </w:p>
    <w:p w:rsidR="004561AD" w:rsidRPr="00434E09" w:rsidRDefault="004561AD" w:rsidP="004561AD">
      <w:pPr>
        <w:spacing w:after="0" w:line="360" w:lineRule="auto"/>
        <w:jc w:val="center"/>
        <w:rPr>
          <w:rFonts w:ascii="Times New Roman" w:eastAsia="Calibri" w:hAnsi="Times New Roman" w:cs="Times New Roman"/>
        </w:rPr>
      </w:pPr>
    </w:p>
    <w:p w:rsidR="004561AD" w:rsidRPr="00434E09" w:rsidRDefault="004561AD" w:rsidP="004561AD">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РОСТОВСКАЯ ОБЛАСТЬ</w:t>
      </w:r>
    </w:p>
    <w:p w:rsidR="004561AD" w:rsidRPr="00434E09" w:rsidRDefault="004561AD" w:rsidP="004561AD">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ОКТЯБРЬСКИЙ РАЙОН</w:t>
      </w:r>
    </w:p>
    <w:p w:rsidR="004561AD" w:rsidRPr="00434E09" w:rsidRDefault="004561AD" w:rsidP="004561AD">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 xml:space="preserve">МУНИЦИПАЛЬНОЕ ОБРАЗОВАНИЕ </w:t>
      </w:r>
    </w:p>
    <w:p w:rsidR="004561AD" w:rsidRPr="00434E09" w:rsidRDefault="004561AD" w:rsidP="004561AD">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w:t>
      </w:r>
      <w:r>
        <w:rPr>
          <w:rFonts w:ascii="Times New Roman" w:eastAsia="Calibri" w:hAnsi="Times New Roman" w:cs="Times New Roman"/>
          <w:sz w:val="20"/>
          <w:szCs w:val="20"/>
        </w:rPr>
        <w:t>БЕССЕРГЕНЕВСКОЕ СЕЛЬСКОЕ</w:t>
      </w:r>
      <w:r w:rsidRPr="00434E09">
        <w:rPr>
          <w:rFonts w:ascii="Times New Roman" w:eastAsia="Calibri" w:hAnsi="Times New Roman" w:cs="Times New Roman"/>
          <w:sz w:val="20"/>
          <w:szCs w:val="20"/>
        </w:rPr>
        <w:t xml:space="preserve"> ПОСЕЛЕНИЕ»</w:t>
      </w:r>
      <w:r w:rsidRPr="00434E09">
        <w:rPr>
          <w:rFonts w:ascii="Times New Roman" w:eastAsia="Calibri" w:hAnsi="Times New Roman" w:cs="Times New Roman"/>
          <w:sz w:val="20"/>
          <w:szCs w:val="20"/>
        </w:rPr>
        <w:br/>
      </w:r>
    </w:p>
    <w:p w:rsidR="004561AD" w:rsidRPr="00434E09" w:rsidRDefault="004561AD" w:rsidP="004561AD">
      <w:pPr>
        <w:spacing w:after="0" w:line="360" w:lineRule="auto"/>
        <w:jc w:val="center"/>
        <w:rPr>
          <w:rFonts w:ascii="Times New Roman" w:eastAsia="Calibri" w:hAnsi="Times New Roman" w:cs="Times New Roman"/>
          <w:sz w:val="20"/>
          <w:szCs w:val="20"/>
        </w:rPr>
      </w:pPr>
    </w:p>
    <w:p w:rsidR="004561AD" w:rsidRPr="00434E09" w:rsidRDefault="004561AD" w:rsidP="004561AD">
      <w:pPr>
        <w:spacing w:after="0" w:line="360" w:lineRule="auto"/>
        <w:jc w:val="center"/>
        <w:rPr>
          <w:rFonts w:ascii="Times New Roman" w:eastAsia="Calibri" w:hAnsi="Times New Roman" w:cs="Times New Roman"/>
          <w:sz w:val="20"/>
          <w:szCs w:val="20"/>
        </w:rPr>
      </w:pPr>
    </w:p>
    <w:p w:rsidR="004561AD" w:rsidRPr="00434E09" w:rsidRDefault="004561AD" w:rsidP="004561AD">
      <w:pPr>
        <w:spacing w:after="0" w:line="360" w:lineRule="auto"/>
        <w:jc w:val="center"/>
        <w:rPr>
          <w:rFonts w:ascii="Times New Roman" w:eastAsia="Calibri" w:hAnsi="Times New Roman" w:cs="Times New Roman"/>
        </w:rPr>
      </w:pPr>
    </w:p>
    <w:p w:rsidR="004561AD" w:rsidRPr="00434E09" w:rsidRDefault="004561AD" w:rsidP="004561AD">
      <w:pPr>
        <w:spacing w:after="0" w:line="360" w:lineRule="auto"/>
        <w:jc w:val="center"/>
        <w:rPr>
          <w:rFonts w:ascii="Times New Roman" w:eastAsia="Calibri" w:hAnsi="Times New Roman" w:cs="Times New Roman"/>
        </w:rPr>
      </w:pPr>
    </w:p>
    <w:p w:rsidR="004561AD" w:rsidRPr="00434E09" w:rsidRDefault="004561AD" w:rsidP="004561AD">
      <w:pPr>
        <w:spacing w:after="0" w:line="360" w:lineRule="auto"/>
        <w:jc w:val="center"/>
        <w:rPr>
          <w:rFonts w:ascii="Times New Roman" w:eastAsia="Calibri" w:hAnsi="Times New Roman" w:cs="Times New Roman"/>
          <w:sz w:val="28"/>
          <w:szCs w:val="28"/>
        </w:rPr>
      </w:pPr>
    </w:p>
    <w:p w:rsidR="004561AD" w:rsidRPr="00434E09" w:rsidRDefault="004561AD" w:rsidP="004561AD">
      <w:pPr>
        <w:spacing w:after="0" w:line="360" w:lineRule="auto"/>
        <w:jc w:val="center"/>
        <w:rPr>
          <w:rFonts w:ascii="Times New Roman" w:eastAsia="Calibri" w:hAnsi="Times New Roman" w:cs="Times New Roman"/>
          <w:sz w:val="28"/>
          <w:szCs w:val="28"/>
        </w:rPr>
      </w:pPr>
    </w:p>
    <w:p w:rsidR="004561AD" w:rsidRPr="00434E09" w:rsidRDefault="004561AD" w:rsidP="004561AD">
      <w:pPr>
        <w:spacing w:after="0" w:line="360" w:lineRule="auto"/>
        <w:jc w:val="center"/>
        <w:rPr>
          <w:rFonts w:ascii="Times New Roman" w:eastAsia="Calibri" w:hAnsi="Times New Roman" w:cs="Times New Roman"/>
          <w:sz w:val="28"/>
          <w:szCs w:val="28"/>
        </w:rPr>
      </w:pPr>
    </w:p>
    <w:p w:rsidR="004561AD" w:rsidRPr="00434E09" w:rsidRDefault="004561AD" w:rsidP="004561AD">
      <w:pPr>
        <w:spacing w:after="0" w:line="360" w:lineRule="auto"/>
        <w:jc w:val="center"/>
        <w:rPr>
          <w:rFonts w:ascii="Times New Roman" w:eastAsia="Calibri" w:hAnsi="Times New Roman" w:cs="Times New Roman"/>
          <w:sz w:val="28"/>
          <w:szCs w:val="28"/>
        </w:rPr>
      </w:pPr>
    </w:p>
    <w:p w:rsidR="004561AD" w:rsidRPr="00434E09" w:rsidRDefault="004561AD" w:rsidP="004561AD">
      <w:pPr>
        <w:spacing w:after="0" w:line="360" w:lineRule="auto"/>
        <w:jc w:val="center"/>
        <w:rPr>
          <w:rFonts w:ascii="Times New Roman" w:eastAsia="Calibri" w:hAnsi="Times New Roman" w:cs="Times New Roman"/>
          <w:b/>
          <w:sz w:val="28"/>
          <w:szCs w:val="28"/>
        </w:rPr>
      </w:pPr>
      <w:r w:rsidRPr="00434E09">
        <w:rPr>
          <w:rFonts w:ascii="Times New Roman" w:eastAsia="Calibri" w:hAnsi="Times New Roman" w:cs="Times New Roman"/>
          <w:b/>
          <w:sz w:val="28"/>
          <w:szCs w:val="28"/>
        </w:rPr>
        <w:t xml:space="preserve">ПРОЕКТ ГЕНЕРАЛЬНОГО ПЛАНА </w:t>
      </w:r>
    </w:p>
    <w:p w:rsidR="004561AD" w:rsidRPr="00434E09" w:rsidRDefault="004561AD" w:rsidP="004561AD">
      <w:pPr>
        <w:spacing w:after="0" w:line="360" w:lineRule="auto"/>
        <w:jc w:val="center"/>
        <w:rPr>
          <w:rFonts w:ascii="Times New Roman" w:eastAsia="Calibri" w:hAnsi="Times New Roman" w:cs="Times New Roman"/>
          <w:b/>
          <w:sz w:val="28"/>
          <w:szCs w:val="28"/>
        </w:rPr>
      </w:pPr>
      <w:r w:rsidRPr="00434E09">
        <w:rPr>
          <w:rFonts w:ascii="Times New Roman" w:eastAsia="Calibri" w:hAnsi="Times New Roman" w:cs="Times New Roman"/>
          <w:b/>
          <w:sz w:val="28"/>
          <w:szCs w:val="28"/>
        </w:rPr>
        <w:t>МУНИЦИПАЛЬНОГО ОБРАЗОВАНИЯ</w:t>
      </w:r>
    </w:p>
    <w:p w:rsidR="004561AD" w:rsidRPr="00434E09" w:rsidRDefault="004561AD" w:rsidP="004561AD">
      <w:pPr>
        <w:spacing w:after="0" w:line="360" w:lineRule="auto"/>
        <w:jc w:val="center"/>
        <w:rPr>
          <w:rFonts w:ascii="Times New Roman" w:eastAsia="Calibri" w:hAnsi="Times New Roman" w:cs="Times New Roman"/>
          <w:b/>
          <w:sz w:val="28"/>
          <w:szCs w:val="28"/>
        </w:rPr>
      </w:pPr>
      <w:r w:rsidRPr="00434E09">
        <w:rPr>
          <w:rFonts w:ascii="Times New Roman" w:eastAsia="Calibri" w:hAnsi="Times New Roman" w:cs="Times New Roman"/>
          <w:sz w:val="28"/>
          <w:szCs w:val="28"/>
        </w:rPr>
        <w:t>«</w:t>
      </w:r>
      <w:r>
        <w:rPr>
          <w:rFonts w:ascii="Times New Roman" w:eastAsia="Calibri" w:hAnsi="Times New Roman" w:cs="Times New Roman"/>
          <w:b/>
          <w:sz w:val="28"/>
          <w:szCs w:val="28"/>
        </w:rPr>
        <w:t>БЕССЕРГЕНЕВСКОЕ СЕЛЬСКОЕ</w:t>
      </w:r>
      <w:r w:rsidRPr="00434E09">
        <w:rPr>
          <w:rFonts w:ascii="Times New Roman" w:eastAsia="Calibri" w:hAnsi="Times New Roman" w:cs="Times New Roman"/>
          <w:b/>
          <w:sz w:val="28"/>
          <w:szCs w:val="28"/>
        </w:rPr>
        <w:t xml:space="preserve"> ПОСЕЛЕНИЕ</w:t>
      </w:r>
      <w:r w:rsidRPr="00434E09">
        <w:rPr>
          <w:rFonts w:ascii="Times New Roman" w:eastAsia="Calibri" w:hAnsi="Times New Roman" w:cs="Times New Roman"/>
          <w:sz w:val="28"/>
          <w:szCs w:val="28"/>
        </w:rPr>
        <w:t>»</w:t>
      </w:r>
    </w:p>
    <w:p w:rsidR="004561AD" w:rsidRPr="00434E09" w:rsidRDefault="004561AD" w:rsidP="004561AD">
      <w:pPr>
        <w:spacing w:after="0" w:line="360" w:lineRule="auto"/>
        <w:jc w:val="center"/>
        <w:rPr>
          <w:rFonts w:ascii="Times New Roman" w:eastAsia="Calibri" w:hAnsi="Times New Roman" w:cs="Times New Roman"/>
          <w:sz w:val="28"/>
          <w:szCs w:val="28"/>
        </w:rPr>
      </w:pPr>
    </w:p>
    <w:p w:rsidR="004561AD" w:rsidRPr="00434E09" w:rsidRDefault="004561AD" w:rsidP="004561AD">
      <w:pPr>
        <w:spacing w:after="0" w:line="360" w:lineRule="auto"/>
        <w:jc w:val="center"/>
        <w:rPr>
          <w:rFonts w:ascii="Times New Roman" w:eastAsia="Calibri" w:hAnsi="Times New Roman" w:cs="Times New Roman"/>
          <w:sz w:val="28"/>
          <w:szCs w:val="28"/>
        </w:rPr>
      </w:pPr>
    </w:p>
    <w:p w:rsidR="004561AD" w:rsidRPr="00434E09" w:rsidRDefault="004561AD" w:rsidP="004561AD">
      <w:pPr>
        <w:spacing w:after="0" w:line="360" w:lineRule="auto"/>
        <w:jc w:val="center"/>
        <w:rPr>
          <w:rFonts w:ascii="Times New Roman" w:eastAsia="Calibri" w:hAnsi="Times New Roman" w:cs="Times New Roman"/>
          <w:sz w:val="28"/>
          <w:szCs w:val="28"/>
        </w:rPr>
      </w:pPr>
    </w:p>
    <w:p w:rsidR="004561AD" w:rsidRPr="00434E09" w:rsidRDefault="004561AD" w:rsidP="004561AD">
      <w:pPr>
        <w:spacing w:after="0" w:line="360" w:lineRule="auto"/>
        <w:jc w:val="center"/>
        <w:rPr>
          <w:rFonts w:ascii="Times New Roman" w:eastAsia="Calibri" w:hAnsi="Times New Roman" w:cs="Times New Roman"/>
          <w:sz w:val="28"/>
          <w:szCs w:val="28"/>
        </w:rPr>
      </w:pPr>
    </w:p>
    <w:p w:rsidR="004561AD" w:rsidRPr="00434E09" w:rsidRDefault="004561AD" w:rsidP="004561AD">
      <w:pPr>
        <w:spacing w:after="0" w:line="360" w:lineRule="auto"/>
        <w:jc w:val="center"/>
        <w:rPr>
          <w:rFonts w:ascii="Times New Roman" w:eastAsia="Calibri" w:hAnsi="Times New Roman" w:cs="Times New Roman"/>
          <w:sz w:val="28"/>
          <w:szCs w:val="28"/>
        </w:rPr>
      </w:pPr>
    </w:p>
    <w:p w:rsidR="004561AD" w:rsidRPr="00434E09" w:rsidRDefault="004561AD" w:rsidP="004561AD">
      <w:pPr>
        <w:spacing w:after="0" w:line="360" w:lineRule="auto"/>
        <w:jc w:val="center"/>
        <w:rPr>
          <w:rFonts w:ascii="Times New Roman" w:eastAsia="Calibri" w:hAnsi="Times New Roman" w:cs="Times New Roman"/>
        </w:rPr>
      </w:pPr>
      <w:r>
        <w:rPr>
          <w:rFonts w:ascii="Times New Roman" w:eastAsia="Calibri" w:hAnsi="Times New Roman" w:cs="Times New Roman"/>
          <w:sz w:val="28"/>
          <w:szCs w:val="28"/>
        </w:rPr>
        <w:t>ОБОСНОВАНИЕ ПРОЕКТА ГЕНЕРАЛЬНОГО ПЛАНА</w:t>
      </w:r>
      <w:r w:rsidRPr="00434E09">
        <w:rPr>
          <w:rFonts w:ascii="Times New Roman" w:eastAsia="Calibri" w:hAnsi="Times New Roman" w:cs="Times New Roman"/>
          <w:sz w:val="28"/>
          <w:szCs w:val="28"/>
        </w:rPr>
        <w:t xml:space="preserve"> </w:t>
      </w:r>
    </w:p>
    <w:p w:rsidR="00DE2524" w:rsidRPr="00611C78" w:rsidRDefault="00DE2524" w:rsidP="00DE2524">
      <w:pPr>
        <w:spacing w:line="360" w:lineRule="auto"/>
        <w:jc w:val="center"/>
      </w:pPr>
      <w:r>
        <w:t>Пояснительная записка</w:t>
      </w:r>
    </w:p>
    <w:p w:rsidR="004561AD" w:rsidRPr="00434E09" w:rsidRDefault="004561AD" w:rsidP="004561AD">
      <w:pPr>
        <w:spacing w:after="0" w:line="360" w:lineRule="auto"/>
        <w:jc w:val="center"/>
        <w:rPr>
          <w:rFonts w:ascii="Times New Roman" w:eastAsia="Calibri" w:hAnsi="Times New Roman" w:cs="Times New Roman"/>
          <w:noProof/>
          <w:lang w:eastAsia="ru-RU"/>
        </w:rPr>
      </w:pPr>
    </w:p>
    <w:p w:rsidR="004561AD" w:rsidRPr="00434E09" w:rsidRDefault="004561AD" w:rsidP="004561AD">
      <w:pPr>
        <w:spacing w:after="0" w:line="360" w:lineRule="auto"/>
        <w:jc w:val="center"/>
        <w:rPr>
          <w:rFonts w:ascii="Times New Roman" w:eastAsia="Calibri" w:hAnsi="Times New Roman" w:cs="Times New Roman"/>
          <w:noProof/>
          <w:lang w:eastAsia="ru-RU"/>
        </w:rPr>
      </w:pPr>
    </w:p>
    <w:p w:rsidR="004561AD" w:rsidRPr="00434E09" w:rsidRDefault="004561AD" w:rsidP="004561AD">
      <w:pPr>
        <w:spacing w:after="0" w:line="360" w:lineRule="auto"/>
        <w:jc w:val="center"/>
        <w:rPr>
          <w:rFonts w:ascii="Times New Roman" w:eastAsia="Calibri" w:hAnsi="Times New Roman" w:cs="Times New Roman"/>
          <w:noProof/>
          <w:lang w:eastAsia="ru-RU"/>
        </w:rPr>
      </w:pPr>
    </w:p>
    <w:p w:rsidR="004561AD" w:rsidRPr="00434E09" w:rsidRDefault="004561AD" w:rsidP="004561AD">
      <w:pPr>
        <w:spacing w:after="0" w:line="360" w:lineRule="auto"/>
        <w:jc w:val="center"/>
        <w:rPr>
          <w:rFonts w:ascii="Times New Roman" w:eastAsia="Calibri" w:hAnsi="Times New Roman" w:cs="Times New Roman"/>
          <w:noProof/>
          <w:lang w:eastAsia="ru-RU"/>
        </w:rPr>
      </w:pPr>
    </w:p>
    <w:p w:rsidR="004561AD" w:rsidRPr="00434E09" w:rsidRDefault="004561AD" w:rsidP="004561AD">
      <w:pPr>
        <w:spacing w:after="0" w:line="360" w:lineRule="auto"/>
        <w:jc w:val="center"/>
        <w:rPr>
          <w:rFonts w:ascii="Times New Roman" w:eastAsia="Calibri" w:hAnsi="Times New Roman" w:cs="Times New Roman"/>
          <w:noProof/>
          <w:lang w:eastAsia="ru-RU"/>
        </w:rPr>
      </w:pPr>
    </w:p>
    <w:p w:rsidR="004561AD" w:rsidRPr="00434E09" w:rsidRDefault="004561AD" w:rsidP="004561AD">
      <w:pPr>
        <w:spacing w:after="0" w:line="360" w:lineRule="auto"/>
        <w:jc w:val="center"/>
        <w:rPr>
          <w:rFonts w:ascii="Times New Roman" w:eastAsia="Calibri" w:hAnsi="Times New Roman" w:cs="Times New Roman"/>
          <w:noProof/>
          <w:lang w:eastAsia="ru-RU"/>
        </w:rPr>
      </w:pPr>
    </w:p>
    <w:p w:rsidR="004561AD" w:rsidRPr="00434E09" w:rsidRDefault="004561AD" w:rsidP="004561AD">
      <w:pPr>
        <w:spacing w:after="0" w:line="360" w:lineRule="auto"/>
        <w:rPr>
          <w:rFonts w:ascii="Times New Roman" w:eastAsia="Calibri" w:hAnsi="Times New Roman" w:cs="Times New Roman"/>
        </w:rPr>
      </w:pPr>
    </w:p>
    <w:p w:rsidR="004561AD" w:rsidRPr="00434E09" w:rsidRDefault="004561AD" w:rsidP="004561AD">
      <w:pPr>
        <w:spacing w:after="0" w:line="360" w:lineRule="auto"/>
        <w:jc w:val="center"/>
        <w:rPr>
          <w:rFonts w:ascii="Times New Roman" w:eastAsia="Calibri" w:hAnsi="Times New Roman" w:cs="Times New Roman"/>
          <w:sz w:val="20"/>
          <w:szCs w:val="20"/>
        </w:rPr>
      </w:pPr>
    </w:p>
    <w:p w:rsidR="004561AD" w:rsidRPr="00434E09" w:rsidRDefault="007E27A8" w:rsidP="004561AD">
      <w:pPr>
        <w:spacing w:after="0"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Красный Сулин</w:t>
      </w:r>
    </w:p>
    <w:p w:rsidR="004561AD" w:rsidRDefault="007E27A8" w:rsidP="004561AD">
      <w:pPr>
        <w:spacing w:after="0" w:line="360" w:lineRule="auto"/>
        <w:jc w:val="center"/>
        <w:rPr>
          <w:rFonts w:ascii="Times New Roman" w:eastAsia="Calibri" w:hAnsi="Times New Roman" w:cs="Times New Roman"/>
          <w:sz w:val="20"/>
          <w:szCs w:val="20"/>
        </w:rPr>
        <w:sectPr w:rsidR="004561AD" w:rsidSect="007E27A8">
          <w:footerReference w:type="first" r:id="rId9"/>
          <w:footnotePr>
            <w:numRestart w:val="eachPage"/>
          </w:footnotePr>
          <w:pgSz w:w="11906" w:h="16838"/>
          <w:pgMar w:top="1134" w:right="850" w:bottom="1134" w:left="1701" w:header="708" w:footer="708" w:gutter="0"/>
          <w:pgNumType w:start="1"/>
          <w:cols w:space="708"/>
          <w:docGrid w:linePitch="360"/>
        </w:sectPr>
      </w:pPr>
      <w:r>
        <w:rPr>
          <w:rFonts w:ascii="Times New Roman" w:eastAsia="Calibri" w:hAnsi="Times New Roman" w:cs="Times New Roman"/>
          <w:sz w:val="20"/>
          <w:szCs w:val="20"/>
        </w:rPr>
        <w:t>2025</w:t>
      </w:r>
    </w:p>
    <w:p w:rsidR="00055B52" w:rsidRDefault="00055B52" w:rsidP="00BE727B">
      <w:pPr>
        <w:tabs>
          <w:tab w:val="left" w:pos="426"/>
        </w:tabs>
        <w:ind w:left="-567" w:right="425"/>
        <w:jc w:val="center"/>
        <w:rPr>
          <w:rFonts w:ascii="Times New Roman" w:hAnsi="Times New Roman" w:cs="Times New Roman"/>
          <w:b/>
          <w:sz w:val="24"/>
          <w:szCs w:val="24"/>
        </w:rPr>
      </w:pPr>
      <w:r w:rsidRPr="00055B52">
        <w:rPr>
          <w:rFonts w:ascii="Times New Roman" w:hAnsi="Times New Roman" w:cs="Times New Roman"/>
          <w:b/>
          <w:sz w:val="24"/>
          <w:szCs w:val="24"/>
          <w:lang w:val="en-US"/>
        </w:rPr>
        <w:lastRenderedPageBreak/>
        <w:t>I</w:t>
      </w:r>
      <w:r w:rsidRPr="00055B52">
        <w:rPr>
          <w:rFonts w:ascii="Times New Roman" w:hAnsi="Times New Roman" w:cs="Times New Roman"/>
          <w:b/>
          <w:sz w:val="24"/>
          <w:szCs w:val="24"/>
        </w:rPr>
        <w:t>.</w:t>
      </w:r>
      <w:r w:rsidR="006C138B">
        <w:rPr>
          <w:rFonts w:ascii="Times New Roman" w:hAnsi="Times New Roman" w:cs="Times New Roman"/>
          <w:b/>
          <w:sz w:val="24"/>
          <w:szCs w:val="24"/>
        </w:rPr>
        <w:t xml:space="preserve"> </w:t>
      </w:r>
      <w:r w:rsidRPr="00055B52">
        <w:rPr>
          <w:rFonts w:ascii="Times New Roman" w:hAnsi="Times New Roman" w:cs="Times New Roman"/>
          <w:b/>
          <w:sz w:val="24"/>
          <w:szCs w:val="24"/>
        </w:rPr>
        <w:t>ОБЩИЕ ПОЛОЖЕНИЯ</w:t>
      </w:r>
    </w:p>
    <w:p w:rsidR="00055B52" w:rsidRPr="007E27A8" w:rsidRDefault="00856180" w:rsidP="007E27A8">
      <w:pPr>
        <w:spacing w:after="0"/>
        <w:ind w:firstLine="709"/>
        <w:jc w:val="both"/>
        <w:rPr>
          <w:rFonts w:ascii="Times New Roman" w:hAnsi="Times New Roman" w:cs="Times New Roman"/>
          <w:sz w:val="28"/>
        </w:rPr>
      </w:pPr>
      <w:r w:rsidRPr="007E27A8">
        <w:rPr>
          <w:rFonts w:ascii="Times New Roman" w:hAnsi="Times New Roman" w:cs="Times New Roman"/>
          <w:sz w:val="28"/>
          <w:shd w:val="clear" w:color="auto" w:fill="FFFFFF"/>
          <w:lang w:eastAsia="ru-RU"/>
        </w:rPr>
        <w:t>Генеральный план Бессергеневского</w:t>
      </w:r>
      <w:r w:rsidR="00EF7416" w:rsidRPr="007E27A8">
        <w:rPr>
          <w:rFonts w:ascii="Times New Roman" w:hAnsi="Times New Roman" w:cs="Times New Roman"/>
          <w:sz w:val="28"/>
          <w:shd w:val="clear" w:color="auto" w:fill="FFFFFF"/>
          <w:lang w:eastAsia="ru-RU"/>
        </w:rPr>
        <w:t xml:space="preserve"> сельского поселения Октябрьского района Ростовской области</w:t>
      </w:r>
      <w:r w:rsidR="00055B52" w:rsidRPr="007E27A8">
        <w:rPr>
          <w:rFonts w:ascii="Times New Roman" w:hAnsi="Times New Roman" w:cs="Times New Roman"/>
          <w:sz w:val="28"/>
          <w:shd w:val="clear" w:color="auto" w:fill="FFFFFF"/>
          <w:lang w:eastAsia="ru-RU"/>
        </w:rPr>
        <w:t xml:space="preserve"> разработан на основании</w:t>
      </w:r>
      <w:r w:rsidR="007E27A8">
        <w:rPr>
          <w:rFonts w:ascii="Times New Roman" w:hAnsi="Times New Roman" w:cs="Times New Roman"/>
          <w:sz w:val="28"/>
          <w:shd w:val="clear" w:color="auto" w:fill="FFFFFF"/>
          <w:lang w:eastAsia="ru-RU"/>
        </w:rPr>
        <w:t xml:space="preserve"> </w:t>
      </w:r>
    </w:p>
    <w:p w:rsidR="00075634" w:rsidRPr="007E27A8" w:rsidRDefault="008E551F"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В</w:t>
      </w:r>
      <w:r w:rsidR="00BB4E75" w:rsidRPr="007E27A8">
        <w:rPr>
          <w:rFonts w:ascii="Times New Roman" w:hAnsi="Times New Roman" w:cs="Times New Roman"/>
          <w:sz w:val="28"/>
        </w:rPr>
        <w:t>несение изменений в утвержденный генеральный план муниципального образования</w:t>
      </w:r>
      <w:r w:rsidR="00075634" w:rsidRPr="007E27A8">
        <w:rPr>
          <w:rFonts w:ascii="Times New Roman" w:hAnsi="Times New Roman" w:cs="Times New Roman"/>
          <w:sz w:val="28"/>
        </w:rPr>
        <w:t xml:space="preserve"> </w:t>
      </w:r>
      <w:r w:rsidR="00BB4E75" w:rsidRPr="007E27A8">
        <w:rPr>
          <w:rFonts w:ascii="Times New Roman" w:hAnsi="Times New Roman" w:cs="Times New Roman"/>
          <w:sz w:val="28"/>
        </w:rPr>
        <w:t>«</w:t>
      </w:r>
      <w:r w:rsidR="00856180" w:rsidRPr="007E27A8">
        <w:rPr>
          <w:rFonts w:ascii="Times New Roman" w:hAnsi="Times New Roman" w:cs="Times New Roman"/>
          <w:sz w:val="28"/>
        </w:rPr>
        <w:t>Бессергеневское</w:t>
      </w:r>
      <w:r w:rsidR="00BB4E75" w:rsidRPr="007E27A8">
        <w:rPr>
          <w:rFonts w:ascii="Times New Roman" w:hAnsi="Times New Roman" w:cs="Times New Roman"/>
          <w:sz w:val="28"/>
        </w:rPr>
        <w:t xml:space="preserve"> сельское поселение»</w:t>
      </w:r>
      <w:r w:rsidRPr="007E27A8">
        <w:rPr>
          <w:rFonts w:ascii="Times New Roman" w:hAnsi="Times New Roman" w:cs="Times New Roman"/>
          <w:sz w:val="28"/>
        </w:rPr>
        <w:t>, в части корректировки и координатного описания границ населенных пун</w:t>
      </w:r>
      <w:r w:rsidR="00BB4E75" w:rsidRPr="007E27A8">
        <w:rPr>
          <w:rFonts w:ascii="Times New Roman" w:hAnsi="Times New Roman" w:cs="Times New Roman"/>
          <w:sz w:val="28"/>
        </w:rPr>
        <w:t>ктов, установленных генеральным планом</w:t>
      </w:r>
      <w:r w:rsidRPr="007E27A8">
        <w:rPr>
          <w:rFonts w:ascii="Times New Roman" w:hAnsi="Times New Roman" w:cs="Times New Roman"/>
          <w:sz w:val="28"/>
        </w:rPr>
        <w:t xml:space="preserve">, осуществляется с целью приведения документов территориального планирования и градостроительного зонирования муниципальных </w:t>
      </w:r>
      <w:r w:rsidR="007E27A8" w:rsidRPr="007E27A8">
        <w:rPr>
          <w:rFonts w:ascii="Times New Roman" w:hAnsi="Times New Roman" w:cs="Times New Roman"/>
          <w:sz w:val="28"/>
        </w:rPr>
        <w:t>образований в</w:t>
      </w:r>
      <w:r w:rsidRPr="007E27A8">
        <w:rPr>
          <w:rFonts w:ascii="Times New Roman" w:hAnsi="Times New Roman" w:cs="Times New Roman"/>
          <w:sz w:val="28"/>
        </w:rPr>
        <w:t xml:space="preserve"> соответствие с действующим законодательством Российской Федерации.</w:t>
      </w:r>
    </w:p>
    <w:p w:rsidR="001E7BFE" w:rsidRPr="007E27A8" w:rsidRDefault="001E7BFE"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xml:space="preserve">Основными задачами внесения изменений в </w:t>
      </w:r>
      <w:r w:rsidR="001E1121" w:rsidRPr="007E27A8">
        <w:rPr>
          <w:rFonts w:ascii="Times New Roman" w:hAnsi="Times New Roman" w:cs="Times New Roman"/>
          <w:sz w:val="28"/>
        </w:rPr>
        <w:t xml:space="preserve">генеральный план </w:t>
      </w:r>
      <w:r w:rsidR="00856180" w:rsidRPr="007E27A8">
        <w:rPr>
          <w:rFonts w:ascii="Times New Roman" w:hAnsi="Times New Roman" w:cs="Times New Roman"/>
          <w:sz w:val="28"/>
        </w:rPr>
        <w:t>Бессергеневског</w:t>
      </w:r>
      <w:r w:rsidR="001E1121" w:rsidRPr="007E27A8">
        <w:rPr>
          <w:rFonts w:ascii="Times New Roman" w:hAnsi="Times New Roman" w:cs="Times New Roman"/>
          <w:sz w:val="28"/>
        </w:rPr>
        <w:t>о сельского поселения</w:t>
      </w:r>
      <w:r w:rsidR="00856180" w:rsidRPr="007E27A8">
        <w:rPr>
          <w:rFonts w:ascii="Times New Roman" w:hAnsi="Times New Roman" w:cs="Times New Roman"/>
          <w:sz w:val="28"/>
        </w:rPr>
        <w:t xml:space="preserve"> являю</w:t>
      </w:r>
      <w:r w:rsidRPr="007E27A8">
        <w:rPr>
          <w:rFonts w:ascii="Times New Roman" w:hAnsi="Times New Roman" w:cs="Times New Roman"/>
          <w:sz w:val="28"/>
        </w:rPr>
        <w:t>тся:</w:t>
      </w:r>
    </w:p>
    <w:p w:rsidR="009811AA"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9811AA" w:rsidRPr="007E27A8">
        <w:rPr>
          <w:rFonts w:ascii="Times New Roman" w:hAnsi="Times New Roman" w:cs="Times New Roman"/>
          <w:sz w:val="28"/>
        </w:rPr>
        <w:t>формирование перечня населенных пунктов, для которых требуется корректировка установленных генеральными планами границ;</w:t>
      </w:r>
    </w:p>
    <w:p w:rsidR="009811AA"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9811AA" w:rsidRPr="007E27A8">
        <w:rPr>
          <w:rFonts w:ascii="Times New Roman" w:hAnsi="Times New Roman" w:cs="Times New Roman"/>
          <w:sz w:val="28"/>
        </w:rPr>
        <w:t>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9811AA" w:rsidRPr="007E27A8">
        <w:rPr>
          <w:rFonts w:ascii="Times New Roman" w:hAnsi="Times New Roman" w:cs="Times New Roman"/>
          <w:sz w:val="28"/>
        </w:rPr>
        <w:t>приведение описания и отображения объектов местного значения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sidRPr="007E27A8">
        <w:rPr>
          <w:rFonts w:ascii="Times New Roman" w:hAnsi="Times New Roman" w:cs="Times New Roman"/>
          <w:sz w:val="28"/>
        </w:rPr>
        <w:t xml:space="preserve">, утвержденными </w:t>
      </w:r>
      <w:r w:rsidR="009811AA" w:rsidRPr="007E27A8">
        <w:rPr>
          <w:rFonts w:ascii="Times New Roman" w:hAnsi="Times New Roman" w:cs="Times New Roman"/>
          <w:sz w:val="28"/>
        </w:rPr>
        <w:t xml:space="preserve">приказом Минэкономразвития России от </w:t>
      </w:r>
      <w:r w:rsidR="007E27A8" w:rsidRPr="007E27A8">
        <w:rPr>
          <w:rFonts w:ascii="Times New Roman" w:hAnsi="Times New Roman" w:cs="Times New Roman"/>
          <w:sz w:val="28"/>
        </w:rPr>
        <w:t>06.10.2023 № 698</w:t>
      </w:r>
      <w:r w:rsidR="009811AA" w:rsidRPr="007E27A8">
        <w:rPr>
          <w:rFonts w:ascii="Times New Roman" w:hAnsi="Times New Roman" w:cs="Times New Roman"/>
          <w:sz w:val="28"/>
        </w:rPr>
        <w:t>;</w:t>
      </w:r>
    </w:p>
    <w:p w:rsidR="009811AA" w:rsidRPr="007E27A8" w:rsidRDefault="009811A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приведение материалов генерального плана поселения в соответствие с требованиями размещения в федеральной государственной информационной системе территориального планирования.</w:t>
      </w:r>
    </w:p>
    <w:p w:rsidR="001E1121" w:rsidRPr="007E27A8" w:rsidRDefault="00BB4E75"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xml:space="preserve">     </w:t>
      </w:r>
      <w:r w:rsidR="001E1121" w:rsidRPr="007E27A8">
        <w:rPr>
          <w:rFonts w:ascii="Times New Roman" w:hAnsi="Times New Roman" w:cs="Times New Roman"/>
          <w:sz w:val="28"/>
        </w:rPr>
        <w:t xml:space="preserve">Графические материалы утвержденного генерального плана поселения приведены в соответствие с: </w:t>
      </w:r>
    </w:p>
    <w:p w:rsidR="001E112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1E1121" w:rsidRPr="007E27A8">
        <w:rPr>
          <w:rFonts w:ascii="Times New Roman" w:hAnsi="Times New Roman" w:cs="Times New Roman"/>
          <w:sz w:val="28"/>
        </w:rPr>
        <w:t>требованиями статьи 23 Градостроительного кодекса Российской Федерации;</w:t>
      </w:r>
    </w:p>
    <w:p w:rsidR="001E1121" w:rsidRPr="007E27A8" w:rsidRDefault="001E112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xml:space="preserve">- утвержденным приказом Минэкономразвития России от </w:t>
      </w:r>
      <w:r w:rsidR="007E27A8" w:rsidRPr="007E27A8">
        <w:rPr>
          <w:rFonts w:ascii="Times New Roman" w:hAnsi="Times New Roman" w:cs="Times New Roman"/>
          <w:sz w:val="28"/>
        </w:rPr>
        <w:t>06.10.2023 № 698</w:t>
      </w:r>
      <w:r w:rsidRPr="007E27A8">
        <w:rPr>
          <w:rFonts w:ascii="Times New Roman" w:hAnsi="Times New Roman" w:cs="Times New Roman"/>
          <w:sz w:val="28"/>
        </w:rPr>
        <w:t>;</w:t>
      </w:r>
    </w:p>
    <w:p w:rsidR="001E1121" w:rsidRPr="007E27A8" w:rsidRDefault="001E112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xml:space="preserve">- сведениями, приведенными в ЕГРН. </w:t>
      </w:r>
    </w:p>
    <w:p w:rsidR="00F13581" w:rsidRPr="007E27A8" w:rsidRDefault="00BB4E75"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xml:space="preserve">     </w:t>
      </w:r>
      <w:r w:rsidR="00503386" w:rsidRPr="007E27A8">
        <w:rPr>
          <w:rFonts w:ascii="Times New Roman" w:hAnsi="Times New Roman" w:cs="Times New Roman"/>
          <w:sz w:val="28"/>
        </w:rPr>
        <w:t>Н</w:t>
      </w:r>
      <w:r w:rsidR="00F13581" w:rsidRPr="007E27A8">
        <w:rPr>
          <w:rFonts w:ascii="Times New Roman" w:hAnsi="Times New Roman" w:cs="Times New Roman"/>
          <w:sz w:val="28"/>
        </w:rPr>
        <w:t>ормативно-правовая база</w:t>
      </w:r>
      <w:r w:rsidRPr="007E27A8">
        <w:rPr>
          <w:rFonts w:ascii="Times New Roman" w:hAnsi="Times New Roman" w:cs="Times New Roman"/>
          <w:sz w:val="28"/>
        </w:rPr>
        <w:t>:</w:t>
      </w:r>
    </w:p>
    <w:p w:rsidR="00F13581" w:rsidRPr="007E27A8" w:rsidRDefault="00F1358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xml:space="preserve">- Градостроительный кодекс Российской Федерации; </w:t>
      </w:r>
    </w:p>
    <w:p w:rsidR="00F13581" w:rsidRPr="007E27A8" w:rsidRDefault="00F1358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Земельный кодекс Российской Федерации;</w:t>
      </w:r>
    </w:p>
    <w:p w:rsidR="00F13581" w:rsidRPr="007E27A8" w:rsidRDefault="00F1358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Водный кодекс Российской Федерации;</w:t>
      </w:r>
    </w:p>
    <w:p w:rsidR="00F13581" w:rsidRPr="007E27A8" w:rsidRDefault="00F1358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Лесной кодекс Российской Федерации;</w:t>
      </w:r>
    </w:p>
    <w:p w:rsidR="00F13581" w:rsidRPr="007E27A8" w:rsidRDefault="00D965C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Федеральный закон от 29.12.2004 № 191-ФЗ «О введении в действие Градостроительного кодекса Российской Федерации;</w:t>
      </w:r>
    </w:p>
    <w:p w:rsidR="00F13581" w:rsidRPr="007E27A8" w:rsidRDefault="00D965C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lastRenderedPageBreak/>
        <w:t>- </w:t>
      </w:r>
      <w:r w:rsidR="00F13581" w:rsidRPr="007E27A8">
        <w:rPr>
          <w:rFonts w:ascii="Times New Roman" w:hAnsi="Times New Roman" w:cs="Times New Roman"/>
          <w:sz w:val="28"/>
        </w:rPr>
        <w:t>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7E27A8" w:rsidRDefault="00F1358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Федеральный закон от 18.06.2001 № 78-ФЗ «О землеустройстве»;</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Федеральный закон от 24.07.2007 № 221-ФЗ «О кадастровой деятельности»;</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Федеральный закон от 13.07.2015 №218-ФЗ «О государственной регистрации недвижимости»;</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Федеральный закон от 06.10.2003 № 131-ФЗ «Об общих принципах организации местного самоуправления в Российской Федерации»;</w:t>
      </w:r>
    </w:p>
    <w:p w:rsidR="00F13581" w:rsidRPr="007E27A8" w:rsidRDefault="00FE28EC"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Областной закон Ростовской области от 14.01.2008 № 853-ЗС «О градостроительной деятельности в Ростовской области»;</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7E27A8" w:rsidRDefault="00D965C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7E27A8" w:rsidRDefault="00F1358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lastRenderedPageBreak/>
        <w:t>- </w:t>
      </w:r>
      <w:r w:rsidR="00F13581" w:rsidRPr="007E27A8">
        <w:rPr>
          <w:rFonts w:ascii="Times New Roman" w:hAnsi="Times New Roman" w:cs="Times New Roman"/>
          <w:sz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7E27A8" w:rsidRDefault="00BD187A" w:rsidP="007E27A8">
      <w:pPr>
        <w:spacing w:after="0"/>
        <w:ind w:firstLine="709"/>
        <w:jc w:val="both"/>
        <w:rPr>
          <w:rFonts w:ascii="Times New Roman" w:hAnsi="Times New Roman" w:cs="Times New Roman"/>
          <w:bCs/>
          <w:spacing w:val="3"/>
          <w:kern w:val="36"/>
          <w:sz w:val="28"/>
        </w:rPr>
      </w:pPr>
      <w:r w:rsidRPr="007E27A8">
        <w:rPr>
          <w:rFonts w:ascii="Times New Roman" w:hAnsi="Times New Roman" w:cs="Times New Roman"/>
          <w:bCs/>
          <w:spacing w:val="3"/>
          <w:kern w:val="36"/>
          <w:sz w:val="28"/>
        </w:rPr>
        <w:t>- </w:t>
      </w:r>
      <w:r w:rsidR="00F13581" w:rsidRPr="007E27A8">
        <w:rPr>
          <w:rFonts w:ascii="Times New Roman" w:hAnsi="Times New Roman" w:cs="Times New Roman"/>
          <w:bCs/>
          <w:spacing w:val="3"/>
          <w:kern w:val="36"/>
          <w:sz w:val="28"/>
        </w:rPr>
        <w:t xml:space="preserve">Приказ Минэкономразвития России </w:t>
      </w:r>
      <w:r w:rsidR="00F13581" w:rsidRPr="007E27A8">
        <w:rPr>
          <w:rFonts w:ascii="Times New Roman" w:hAnsi="Times New Roman" w:cs="Times New Roman"/>
          <w:sz w:val="28"/>
        </w:rPr>
        <w:t>от 21.07.2016 № 460</w:t>
      </w:r>
      <w:r w:rsidR="00F13581" w:rsidRPr="007E27A8">
        <w:rPr>
          <w:rFonts w:ascii="Times New Roman" w:hAnsi="Times New Roman" w:cs="Times New Roman"/>
          <w:bCs/>
          <w:spacing w:val="3"/>
          <w:kern w:val="36"/>
          <w:sz w:val="28"/>
        </w:rPr>
        <w:t xml:space="preserve"> «</w:t>
      </w:r>
      <w:r w:rsidR="00F13581" w:rsidRPr="007E27A8">
        <w:rPr>
          <w:rFonts w:ascii="Times New Roman" w:hAnsi="Times New Roman" w:cs="Times New Roman"/>
          <w:sz w:val="28"/>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7E27A8" w:rsidRDefault="00BD187A" w:rsidP="007E27A8">
      <w:pPr>
        <w:spacing w:after="0"/>
        <w:ind w:firstLine="709"/>
        <w:jc w:val="both"/>
        <w:rPr>
          <w:rFonts w:ascii="Times New Roman" w:hAnsi="Times New Roman" w:cs="Times New Roman"/>
          <w:bCs/>
          <w:spacing w:val="3"/>
          <w:kern w:val="36"/>
          <w:sz w:val="28"/>
        </w:rPr>
      </w:pPr>
      <w:r w:rsidRPr="007E27A8">
        <w:rPr>
          <w:rFonts w:ascii="Times New Roman" w:hAnsi="Times New Roman" w:cs="Times New Roman"/>
          <w:bCs/>
          <w:spacing w:val="3"/>
          <w:kern w:val="36"/>
          <w:sz w:val="28"/>
        </w:rPr>
        <w:t>- </w:t>
      </w:r>
      <w:r w:rsidR="00F13581" w:rsidRPr="007E27A8">
        <w:rPr>
          <w:rFonts w:ascii="Times New Roman" w:hAnsi="Times New Roman" w:cs="Times New Roman"/>
          <w:bCs/>
          <w:spacing w:val="3"/>
          <w:kern w:val="36"/>
          <w:sz w:val="28"/>
        </w:rPr>
        <w:t>Приказ Минэкономразвития России от 28.07.2017 № 383 «Об утверждении Порядка установления местных систем координат»;</w:t>
      </w:r>
    </w:p>
    <w:p w:rsidR="00F13581" w:rsidRPr="007E27A8" w:rsidRDefault="00BD187A" w:rsidP="007E27A8">
      <w:pPr>
        <w:spacing w:after="0"/>
        <w:ind w:firstLine="709"/>
        <w:jc w:val="both"/>
        <w:rPr>
          <w:rFonts w:ascii="Times New Roman" w:hAnsi="Times New Roman" w:cs="Times New Roman"/>
          <w:bCs/>
          <w:spacing w:val="3"/>
          <w:kern w:val="36"/>
          <w:sz w:val="28"/>
        </w:rPr>
      </w:pPr>
      <w:r w:rsidRPr="007E27A8">
        <w:rPr>
          <w:rFonts w:ascii="Times New Roman" w:hAnsi="Times New Roman" w:cs="Times New Roman"/>
          <w:bCs/>
          <w:spacing w:val="3"/>
          <w:kern w:val="36"/>
          <w:sz w:val="28"/>
        </w:rPr>
        <w:t>- </w:t>
      </w:r>
      <w:r w:rsidR="00F13581" w:rsidRPr="007E27A8">
        <w:rPr>
          <w:rFonts w:ascii="Times New Roman" w:hAnsi="Times New Roman" w:cs="Times New Roman"/>
          <w:bCs/>
          <w:spacing w:val="3"/>
          <w:kern w:val="36"/>
          <w:sz w:val="28"/>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F13581" w:rsidRPr="007E27A8" w:rsidRDefault="000B0C3C"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  № 1055-ст);</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СП 42.13330.2016 «Градостроительство. Планировка и застройка городских и сельских поселений». Актуализированная редакция СНиП 2.07.01-89*;</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7E27A8" w:rsidRDefault="00F13581" w:rsidP="007E27A8">
      <w:pPr>
        <w:spacing w:after="0"/>
        <w:ind w:firstLine="709"/>
        <w:jc w:val="both"/>
        <w:rPr>
          <w:rFonts w:ascii="Times New Roman" w:hAnsi="Times New Roman" w:cs="Times New Roman"/>
          <w:bCs/>
          <w:spacing w:val="3"/>
          <w:kern w:val="36"/>
          <w:sz w:val="28"/>
        </w:rPr>
      </w:pPr>
      <w:r w:rsidRPr="007E27A8">
        <w:rPr>
          <w:rFonts w:ascii="Times New Roman" w:hAnsi="Times New Roman" w:cs="Times New Roman"/>
          <w:bCs/>
          <w:spacing w:val="3"/>
          <w:kern w:val="36"/>
          <w:sz w:val="28"/>
        </w:rPr>
        <w:t>-</w:t>
      </w:r>
      <w:r w:rsidR="00BD187A" w:rsidRPr="007E27A8">
        <w:rPr>
          <w:rFonts w:ascii="Times New Roman" w:hAnsi="Times New Roman" w:cs="Times New Roman"/>
          <w:sz w:val="28"/>
        </w:rPr>
        <w:t> </w:t>
      </w:r>
      <w:r w:rsidRPr="007E27A8">
        <w:rPr>
          <w:rFonts w:ascii="Times New Roman" w:hAnsi="Times New Roman" w:cs="Times New Roman"/>
          <w:sz w:val="28"/>
        </w:rPr>
        <w:t>Методические рекомендации по разработке проектов генеральных планов поселений и городских округов» (утв. приказом Минрегиона РФ от 26.05.2011 № 244);</w:t>
      </w:r>
    </w:p>
    <w:p w:rsidR="00F13581"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Минрегиона</w:t>
      </w:r>
      <w:r w:rsidR="00552100">
        <w:rPr>
          <w:rFonts w:ascii="Times New Roman" w:hAnsi="Times New Roman" w:cs="Times New Roman"/>
          <w:sz w:val="28"/>
        </w:rPr>
        <w:t xml:space="preserve"> </w:t>
      </w:r>
      <w:r w:rsidR="00F13581" w:rsidRPr="007E27A8">
        <w:rPr>
          <w:rFonts w:ascii="Times New Roman" w:hAnsi="Times New Roman" w:cs="Times New Roman"/>
          <w:sz w:val="28"/>
        </w:rPr>
        <w:t>РФ от 02.04.2013 № 123);</w:t>
      </w:r>
    </w:p>
    <w:p w:rsidR="00F13581" w:rsidRPr="007E27A8" w:rsidRDefault="00F1358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Инструкция о порядке проектирования и установления красных линий в городах и других поселениях Российской Федерации (</w:t>
      </w:r>
      <w:hyperlink r:id="rId10" w:history="1">
        <w:r w:rsidRPr="007E27A8">
          <w:rPr>
            <w:rFonts w:ascii="Times New Roman" w:hAnsi="Times New Roman" w:cs="Times New Roman"/>
            <w:sz w:val="28"/>
          </w:rPr>
          <w:t>РДС 30-201-98</w:t>
        </w:r>
      </w:hyperlink>
      <w:r w:rsidRPr="007E27A8">
        <w:rPr>
          <w:rFonts w:ascii="Times New Roman" w:hAnsi="Times New Roman" w:cs="Times New Roman"/>
          <w:sz w:val="28"/>
        </w:rPr>
        <w:t>) (принята Постановлением Госстроя РФ от 06.04.1998 № 18-30);</w:t>
      </w:r>
    </w:p>
    <w:p w:rsidR="00F13581" w:rsidRPr="007E27A8" w:rsidRDefault="00F13581"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lastRenderedPageBreak/>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7E27A8">
        <w:rPr>
          <w:rFonts w:ascii="Times New Roman" w:hAnsi="Times New Roman" w:cs="Times New Roman"/>
          <w:bCs/>
          <w:spacing w:val="3"/>
          <w:kern w:val="36"/>
          <w:sz w:val="28"/>
        </w:rPr>
        <w:t xml:space="preserve">Минэкономразвития России </w:t>
      </w:r>
      <w:r w:rsidR="005C4318" w:rsidRPr="007E27A8">
        <w:rPr>
          <w:rFonts w:ascii="Times New Roman" w:hAnsi="Times New Roman" w:cs="Times New Roman"/>
          <w:sz w:val="28"/>
        </w:rPr>
        <w:t>от 09.01.2018 № 10);</w:t>
      </w:r>
    </w:p>
    <w:p w:rsidR="005C4318"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5C4318" w:rsidRPr="007E27A8">
        <w:rPr>
          <w:rFonts w:ascii="Times New Roman" w:hAnsi="Times New Roman" w:cs="Times New Roman"/>
          <w:sz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5C4318" w:rsidRPr="007E27A8">
        <w:rPr>
          <w:rFonts w:ascii="Times New Roman" w:hAnsi="Times New Roman" w:cs="Times New Roman"/>
          <w:sz w:val="28"/>
        </w:rPr>
        <w:t>Положение о местных системах координат Роснедвижимости на субъекты Российской Федерации, утвержденное Приказом Федерального агентства кадастра объектов недвижимости от 18 июня 2007 г. № П/0137;</w:t>
      </w:r>
    </w:p>
    <w:p w:rsidR="005C4318" w:rsidRPr="007E27A8" w:rsidRDefault="00BD187A"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5C4318" w:rsidRPr="007E27A8">
        <w:rPr>
          <w:rFonts w:ascii="Times New Roman" w:hAnsi="Times New Roman" w:cs="Times New Roman"/>
          <w:sz w:val="28"/>
        </w:rPr>
        <w:t>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РФ от 27 февраля 2017г. №1с/МО»;</w:t>
      </w:r>
    </w:p>
    <w:p w:rsidR="00F13581" w:rsidRPr="007E27A8" w:rsidRDefault="000B0C3C"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w:t>
      </w:r>
      <w:r w:rsidR="00F13581" w:rsidRPr="007E27A8">
        <w:rPr>
          <w:rFonts w:ascii="Times New Roman" w:hAnsi="Times New Roman" w:cs="Times New Roman"/>
          <w:sz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7E27A8" w:rsidRDefault="00856180"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xml:space="preserve">    </w:t>
      </w:r>
      <w:r w:rsidR="00F13581" w:rsidRPr="007E27A8">
        <w:rPr>
          <w:rFonts w:ascii="Times New Roman" w:hAnsi="Times New Roman" w:cs="Times New Roman"/>
          <w:sz w:val="28"/>
        </w:rPr>
        <w:t>Все нормативные правовые акты применяются в действующей редакции.</w:t>
      </w:r>
    </w:p>
    <w:p w:rsidR="000458CA" w:rsidRPr="007E27A8" w:rsidRDefault="000458CA" w:rsidP="007E27A8">
      <w:pPr>
        <w:spacing w:after="0"/>
        <w:ind w:firstLine="709"/>
        <w:jc w:val="both"/>
        <w:rPr>
          <w:rFonts w:ascii="Times New Roman" w:eastAsia="Times New Roman" w:hAnsi="Times New Roman" w:cs="Times New Roman"/>
          <w:sz w:val="28"/>
          <w:lang w:eastAsia="ru-RU"/>
        </w:rPr>
      </w:pPr>
      <w:r w:rsidRPr="007E27A8">
        <w:rPr>
          <w:rFonts w:ascii="Times New Roman" w:eastAsia="Times New Roman" w:hAnsi="Times New Roman" w:cs="Times New Roman"/>
          <w:sz w:val="28"/>
          <w:lang w:eastAsia="ru-RU"/>
        </w:rPr>
        <w:t xml:space="preserve">Основные изменения технического характера связаны с выполнением новой редакции карт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w:t>
      </w:r>
      <w:r w:rsidR="00E22974" w:rsidRPr="00E22974">
        <w:rPr>
          <w:rFonts w:ascii="Times New Roman" w:eastAsia="Times New Roman" w:hAnsi="Times New Roman" w:cs="Times New Roman"/>
          <w:sz w:val="28"/>
          <w:lang w:eastAsia="ru-RU"/>
        </w:rPr>
        <w:t>Приказ</w:t>
      </w:r>
      <w:r w:rsidR="00E22974">
        <w:rPr>
          <w:rFonts w:ascii="Times New Roman" w:eastAsia="Times New Roman" w:hAnsi="Times New Roman" w:cs="Times New Roman"/>
          <w:sz w:val="28"/>
          <w:lang w:eastAsia="ru-RU"/>
        </w:rPr>
        <w:t>а</w:t>
      </w:r>
      <w:r w:rsidR="00E22974" w:rsidRPr="00E22974">
        <w:rPr>
          <w:rFonts w:ascii="Times New Roman" w:eastAsia="Times New Roman" w:hAnsi="Times New Roman" w:cs="Times New Roman"/>
          <w:sz w:val="28"/>
          <w:lang w:eastAsia="ru-RU"/>
        </w:rPr>
        <w:t xml:space="preserve"> Министерства экономического развития Российской Федерации от 28.02.2023 № 123 </w:t>
      </w:r>
      <w:r w:rsidR="00E22974">
        <w:rPr>
          <w:rFonts w:ascii="Times New Roman" w:eastAsia="Times New Roman" w:hAnsi="Times New Roman" w:cs="Times New Roman"/>
          <w:sz w:val="28"/>
          <w:lang w:eastAsia="ru-RU"/>
        </w:rPr>
        <w:t>«</w:t>
      </w:r>
      <w:r w:rsidR="00E22974" w:rsidRPr="00E22974">
        <w:rPr>
          <w:rFonts w:ascii="Times New Roman" w:eastAsia="Times New Roman" w:hAnsi="Times New Roman" w:cs="Times New Roman"/>
          <w:sz w:val="28"/>
          <w:lang w:eastAsia="ru-RU"/>
        </w:rPr>
        <w:t>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 10</w:t>
      </w:r>
      <w:r w:rsidR="00E22974">
        <w:rPr>
          <w:rFonts w:ascii="Times New Roman" w:eastAsia="Times New Roman" w:hAnsi="Times New Roman" w:cs="Times New Roman"/>
          <w:sz w:val="28"/>
          <w:lang w:eastAsia="ru-RU"/>
        </w:rPr>
        <w:t>»).</w:t>
      </w:r>
    </w:p>
    <w:p w:rsidR="008E6D2B" w:rsidRPr="007E27A8" w:rsidRDefault="00215A70" w:rsidP="007E27A8">
      <w:pPr>
        <w:spacing w:after="0"/>
        <w:ind w:firstLine="709"/>
        <w:jc w:val="both"/>
        <w:rPr>
          <w:rFonts w:ascii="Times New Roman" w:hAnsi="Times New Roman" w:cs="Times New Roman"/>
          <w:sz w:val="28"/>
        </w:rPr>
      </w:pPr>
      <w:r w:rsidRPr="007E27A8">
        <w:rPr>
          <w:rFonts w:ascii="Times New Roman" w:hAnsi="Times New Roman" w:cs="Times New Roman"/>
          <w:sz w:val="28"/>
        </w:rPr>
        <w:t xml:space="preserve">Показатели социально-экономического развития, утвержденные генеральным планом, не меняются. </w:t>
      </w:r>
    </w:p>
    <w:p w:rsidR="00B614A6" w:rsidRPr="00B614A6" w:rsidRDefault="00B614A6" w:rsidP="00B614A6">
      <w:pPr>
        <w:spacing w:after="0" w:line="276" w:lineRule="auto"/>
        <w:ind w:left="32" w:firstLine="284"/>
        <w:jc w:val="both"/>
        <w:rPr>
          <w:rFonts w:ascii="Times New Roman" w:hAnsi="Times New Roman" w:cs="Times New Roman"/>
          <w:sz w:val="28"/>
          <w:szCs w:val="28"/>
        </w:rPr>
      </w:pPr>
    </w:p>
    <w:p w:rsidR="00055B52" w:rsidRPr="00713A32" w:rsidRDefault="00AC36F3" w:rsidP="00713A32">
      <w:pPr>
        <w:jc w:val="center"/>
        <w:rPr>
          <w:rFonts w:ascii="Times New Roman" w:hAnsi="Times New Roman" w:cs="Times New Roman"/>
          <w:b/>
          <w:sz w:val="24"/>
          <w:szCs w:val="24"/>
        </w:rPr>
      </w:pPr>
      <w:r>
        <w:rPr>
          <w:rFonts w:ascii="Times New Roman" w:hAnsi="Times New Roman" w:cs="Times New Roman"/>
          <w:b/>
          <w:sz w:val="24"/>
          <w:szCs w:val="24"/>
          <w:lang w:val="en-US"/>
        </w:rPr>
        <w:t>I</w:t>
      </w:r>
      <w:r w:rsidR="008E6D2B" w:rsidRPr="00055B52">
        <w:rPr>
          <w:rFonts w:ascii="Times New Roman" w:hAnsi="Times New Roman" w:cs="Times New Roman"/>
          <w:b/>
          <w:sz w:val="24"/>
          <w:szCs w:val="24"/>
          <w:lang w:val="en-US"/>
        </w:rPr>
        <w:t>I</w:t>
      </w:r>
      <w:r w:rsidR="008E6D2B" w:rsidRPr="00055B52">
        <w:rPr>
          <w:rFonts w:ascii="Times New Roman" w:hAnsi="Times New Roman" w:cs="Times New Roman"/>
          <w:b/>
          <w:sz w:val="24"/>
          <w:szCs w:val="24"/>
        </w:rPr>
        <w:t>.</w:t>
      </w:r>
      <w:r w:rsidR="008E6D2B">
        <w:rPr>
          <w:rFonts w:ascii="Times New Roman" w:hAnsi="Times New Roman" w:cs="Times New Roman"/>
          <w:b/>
          <w:sz w:val="24"/>
          <w:szCs w:val="24"/>
        </w:rPr>
        <w:t xml:space="preserve"> СВЕДЕНИЯ О МЕСТОПО</w:t>
      </w:r>
      <w:r w:rsidR="00F55CAC">
        <w:rPr>
          <w:rFonts w:ascii="Times New Roman" w:hAnsi="Times New Roman" w:cs="Times New Roman"/>
          <w:b/>
          <w:sz w:val="24"/>
          <w:szCs w:val="24"/>
        </w:rPr>
        <w:t>ЛОЖЕНИИ СУЩЕСТВУЮЩИХ И СТРОЯЩИ</w:t>
      </w:r>
      <w:r w:rsidR="008E6D2B">
        <w:rPr>
          <w:rFonts w:ascii="Times New Roman" w:hAnsi="Times New Roman" w:cs="Times New Roman"/>
          <w:b/>
          <w:sz w:val="24"/>
          <w:szCs w:val="24"/>
        </w:rPr>
        <w:t>ХСЯ ОБЪЕКТАХ ФЕДЕРАЛЬНОГО, РЕГИОНАЛЬНОГО И МЕСТНОГО ЗНАЧЕНИЯ</w:t>
      </w:r>
      <w:r w:rsidR="00931576" w:rsidRPr="00931576">
        <w:rPr>
          <w:rFonts w:ascii="Times New Roman" w:hAnsi="Times New Roman" w:cs="Times New Roman"/>
          <w:b/>
          <w:sz w:val="24"/>
          <w:szCs w:val="24"/>
        </w:rPr>
        <w:t xml:space="preserve"> </w:t>
      </w:r>
      <w:r w:rsidR="00856180">
        <w:rPr>
          <w:rFonts w:ascii="Times New Roman" w:hAnsi="Times New Roman" w:cs="Times New Roman"/>
          <w:b/>
          <w:sz w:val="24"/>
          <w:szCs w:val="24"/>
        </w:rPr>
        <w:t>БЕССЕРГЕНЕВ</w:t>
      </w:r>
      <w:r w:rsidR="001E1121">
        <w:rPr>
          <w:rFonts w:ascii="Times New Roman" w:hAnsi="Times New Roman" w:cs="Times New Roman"/>
          <w:b/>
          <w:sz w:val="24"/>
          <w:szCs w:val="24"/>
        </w:rPr>
        <w:t xml:space="preserve">СКОГО </w:t>
      </w:r>
      <w:r w:rsidR="00931576">
        <w:rPr>
          <w:rFonts w:ascii="Times New Roman" w:hAnsi="Times New Roman" w:cs="Times New Roman"/>
          <w:b/>
          <w:sz w:val="24"/>
          <w:szCs w:val="24"/>
        </w:rPr>
        <w:t>СЕЛЬСКОГО ПОСЕЛЕНИЯ</w:t>
      </w:r>
    </w:p>
    <w:tbl>
      <w:tblPr>
        <w:tblStyle w:val="a3"/>
        <w:tblW w:w="9497" w:type="dxa"/>
        <w:tblInd w:w="108" w:type="dxa"/>
        <w:tblLayout w:type="fixed"/>
        <w:tblLook w:val="04A0" w:firstRow="1" w:lastRow="0" w:firstColumn="1" w:lastColumn="0" w:noHBand="0" w:noVBand="1"/>
      </w:tblPr>
      <w:tblGrid>
        <w:gridCol w:w="880"/>
        <w:gridCol w:w="2239"/>
        <w:gridCol w:w="2268"/>
        <w:gridCol w:w="1986"/>
        <w:gridCol w:w="28"/>
        <w:gridCol w:w="2068"/>
        <w:gridCol w:w="28"/>
      </w:tblGrid>
      <w:tr w:rsidR="00055B52" w:rsidRPr="00487DD7" w:rsidTr="007E27A8">
        <w:trPr>
          <w:gridAfter w:val="1"/>
          <w:wAfter w:w="28" w:type="dxa"/>
        </w:trPr>
        <w:tc>
          <w:tcPr>
            <w:tcW w:w="880" w:type="dxa"/>
            <w:shd w:val="clear" w:color="auto" w:fill="FFBDBD"/>
          </w:tcPr>
          <w:p w:rsidR="00055B52" w:rsidRPr="00487DD7" w:rsidRDefault="00055B52" w:rsidP="0020628F">
            <w:pPr>
              <w:jc w:val="center"/>
              <w:rPr>
                <w:rFonts w:ascii="Times New Roman" w:hAnsi="Times New Roman" w:cs="Times New Roman"/>
                <w:b/>
              </w:rPr>
            </w:pPr>
            <w:r w:rsidRPr="00487DD7">
              <w:rPr>
                <w:rFonts w:ascii="Times New Roman" w:hAnsi="Times New Roman" w:cs="Times New Roman"/>
                <w:b/>
              </w:rPr>
              <w:t>№</w:t>
            </w:r>
          </w:p>
        </w:tc>
        <w:tc>
          <w:tcPr>
            <w:tcW w:w="2239" w:type="dxa"/>
            <w:shd w:val="clear" w:color="auto" w:fill="FFBDBD"/>
          </w:tcPr>
          <w:p w:rsidR="00055B52" w:rsidRPr="00487DD7" w:rsidRDefault="00055B52" w:rsidP="0020628F">
            <w:pPr>
              <w:jc w:val="center"/>
              <w:rPr>
                <w:rFonts w:ascii="Times New Roman" w:hAnsi="Times New Roman" w:cs="Times New Roman"/>
                <w:b/>
              </w:rPr>
            </w:pPr>
            <w:r w:rsidRPr="00487DD7">
              <w:rPr>
                <w:rFonts w:ascii="Times New Roman" w:hAnsi="Times New Roman" w:cs="Times New Roman"/>
                <w:b/>
              </w:rPr>
              <w:t>Адрес</w:t>
            </w:r>
          </w:p>
        </w:tc>
        <w:tc>
          <w:tcPr>
            <w:tcW w:w="2268" w:type="dxa"/>
            <w:shd w:val="clear" w:color="auto" w:fill="FFBDBD"/>
          </w:tcPr>
          <w:p w:rsidR="00055B52" w:rsidRPr="00487DD7" w:rsidRDefault="00055B52" w:rsidP="0020628F">
            <w:pPr>
              <w:jc w:val="center"/>
              <w:rPr>
                <w:rFonts w:ascii="Times New Roman" w:hAnsi="Times New Roman" w:cs="Times New Roman"/>
                <w:b/>
              </w:rPr>
            </w:pPr>
            <w:r w:rsidRPr="00487DD7">
              <w:rPr>
                <w:rFonts w:ascii="Times New Roman" w:hAnsi="Times New Roman" w:cs="Times New Roman"/>
                <w:b/>
              </w:rPr>
              <w:t>Наименование</w:t>
            </w:r>
          </w:p>
          <w:p w:rsidR="00055B52" w:rsidRPr="00487DD7" w:rsidRDefault="00055B52" w:rsidP="0020628F">
            <w:pPr>
              <w:jc w:val="center"/>
              <w:rPr>
                <w:rFonts w:ascii="Times New Roman" w:hAnsi="Times New Roman" w:cs="Times New Roman"/>
                <w:b/>
              </w:rPr>
            </w:pPr>
            <w:r w:rsidRPr="00487DD7">
              <w:rPr>
                <w:rFonts w:ascii="Times New Roman" w:hAnsi="Times New Roman" w:cs="Times New Roman"/>
                <w:b/>
              </w:rPr>
              <w:t>организации</w:t>
            </w:r>
          </w:p>
        </w:tc>
        <w:tc>
          <w:tcPr>
            <w:tcW w:w="1986" w:type="dxa"/>
            <w:shd w:val="clear" w:color="auto" w:fill="FFBDBD"/>
          </w:tcPr>
          <w:p w:rsidR="00055B52" w:rsidRPr="00487DD7" w:rsidRDefault="00055B52" w:rsidP="0020628F">
            <w:pPr>
              <w:jc w:val="center"/>
              <w:rPr>
                <w:rFonts w:ascii="Times New Roman" w:hAnsi="Times New Roman" w:cs="Times New Roman"/>
                <w:b/>
              </w:rPr>
            </w:pPr>
            <w:r w:rsidRPr="00487DD7">
              <w:rPr>
                <w:rFonts w:ascii="Times New Roman" w:hAnsi="Times New Roman" w:cs="Times New Roman"/>
                <w:b/>
              </w:rPr>
              <w:t>Профиль,</w:t>
            </w:r>
          </w:p>
          <w:p w:rsidR="00055B52" w:rsidRPr="00487DD7" w:rsidRDefault="00055B52" w:rsidP="0020628F">
            <w:pPr>
              <w:jc w:val="center"/>
              <w:rPr>
                <w:rFonts w:ascii="Times New Roman" w:hAnsi="Times New Roman" w:cs="Times New Roman"/>
                <w:b/>
              </w:rPr>
            </w:pPr>
            <w:r w:rsidRPr="00487DD7">
              <w:rPr>
                <w:rFonts w:ascii="Times New Roman" w:hAnsi="Times New Roman" w:cs="Times New Roman"/>
                <w:b/>
              </w:rPr>
              <w:t>деятельность</w:t>
            </w:r>
          </w:p>
        </w:tc>
        <w:tc>
          <w:tcPr>
            <w:tcW w:w="2096" w:type="dxa"/>
            <w:gridSpan w:val="2"/>
            <w:shd w:val="clear" w:color="auto" w:fill="FFBDBD"/>
          </w:tcPr>
          <w:p w:rsidR="00055B52" w:rsidRPr="00487DD7" w:rsidRDefault="00055B52" w:rsidP="0020628F">
            <w:pPr>
              <w:jc w:val="center"/>
              <w:rPr>
                <w:rFonts w:ascii="Times New Roman" w:hAnsi="Times New Roman" w:cs="Times New Roman"/>
                <w:b/>
              </w:rPr>
            </w:pPr>
            <w:r w:rsidRPr="00487DD7">
              <w:rPr>
                <w:rFonts w:ascii="Times New Roman" w:hAnsi="Times New Roman" w:cs="Times New Roman"/>
                <w:b/>
              </w:rPr>
              <w:t>Статус объекта</w:t>
            </w:r>
          </w:p>
        </w:tc>
      </w:tr>
      <w:tr w:rsidR="00B37DB8" w:rsidRPr="00487DD7" w:rsidTr="007E27A8">
        <w:trPr>
          <w:gridAfter w:val="1"/>
          <w:wAfter w:w="28" w:type="dxa"/>
        </w:trPr>
        <w:tc>
          <w:tcPr>
            <w:tcW w:w="9469" w:type="dxa"/>
            <w:gridSpan w:val="6"/>
            <w:shd w:val="clear" w:color="auto" w:fill="FFBDBD"/>
          </w:tcPr>
          <w:p w:rsidR="00B37DB8" w:rsidRPr="00487DD7" w:rsidRDefault="00856180" w:rsidP="0020628F">
            <w:pPr>
              <w:jc w:val="center"/>
              <w:rPr>
                <w:rFonts w:ascii="Times New Roman" w:hAnsi="Times New Roman" w:cs="Times New Roman"/>
                <w:b/>
              </w:rPr>
            </w:pPr>
            <w:r w:rsidRPr="00487DD7">
              <w:rPr>
                <w:rFonts w:ascii="Times New Roman" w:hAnsi="Times New Roman" w:cs="Times New Roman"/>
                <w:b/>
              </w:rPr>
              <w:t>ст. Бессергеневская</w:t>
            </w:r>
          </w:p>
        </w:tc>
      </w:tr>
      <w:tr w:rsidR="00055B52" w:rsidRPr="00487DD7" w:rsidTr="007E27A8">
        <w:trPr>
          <w:gridAfter w:val="1"/>
          <w:wAfter w:w="28" w:type="dxa"/>
        </w:trPr>
        <w:tc>
          <w:tcPr>
            <w:tcW w:w="9469" w:type="dxa"/>
            <w:gridSpan w:val="6"/>
            <w:shd w:val="clear" w:color="auto" w:fill="FFBDBD"/>
          </w:tcPr>
          <w:p w:rsidR="00055B52" w:rsidRPr="00487DD7" w:rsidRDefault="00055B52" w:rsidP="0020628F">
            <w:pPr>
              <w:jc w:val="center"/>
              <w:rPr>
                <w:rFonts w:ascii="Times New Roman" w:hAnsi="Times New Roman" w:cs="Times New Roman"/>
                <w:b/>
              </w:rPr>
            </w:pPr>
            <w:r w:rsidRPr="00487DD7">
              <w:rPr>
                <w:rFonts w:ascii="Times New Roman" w:hAnsi="Times New Roman" w:cs="Times New Roman"/>
                <w:b/>
              </w:rPr>
              <w:t>Объекты образования и науки</w:t>
            </w:r>
          </w:p>
        </w:tc>
      </w:tr>
      <w:tr w:rsidR="0018479A" w:rsidRPr="00487DD7" w:rsidTr="007E27A8">
        <w:trPr>
          <w:gridAfter w:val="1"/>
          <w:wAfter w:w="28" w:type="dxa"/>
          <w:trHeight w:val="510"/>
        </w:trPr>
        <w:tc>
          <w:tcPr>
            <w:tcW w:w="880" w:type="dxa"/>
          </w:tcPr>
          <w:p w:rsidR="0018479A" w:rsidRPr="00487DD7" w:rsidRDefault="00FE5C42" w:rsidP="00431198">
            <w:pPr>
              <w:jc w:val="center"/>
              <w:rPr>
                <w:rFonts w:ascii="Times New Roman" w:hAnsi="Times New Roman" w:cs="Times New Roman"/>
              </w:rPr>
            </w:pPr>
            <w:r w:rsidRPr="00487DD7">
              <w:rPr>
                <w:rFonts w:ascii="Times New Roman" w:hAnsi="Times New Roman" w:cs="Times New Roman"/>
              </w:rPr>
              <w:t>1</w:t>
            </w:r>
          </w:p>
        </w:tc>
        <w:tc>
          <w:tcPr>
            <w:tcW w:w="2239" w:type="dxa"/>
          </w:tcPr>
          <w:p w:rsidR="0018479A" w:rsidRPr="00487DD7" w:rsidRDefault="00403CC6" w:rsidP="0018479A">
            <w:pPr>
              <w:jc w:val="center"/>
              <w:rPr>
                <w:rFonts w:ascii="Times New Roman" w:hAnsi="Times New Roman" w:cs="Times New Roman"/>
              </w:rPr>
            </w:pPr>
            <w:r w:rsidRPr="00403CC6">
              <w:rPr>
                <w:rFonts w:ascii="Times New Roman" w:hAnsi="Times New Roman" w:cs="Times New Roman"/>
              </w:rPr>
              <w:t>ст. Заплавская ул. Виноградная 19</w:t>
            </w:r>
          </w:p>
        </w:tc>
        <w:tc>
          <w:tcPr>
            <w:tcW w:w="2268" w:type="dxa"/>
          </w:tcPr>
          <w:p w:rsidR="0024092C" w:rsidRPr="00487DD7" w:rsidRDefault="0024092C" w:rsidP="00A32219">
            <w:pPr>
              <w:jc w:val="center"/>
              <w:rPr>
                <w:rFonts w:ascii="Times New Roman" w:hAnsi="Times New Roman" w:cs="Times New Roman"/>
              </w:rPr>
            </w:pPr>
            <w:r w:rsidRPr="00487DD7">
              <w:rPr>
                <w:rFonts w:ascii="Times New Roman" w:eastAsia="Times New Roman" w:hAnsi="Times New Roman" w:cs="Times New Roman"/>
                <w:color w:val="333333"/>
                <w:lang w:eastAsia="ru-RU"/>
              </w:rPr>
              <w:t>МДОУ №7 «Березка»</w:t>
            </w:r>
          </w:p>
        </w:tc>
        <w:tc>
          <w:tcPr>
            <w:tcW w:w="1986" w:type="dxa"/>
          </w:tcPr>
          <w:p w:rsidR="0018479A" w:rsidRPr="00487DD7" w:rsidRDefault="0018479A" w:rsidP="00A32219">
            <w:pPr>
              <w:jc w:val="center"/>
              <w:rPr>
                <w:rFonts w:ascii="Times New Roman" w:hAnsi="Times New Roman" w:cs="Times New Roman"/>
              </w:rPr>
            </w:pPr>
            <w:r w:rsidRPr="00487DD7">
              <w:rPr>
                <w:rFonts w:ascii="Times New Roman" w:hAnsi="Times New Roman" w:cs="Times New Roman"/>
              </w:rPr>
              <w:t>Дошкольное образование</w:t>
            </w:r>
          </w:p>
        </w:tc>
        <w:tc>
          <w:tcPr>
            <w:tcW w:w="2096" w:type="dxa"/>
            <w:gridSpan w:val="2"/>
          </w:tcPr>
          <w:p w:rsidR="0018479A" w:rsidRPr="00487DD7" w:rsidRDefault="0018479A" w:rsidP="0020628F">
            <w:pPr>
              <w:jc w:val="center"/>
              <w:rPr>
                <w:rFonts w:ascii="Times New Roman" w:hAnsi="Times New Roman" w:cs="Times New Roman"/>
              </w:rPr>
            </w:pPr>
            <w:r w:rsidRPr="00487DD7">
              <w:rPr>
                <w:rFonts w:ascii="Times New Roman" w:hAnsi="Times New Roman" w:cs="Times New Roman"/>
              </w:rPr>
              <w:t>Существующий</w:t>
            </w:r>
          </w:p>
        </w:tc>
      </w:tr>
      <w:tr w:rsidR="00403CC6" w:rsidRPr="00487DD7" w:rsidTr="007E27A8">
        <w:trPr>
          <w:gridAfter w:val="1"/>
          <w:wAfter w:w="28" w:type="dxa"/>
          <w:trHeight w:val="255"/>
        </w:trPr>
        <w:tc>
          <w:tcPr>
            <w:tcW w:w="880" w:type="dxa"/>
          </w:tcPr>
          <w:p w:rsidR="00403CC6" w:rsidRPr="00487DD7" w:rsidRDefault="00403CC6" w:rsidP="00403CC6">
            <w:pPr>
              <w:jc w:val="center"/>
              <w:rPr>
                <w:rFonts w:ascii="Times New Roman" w:hAnsi="Times New Roman" w:cs="Times New Roman"/>
              </w:rPr>
            </w:pPr>
            <w:r w:rsidRPr="00487DD7">
              <w:rPr>
                <w:rFonts w:ascii="Times New Roman" w:hAnsi="Times New Roman" w:cs="Times New Roman"/>
              </w:rPr>
              <w:lastRenderedPageBreak/>
              <w:t>2</w:t>
            </w:r>
          </w:p>
        </w:tc>
        <w:tc>
          <w:tcPr>
            <w:tcW w:w="2239" w:type="dxa"/>
          </w:tcPr>
          <w:p w:rsidR="00403CC6" w:rsidRPr="00403CC6" w:rsidRDefault="00403CC6" w:rsidP="00403CC6">
            <w:pPr>
              <w:jc w:val="center"/>
              <w:rPr>
                <w:rFonts w:ascii="Times New Roman" w:hAnsi="Times New Roman" w:cs="Times New Roman"/>
              </w:rPr>
            </w:pPr>
            <w:r w:rsidRPr="00403CC6">
              <w:rPr>
                <w:rFonts w:ascii="Times New Roman" w:hAnsi="Times New Roman" w:cs="Times New Roman"/>
              </w:rPr>
              <w:t>ст. Бессергеневская ул. Комарова, 7</w:t>
            </w:r>
          </w:p>
        </w:tc>
        <w:tc>
          <w:tcPr>
            <w:tcW w:w="2268" w:type="dxa"/>
          </w:tcPr>
          <w:p w:rsidR="00403CC6" w:rsidRPr="00403CC6" w:rsidRDefault="00403CC6" w:rsidP="00403CC6">
            <w:pPr>
              <w:jc w:val="center"/>
              <w:rPr>
                <w:rFonts w:ascii="Times New Roman" w:eastAsia="Times New Roman" w:hAnsi="Times New Roman" w:cs="Times New Roman"/>
                <w:color w:val="333333"/>
                <w:lang w:eastAsia="ru-RU"/>
              </w:rPr>
            </w:pPr>
            <w:r w:rsidRPr="00403CC6">
              <w:rPr>
                <w:rFonts w:ascii="Times New Roman" w:eastAsia="Times New Roman" w:hAnsi="Times New Roman" w:cs="Times New Roman"/>
                <w:color w:val="333333"/>
                <w:lang w:eastAsia="ru-RU"/>
              </w:rPr>
              <w:t>МОУ СОШ №41</w:t>
            </w:r>
          </w:p>
        </w:tc>
        <w:tc>
          <w:tcPr>
            <w:tcW w:w="1986" w:type="dxa"/>
          </w:tcPr>
          <w:p w:rsidR="00403CC6" w:rsidRPr="00487DD7" w:rsidRDefault="00403CC6" w:rsidP="00403CC6">
            <w:pPr>
              <w:jc w:val="center"/>
              <w:rPr>
                <w:rFonts w:ascii="Times New Roman" w:hAnsi="Times New Roman" w:cs="Times New Roman"/>
              </w:rPr>
            </w:pPr>
            <w:r w:rsidRPr="00487DD7">
              <w:rPr>
                <w:rFonts w:ascii="Times New Roman" w:hAnsi="Times New Roman" w:cs="Times New Roman"/>
              </w:rPr>
              <w:t>Среднее (полное) общее образование</w:t>
            </w:r>
          </w:p>
        </w:tc>
        <w:tc>
          <w:tcPr>
            <w:tcW w:w="2096" w:type="dxa"/>
            <w:gridSpan w:val="2"/>
          </w:tcPr>
          <w:p w:rsidR="00403CC6" w:rsidRPr="00487DD7" w:rsidRDefault="00403CC6" w:rsidP="00403CC6">
            <w:pPr>
              <w:jc w:val="center"/>
              <w:rPr>
                <w:rFonts w:ascii="Times New Roman" w:hAnsi="Times New Roman" w:cs="Times New Roman"/>
              </w:rPr>
            </w:pPr>
            <w:r w:rsidRPr="00487DD7">
              <w:rPr>
                <w:rFonts w:ascii="Times New Roman" w:hAnsi="Times New Roman" w:cs="Times New Roman"/>
              </w:rPr>
              <w:t>Существующий</w:t>
            </w:r>
          </w:p>
        </w:tc>
      </w:tr>
      <w:tr w:rsidR="005E0981" w:rsidRPr="00487DD7" w:rsidTr="007E27A8">
        <w:trPr>
          <w:gridAfter w:val="1"/>
          <w:wAfter w:w="28" w:type="dxa"/>
        </w:trPr>
        <w:tc>
          <w:tcPr>
            <w:tcW w:w="9469" w:type="dxa"/>
            <w:gridSpan w:val="6"/>
            <w:shd w:val="clear" w:color="auto" w:fill="FFBDBD"/>
          </w:tcPr>
          <w:p w:rsidR="005E0981" w:rsidRPr="00487DD7" w:rsidRDefault="005E0981" w:rsidP="00431198">
            <w:pPr>
              <w:jc w:val="center"/>
              <w:rPr>
                <w:rFonts w:ascii="Times New Roman" w:hAnsi="Times New Roman" w:cs="Times New Roman"/>
                <w:b/>
              </w:rPr>
            </w:pPr>
            <w:r w:rsidRPr="00487DD7">
              <w:rPr>
                <w:rFonts w:ascii="Times New Roman" w:hAnsi="Times New Roman" w:cs="Times New Roman"/>
                <w:b/>
              </w:rPr>
              <w:t>Объекты физической культуры и массового спорта</w:t>
            </w:r>
          </w:p>
        </w:tc>
      </w:tr>
      <w:tr w:rsidR="005E0981" w:rsidRPr="00487DD7" w:rsidTr="007E27A8">
        <w:trPr>
          <w:gridAfter w:val="1"/>
          <w:wAfter w:w="28" w:type="dxa"/>
        </w:trPr>
        <w:tc>
          <w:tcPr>
            <w:tcW w:w="880" w:type="dxa"/>
          </w:tcPr>
          <w:p w:rsidR="005E0981" w:rsidRPr="00487DD7" w:rsidRDefault="008A6271" w:rsidP="00431198">
            <w:pPr>
              <w:jc w:val="center"/>
              <w:rPr>
                <w:rFonts w:ascii="Times New Roman" w:hAnsi="Times New Roman" w:cs="Times New Roman"/>
              </w:rPr>
            </w:pPr>
            <w:r w:rsidRPr="00487DD7">
              <w:rPr>
                <w:rFonts w:ascii="Times New Roman" w:hAnsi="Times New Roman" w:cs="Times New Roman"/>
              </w:rPr>
              <w:t>3</w:t>
            </w:r>
          </w:p>
        </w:tc>
        <w:tc>
          <w:tcPr>
            <w:tcW w:w="2239" w:type="dxa"/>
          </w:tcPr>
          <w:p w:rsidR="005E0981" w:rsidRPr="00487DD7" w:rsidRDefault="003042D5" w:rsidP="00ED02F3">
            <w:pPr>
              <w:jc w:val="center"/>
              <w:rPr>
                <w:rFonts w:ascii="Times New Roman" w:hAnsi="Times New Roman" w:cs="Times New Roman"/>
              </w:rPr>
            </w:pPr>
            <w:r w:rsidRPr="00487DD7">
              <w:rPr>
                <w:rFonts w:ascii="Times New Roman" w:hAnsi="Times New Roman" w:cs="Times New Roman"/>
              </w:rPr>
              <w:t>ст. Бессергеневская, ул. Семисохина</w:t>
            </w:r>
          </w:p>
        </w:tc>
        <w:tc>
          <w:tcPr>
            <w:tcW w:w="2268" w:type="dxa"/>
          </w:tcPr>
          <w:p w:rsidR="005E0981" w:rsidRPr="00487DD7" w:rsidRDefault="003042D5" w:rsidP="0020628F">
            <w:pPr>
              <w:jc w:val="center"/>
              <w:rPr>
                <w:rFonts w:ascii="Times New Roman" w:hAnsi="Times New Roman" w:cs="Times New Roman"/>
              </w:rPr>
            </w:pPr>
            <w:r w:rsidRPr="00487DD7">
              <w:rPr>
                <w:rFonts w:ascii="Times New Roman" w:hAnsi="Times New Roman" w:cs="Times New Roman"/>
              </w:rPr>
              <w:t>площадка по минифутболу</w:t>
            </w:r>
          </w:p>
        </w:tc>
        <w:tc>
          <w:tcPr>
            <w:tcW w:w="1986" w:type="dxa"/>
          </w:tcPr>
          <w:p w:rsidR="005E0981" w:rsidRPr="00487DD7" w:rsidRDefault="005E0981" w:rsidP="0020628F">
            <w:pPr>
              <w:jc w:val="center"/>
              <w:rPr>
                <w:rFonts w:ascii="Times New Roman" w:hAnsi="Times New Roman" w:cs="Times New Roman"/>
              </w:rPr>
            </w:pPr>
            <w:r w:rsidRPr="00487DD7">
              <w:rPr>
                <w:rFonts w:ascii="Times New Roman" w:hAnsi="Times New Roman" w:cs="Times New Roman"/>
              </w:rPr>
              <w:t>Деятельность спортивных объектов</w:t>
            </w:r>
          </w:p>
        </w:tc>
        <w:tc>
          <w:tcPr>
            <w:tcW w:w="2096" w:type="dxa"/>
            <w:gridSpan w:val="2"/>
          </w:tcPr>
          <w:p w:rsidR="005E0981" w:rsidRPr="00487DD7" w:rsidRDefault="005E0981" w:rsidP="0020628F">
            <w:pPr>
              <w:jc w:val="center"/>
              <w:rPr>
                <w:rFonts w:ascii="Times New Roman" w:hAnsi="Times New Roman" w:cs="Times New Roman"/>
              </w:rPr>
            </w:pPr>
            <w:r w:rsidRPr="00487DD7">
              <w:rPr>
                <w:rFonts w:ascii="Times New Roman" w:hAnsi="Times New Roman" w:cs="Times New Roman"/>
              </w:rPr>
              <w:t>Существующий</w:t>
            </w:r>
          </w:p>
        </w:tc>
      </w:tr>
      <w:tr w:rsidR="005E0981" w:rsidRPr="00487DD7" w:rsidTr="007E27A8">
        <w:trPr>
          <w:gridAfter w:val="1"/>
          <w:wAfter w:w="28" w:type="dxa"/>
        </w:trPr>
        <w:tc>
          <w:tcPr>
            <w:tcW w:w="9469" w:type="dxa"/>
            <w:gridSpan w:val="6"/>
            <w:shd w:val="clear" w:color="auto" w:fill="FFBDBD"/>
          </w:tcPr>
          <w:p w:rsidR="005E0981" w:rsidRPr="00487DD7" w:rsidRDefault="005E0981" w:rsidP="00431198">
            <w:pPr>
              <w:jc w:val="center"/>
              <w:rPr>
                <w:rFonts w:ascii="Times New Roman" w:hAnsi="Times New Roman" w:cs="Times New Roman"/>
                <w:highlight w:val="yellow"/>
              </w:rPr>
            </w:pPr>
            <w:r w:rsidRPr="00487DD7">
              <w:rPr>
                <w:rFonts w:ascii="Times New Roman" w:hAnsi="Times New Roman" w:cs="Times New Roman"/>
                <w:b/>
              </w:rPr>
              <w:t>Объекты здравоохранения</w:t>
            </w:r>
          </w:p>
        </w:tc>
      </w:tr>
      <w:tr w:rsidR="005E0981" w:rsidRPr="00487DD7" w:rsidTr="007E27A8">
        <w:trPr>
          <w:gridAfter w:val="1"/>
          <w:wAfter w:w="28" w:type="dxa"/>
          <w:trHeight w:val="876"/>
        </w:trPr>
        <w:tc>
          <w:tcPr>
            <w:tcW w:w="880" w:type="dxa"/>
          </w:tcPr>
          <w:p w:rsidR="005E0981" w:rsidRPr="00487DD7" w:rsidRDefault="008A6271" w:rsidP="00431198">
            <w:pPr>
              <w:jc w:val="center"/>
              <w:rPr>
                <w:rFonts w:ascii="Times New Roman" w:hAnsi="Times New Roman" w:cs="Times New Roman"/>
              </w:rPr>
            </w:pPr>
            <w:r w:rsidRPr="00487DD7">
              <w:rPr>
                <w:rFonts w:ascii="Times New Roman" w:hAnsi="Times New Roman" w:cs="Times New Roman"/>
              </w:rPr>
              <w:t>4</w:t>
            </w:r>
          </w:p>
          <w:p w:rsidR="005E0981" w:rsidRPr="00487DD7" w:rsidRDefault="005E0981" w:rsidP="00431198">
            <w:pPr>
              <w:jc w:val="center"/>
              <w:rPr>
                <w:rFonts w:ascii="Times New Roman" w:hAnsi="Times New Roman" w:cs="Times New Roman"/>
              </w:rPr>
            </w:pPr>
          </w:p>
        </w:tc>
        <w:tc>
          <w:tcPr>
            <w:tcW w:w="2239" w:type="dxa"/>
          </w:tcPr>
          <w:p w:rsidR="005E0981" w:rsidRPr="00487DD7" w:rsidRDefault="0024092C" w:rsidP="008A0D4B">
            <w:pPr>
              <w:tabs>
                <w:tab w:val="left" w:pos="555"/>
              </w:tabs>
              <w:rPr>
                <w:rFonts w:ascii="Times New Roman" w:hAnsi="Times New Roman" w:cs="Times New Roman"/>
              </w:rPr>
            </w:pPr>
            <w:r w:rsidRPr="00487DD7">
              <w:rPr>
                <w:rFonts w:ascii="Times New Roman" w:hAnsi="Times New Roman" w:cs="Times New Roman"/>
              </w:rPr>
              <w:t xml:space="preserve">ст. Бессергеневская, </w:t>
            </w:r>
            <w:r w:rsidR="008A0D4B" w:rsidRPr="00487DD7">
              <w:rPr>
                <w:rFonts w:ascii="Times New Roman" w:eastAsia="Times New Roman" w:hAnsi="Times New Roman" w:cs="Times New Roman"/>
                <w:color w:val="333333"/>
                <w:lang w:eastAsia="ru-RU"/>
              </w:rPr>
              <w:t>ул. Школьная, д. 64 а</w:t>
            </w:r>
          </w:p>
        </w:tc>
        <w:tc>
          <w:tcPr>
            <w:tcW w:w="2268" w:type="dxa"/>
          </w:tcPr>
          <w:p w:rsidR="005E0981" w:rsidRPr="00487DD7" w:rsidRDefault="00FE28EC" w:rsidP="00100E8A">
            <w:pPr>
              <w:jc w:val="center"/>
              <w:rPr>
                <w:rFonts w:ascii="Times New Roman" w:hAnsi="Times New Roman" w:cs="Times New Roman"/>
              </w:rPr>
            </w:pPr>
            <w:r w:rsidRPr="00487DD7">
              <w:rPr>
                <w:rFonts w:ascii="Times New Roman" w:hAnsi="Times New Roman" w:cs="Times New Roman"/>
              </w:rPr>
              <w:t>ФАП</w:t>
            </w:r>
            <w:r w:rsidR="005E0981" w:rsidRPr="00487DD7">
              <w:rPr>
                <w:rFonts w:ascii="Times New Roman" w:hAnsi="Times New Roman" w:cs="Times New Roman"/>
              </w:rPr>
              <w:t xml:space="preserve"> </w:t>
            </w:r>
          </w:p>
        </w:tc>
        <w:tc>
          <w:tcPr>
            <w:tcW w:w="1986" w:type="dxa"/>
          </w:tcPr>
          <w:p w:rsidR="005E0981" w:rsidRPr="00487DD7" w:rsidRDefault="005E0981" w:rsidP="005E0981">
            <w:pPr>
              <w:jc w:val="center"/>
              <w:rPr>
                <w:rFonts w:ascii="Times New Roman" w:hAnsi="Times New Roman" w:cs="Times New Roman"/>
                <w:highlight w:val="yellow"/>
              </w:rPr>
            </w:pPr>
            <w:r w:rsidRPr="00487DD7">
              <w:rPr>
                <w:rFonts w:ascii="Times New Roman" w:hAnsi="Times New Roman" w:cs="Times New Roman"/>
              </w:rPr>
              <w:t>Деятельность больничных учреждений</w:t>
            </w:r>
          </w:p>
        </w:tc>
        <w:tc>
          <w:tcPr>
            <w:tcW w:w="2096" w:type="dxa"/>
            <w:gridSpan w:val="2"/>
          </w:tcPr>
          <w:p w:rsidR="005E0981" w:rsidRPr="00487DD7" w:rsidRDefault="005E0981" w:rsidP="0020628F">
            <w:pPr>
              <w:jc w:val="center"/>
              <w:rPr>
                <w:rFonts w:ascii="Times New Roman" w:hAnsi="Times New Roman" w:cs="Times New Roman"/>
                <w:highlight w:val="yellow"/>
              </w:rPr>
            </w:pPr>
            <w:r w:rsidRPr="00487DD7">
              <w:rPr>
                <w:rFonts w:ascii="Times New Roman" w:hAnsi="Times New Roman" w:cs="Times New Roman"/>
              </w:rPr>
              <w:t>Существующий</w:t>
            </w:r>
          </w:p>
        </w:tc>
      </w:tr>
      <w:tr w:rsidR="005E0981" w:rsidRPr="00487DD7" w:rsidTr="007E27A8">
        <w:trPr>
          <w:gridAfter w:val="1"/>
          <w:wAfter w:w="28" w:type="dxa"/>
        </w:trPr>
        <w:tc>
          <w:tcPr>
            <w:tcW w:w="9469" w:type="dxa"/>
            <w:gridSpan w:val="6"/>
            <w:shd w:val="clear" w:color="auto" w:fill="FFBDBD"/>
          </w:tcPr>
          <w:p w:rsidR="005E0981" w:rsidRPr="00487DD7" w:rsidRDefault="005E0981" w:rsidP="00431198">
            <w:pPr>
              <w:jc w:val="center"/>
              <w:rPr>
                <w:rFonts w:ascii="Times New Roman" w:hAnsi="Times New Roman" w:cs="Times New Roman"/>
              </w:rPr>
            </w:pPr>
            <w:r w:rsidRPr="00487DD7">
              <w:rPr>
                <w:rFonts w:ascii="Times New Roman" w:hAnsi="Times New Roman" w:cs="Times New Roman"/>
                <w:b/>
              </w:rPr>
              <w:t>Объекты культуры и искусства</w:t>
            </w:r>
          </w:p>
        </w:tc>
      </w:tr>
      <w:tr w:rsidR="005E0981" w:rsidRPr="00487DD7" w:rsidTr="007E27A8">
        <w:trPr>
          <w:gridAfter w:val="1"/>
          <w:wAfter w:w="28" w:type="dxa"/>
        </w:trPr>
        <w:tc>
          <w:tcPr>
            <w:tcW w:w="880" w:type="dxa"/>
          </w:tcPr>
          <w:p w:rsidR="005E0981" w:rsidRPr="00487DD7" w:rsidRDefault="008A6271" w:rsidP="00431198">
            <w:pPr>
              <w:jc w:val="center"/>
              <w:rPr>
                <w:rFonts w:ascii="Times New Roman" w:hAnsi="Times New Roman" w:cs="Times New Roman"/>
              </w:rPr>
            </w:pPr>
            <w:r w:rsidRPr="00487DD7">
              <w:rPr>
                <w:rFonts w:ascii="Times New Roman" w:hAnsi="Times New Roman" w:cs="Times New Roman"/>
              </w:rPr>
              <w:t>5</w:t>
            </w:r>
          </w:p>
        </w:tc>
        <w:tc>
          <w:tcPr>
            <w:tcW w:w="2239" w:type="dxa"/>
          </w:tcPr>
          <w:p w:rsidR="005E0981" w:rsidRPr="00487DD7" w:rsidRDefault="008A0D4B" w:rsidP="00ED02F3">
            <w:pPr>
              <w:jc w:val="center"/>
              <w:rPr>
                <w:rFonts w:ascii="Times New Roman" w:hAnsi="Times New Roman" w:cs="Times New Roman"/>
              </w:rPr>
            </w:pPr>
            <w:r w:rsidRPr="00487DD7">
              <w:rPr>
                <w:rFonts w:ascii="Times New Roman" w:eastAsia="Times New Roman" w:hAnsi="Times New Roman" w:cs="Times New Roman"/>
                <w:color w:val="333333"/>
                <w:lang w:eastAsia="ru-RU"/>
              </w:rPr>
              <w:t>ст. Бессергеневская, ул. Кооперативная 29</w:t>
            </w:r>
          </w:p>
        </w:tc>
        <w:tc>
          <w:tcPr>
            <w:tcW w:w="2268" w:type="dxa"/>
          </w:tcPr>
          <w:p w:rsidR="005E0981" w:rsidRPr="00487DD7" w:rsidRDefault="008A0D4B" w:rsidP="008A0D4B">
            <w:pPr>
              <w:jc w:val="center"/>
              <w:rPr>
                <w:rFonts w:ascii="Times New Roman" w:eastAsia="Times New Roman" w:hAnsi="Times New Roman" w:cs="Times New Roman"/>
                <w:lang w:eastAsia="ru-RU"/>
              </w:rPr>
            </w:pPr>
            <w:r w:rsidRPr="00487DD7">
              <w:rPr>
                <w:rFonts w:ascii="Times New Roman" w:eastAsia="Times New Roman" w:hAnsi="Times New Roman" w:cs="Times New Roman"/>
                <w:lang w:eastAsia="ru-RU"/>
              </w:rPr>
              <w:t>СДК</w:t>
            </w:r>
          </w:p>
        </w:tc>
        <w:tc>
          <w:tcPr>
            <w:tcW w:w="1986" w:type="dxa"/>
          </w:tcPr>
          <w:p w:rsidR="005E0981" w:rsidRPr="00487DD7" w:rsidRDefault="005E0981" w:rsidP="004A6511">
            <w:pPr>
              <w:jc w:val="center"/>
              <w:rPr>
                <w:rFonts w:ascii="Times New Roman" w:hAnsi="Times New Roman" w:cs="Times New Roman"/>
              </w:rPr>
            </w:pPr>
            <w:r w:rsidRPr="00487DD7">
              <w:rPr>
                <w:rFonts w:ascii="Times New Roman" w:hAnsi="Times New Roman" w:cs="Times New Roman"/>
              </w:rPr>
              <w:t xml:space="preserve">Культурная деятельность </w:t>
            </w:r>
          </w:p>
        </w:tc>
        <w:tc>
          <w:tcPr>
            <w:tcW w:w="2096" w:type="dxa"/>
            <w:gridSpan w:val="2"/>
          </w:tcPr>
          <w:p w:rsidR="005E0981" w:rsidRPr="00487DD7" w:rsidRDefault="005E0981" w:rsidP="0020628F">
            <w:pPr>
              <w:jc w:val="center"/>
              <w:rPr>
                <w:rFonts w:ascii="Times New Roman" w:hAnsi="Times New Roman" w:cs="Times New Roman"/>
              </w:rPr>
            </w:pPr>
            <w:r w:rsidRPr="00487DD7">
              <w:rPr>
                <w:rFonts w:ascii="Times New Roman" w:hAnsi="Times New Roman" w:cs="Times New Roman"/>
              </w:rPr>
              <w:t>Существующий</w:t>
            </w:r>
          </w:p>
        </w:tc>
      </w:tr>
      <w:tr w:rsidR="005E0981" w:rsidRPr="00487DD7" w:rsidTr="007A595E">
        <w:trPr>
          <w:gridAfter w:val="1"/>
          <w:wAfter w:w="28" w:type="dxa"/>
          <w:trHeight w:val="665"/>
        </w:trPr>
        <w:tc>
          <w:tcPr>
            <w:tcW w:w="880" w:type="dxa"/>
          </w:tcPr>
          <w:p w:rsidR="005E0981" w:rsidRPr="00487DD7" w:rsidRDefault="008A6271" w:rsidP="00431198">
            <w:pPr>
              <w:jc w:val="center"/>
              <w:rPr>
                <w:rFonts w:ascii="Times New Roman" w:hAnsi="Times New Roman" w:cs="Times New Roman"/>
              </w:rPr>
            </w:pPr>
            <w:r w:rsidRPr="00487DD7">
              <w:rPr>
                <w:rFonts w:ascii="Times New Roman" w:hAnsi="Times New Roman" w:cs="Times New Roman"/>
              </w:rPr>
              <w:t>6</w:t>
            </w:r>
          </w:p>
        </w:tc>
        <w:tc>
          <w:tcPr>
            <w:tcW w:w="2239" w:type="dxa"/>
          </w:tcPr>
          <w:p w:rsidR="005E0981" w:rsidRPr="00487DD7" w:rsidRDefault="007A595E" w:rsidP="00A32219">
            <w:pPr>
              <w:jc w:val="center"/>
              <w:rPr>
                <w:rFonts w:ascii="Times New Roman" w:hAnsi="Times New Roman" w:cs="Times New Roman"/>
              </w:rPr>
            </w:pPr>
            <w:r w:rsidRPr="007A595E">
              <w:rPr>
                <w:rFonts w:ascii="Times New Roman" w:eastAsia="Times New Roman" w:hAnsi="Times New Roman" w:cs="Times New Roman"/>
                <w:color w:val="333333"/>
                <w:lang w:eastAsia="ru-RU"/>
              </w:rPr>
              <w:t>ст. Бессергеневская, ул. Кооперативная 29</w:t>
            </w:r>
          </w:p>
        </w:tc>
        <w:tc>
          <w:tcPr>
            <w:tcW w:w="2268" w:type="dxa"/>
          </w:tcPr>
          <w:p w:rsidR="00C57B87" w:rsidRPr="00487DD7" w:rsidRDefault="007A595E" w:rsidP="00967F8F">
            <w:pPr>
              <w:jc w:val="center"/>
              <w:rPr>
                <w:rFonts w:ascii="Times New Roman" w:hAnsi="Times New Roman" w:cs="Times New Roman"/>
              </w:rPr>
            </w:pPr>
            <w:r w:rsidRPr="007A595E">
              <w:rPr>
                <w:rFonts w:ascii="Times New Roman" w:hAnsi="Times New Roman" w:cs="Times New Roman"/>
              </w:rPr>
              <w:t xml:space="preserve">Административное здание СДК  </w:t>
            </w:r>
          </w:p>
        </w:tc>
        <w:tc>
          <w:tcPr>
            <w:tcW w:w="1986" w:type="dxa"/>
          </w:tcPr>
          <w:p w:rsidR="005E0981" w:rsidRPr="00487DD7" w:rsidRDefault="005E0981" w:rsidP="00A32219">
            <w:pPr>
              <w:jc w:val="center"/>
              <w:rPr>
                <w:rFonts w:ascii="Times New Roman" w:hAnsi="Times New Roman" w:cs="Times New Roman"/>
              </w:rPr>
            </w:pPr>
            <w:r w:rsidRPr="00487DD7">
              <w:rPr>
                <w:rFonts w:ascii="Times New Roman" w:hAnsi="Times New Roman" w:cs="Times New Roman"/>
              </w:rPr>
              <w:t>Культурная деятельность</w:t>
            </w:r>
          </w:p>
        </w:tc>
        <w:tc>
          <w:tcPr>
            <w:tcW w:w="2096" w:type="dxa"/>
            <w:gridSpan w:val="2"/>
          </w:tcPr>
          <w:p w:rsidR="005E0981" w:rsidRPr="00487DD7" w:rsidRDefault="005E0981" w:rsidP="00A32219">
            <w:pPr>
              <w:jc w:val="center"/>
              <w:rPr>
                <w:rFonts w:ascii="Times New Roman" w:hAnsi="Times New Roman" w:cs="Times New Roman"/>
              </w:rPr>
            </w:pPr>
            <w:r w:rsidRPr="00487DD7">
              <w:rPr>
                <w:rFonts w:ascii="Times New Roman" w:hAnsi="Times New Roman" w:cs="Times New Roman"/>
              </w:rPr>
              <w:t>Существующий</w:t>
            </w:r>
          </w:p>
        </w:tc>
      </w:tr>
      <w:tr w:rsidR="00C57B87" w:rsidRPr="00487DD7" w:rsidTr="007E27A8">
        <w:trPr>
          <w:gridAfter w:val="1"/>
          <w:wAfter w:w="28" w:type="dxa"/>
          <w:trHeight w:val="315"/>
        </w:trPr>
        <w:tc>
          <w:tcPr>
            <w:tcW w:w="9469" w:type="dxa"/>
            <w:gridSpan w:val="6"/>
            <w:shd w:val="clear" w:color="auto" w:fill="FFBDBD"/>
          </w:tcPr>
          <w:p w:rsidR="00C57B87" w:rsidRPr="00487DD7" w:rsidRDefault="00C57B87" w:rsidP="007E27A8">
            <w:pPr>
              <w:jc w:val="center"/>
              <w:rPr>
                <w:rFonts w:ascii="Times New Roman" w:hAnsi="Times New Roman" w:cs="Times New Roman"/>
              </w:rPr>
            </w:pPr>
            <w:r w:rsidRPr="00487DD7">
              <w:rPr>
                <w:rFonts w:ascii="Times New Roman" w:hAnsi="Times New Roman" w:cs="Times New Roman"/>
                <w:b/>
              </w:rPr>
              <w:t>Религиозный объект</w:t>
            </w:r>
          </w:p>
        </w:tc>
      </w:tr>
      <w:tr w:rsidR="00C57B87" w:rsidRPr="00487DD7" w:rsidTr="007E27A8">
        <w:trPr>
          <w:gridAfter w:val="1"/>
          <w:wAfter w:w="28" w:type="dxa"/>
          <w:trHeight w:val="315"/>
        </w:trPr>
        <w:tc>
          <w:tcPr>
            <w:tcW w:w="880" w:type="dxa"/>
          </w:tcPr>
          <w:p w:rsidR="00C57B87" w:rsidRPr="00487DD7" w:rsidRDefault="00C57B87" w:rsidP="007E27A8">
            <w:pPr>
              <w:jc w:val="center"/>
              <w:rPr>
                <w:rFonts w:ascii="Times New Roman" w:hAnsi="Times New Roman" w:cs="Times New Roman"/>
              </w:rPr>
            </w:pPr>
            <w:r w:rsidRPr="00487DD7">
              <w:rPr>
                <w:rFonts w:ascii="Times New Roman" w:hAnsi="Times New Roman" w:cs="Times New Roman"/>
              </w:rPr>
              <w:t>7</w:t>
            </w:r>
          </w:p>
        </w:tc>
        <w:tc>
          <w:tcPr>
            <w:tcW w:w="2239" w:type="dxa"/>
          </w:tcPr>
          <w:p w:rsidR="00C57B87" w:rsidRPr="00487DD7" w:rsidRDefault="00C57B87" w:rsidP="007E27A8">
            <w:pPr>
              <w:jc w:val="center"/>
              <w:rPr>
                <w:rFonts w:ascii="Times New Roman" w:hAnsi="Times New Roman" w:cs="Times New Roman"/>
              </w:rPr>
            </w:pPr>
            <w:r w:rsidRPr="00487DD7">
              <w:rPr>
                <w:rFonts w:ascii="Times New Roman" w:hAnsi="Times New Roman" w:cs="Times New Roman"/>
                <w:color w:val="000000"/>
                <w:shd w:val="clear" w:color="auto" w:fill="FFFFFF"/>
              </w:rPr>
              <w:t>ст. Бессергеневская, ул. Подгорная, 10-б</w:t>
            </w:r>
          </w:p>
        </w:tc>
        <w:tc>
          <w:tcPr>
            <w:tcW w:w="2268" w:type="dxa"/>
          </w:tcPr>
          <w:p w:rsidR="00C57B87" w:rsidRPr="00487DD7" w:rsidRDefault="00C57B87" w:rsidP="007E27A8">
            <w:pPr>
              <w:jc w:val="center"/>
              <w:rPr>
                <w:rFonts w:ascii="Times New Roman" w:hAnsi="Times New Roman" w:cs="Times New Roman"/>
              </w:rPr>
            </w:pPr>
            <w:r w:rsidRPr="00487DD7">
              <w:rPr>
                <w:rFonts w:ascii="Times New Roman" w:hAnsi="Times New Roman" w:cs="Times New Roman"/>
                <w:color w:val="000000"/>
                <w:shd w:val="clear" w:color="auto" w:fill="F8F9FA"/>
              </w:rPr>
              <w:t>Для размещения культовых зданий</w:t>
            </w:r>
          </w:p>
        </w:tc>
        <w:tc>
          <w:tcPr>
            <w:tcW w:w="1986" w:type="dxa"/>
          </w:tcPr>
          <w:p w:rsidR="00C57B87" w:rsidRPr="00487DD7" w:rsidRDefault="00C57B87" w:rsidP="007E27A8">
            <w:pPr>
              <w:jc w:val="center"/>
              <w:rPr>
                <w:rFonts w:ascii="Times New Roman" w:hAnsi="Times New Roman" w:cs="Times New Roman"/>
              </w:rPr>
            </w:pPr>
            <w:r w:rsidRPr="00487DD7">
              <w:rPr>
                <w:rFonts w:ascii="Times New Roman" w:hAnsi="Times New Roman" w:cs="Times New Roman"/>
              </w:rPr>
              <w:t>-</w:t>
            </w:r>
          </w:p>
        </w:tc>
        <w:tc>
          <w:tcPr>
            <w:tcW w:w="2096" w:type="dxa"/>
            <w:gridSpan w:val="2"/>
          </w:tcPr>
          <w:p w:rsidR="00C57B87" w:rsidRPr="00487DD7" w:rsidRDefault="00C57B87" w:rsidP="007E27A8">
            <w:pPr>
              <w:jc w:val="center"/>
              <w:rPr>
                <w:rFonts w:ascii="Times New Roman" w:hAnsi="Times New Roman" w:cs="Times New Roman"/>
              </w:rPr>
            </w:pPr>
            <w:r w:rsidRPr="00487DD7">
              <w:rPr>
                <w:rFonts w:ascii="Times New Roman" w:hAnsi="Times New Roman" w:cs="Times New Roman"/>
              </w:rPr>
              <w:t>Существующий</w:t>
            </w:r>
          </w:p>
        </w:tc>
      </w:tr>
      <w:tr w:rsidR="005E0981" w:rsidRPr="00487DD7" w:rsidTr="007E27A8">
        <w:trPr>
          <w:gridAfter w:val="1"/>
          <w:wAfter w:w="28" w:type="dxa"/>
        </w:trPr>
        <w:tc>
          <w:tcPr>
            <w:tcW w:w="9469" w:type="dxa"/>
            <w:gridSpan w:val="6"/>
          </w:tcPr>
          <w:p w:rsidR="005E0981" w:rsidRPr="00487DD7" w:rsidRDefault="00C57B87" w:rsidP="00C57B87">
            <w:pPr>
              <w:rPr>
                <w:rFonts w:ascii="Times New Roman" w:hAnsi="Times New Roman" w:cs="Times New Roman"/>
              </w:rPr>
            </w:pPr>
            <w:r w:rsidRPr="00487DD7">
              <w:rPr>
                <w:rFonts w:ascii="Times New Roman" w:hAnsi="Times New Roman" w:cs="Times New Roman"/>
                <w:b/>
              </w:rPr>
              <w:t xml:space="preserve">                                                 </w:t>
            </w:r>
            <w:r w:rsidR="005E0981" w:rsidRPr="00487DD7">
              <w:rPr>
                <w:rFonts w:ascii="Times New Roman" w:hAnsi="Times New Roman" w:cs="Times New Roman"/>
                <w:b/>
                <w:shd w:val="clear" w:color="auto" w:fill="FFBDBD"/>
              </w:rPr>
              <w:t>Прочие объекты обслуживания</w:t>
            </w:r>
          </w:p>
        </w:tc>
      </w:tr>
      <w:tr w:rsidR="005E0981" w:rsidRPr="00487DD7" w:rsidTr="007E27A8">
        <w:trPr>
          <w:gridAfter w:val="1"/>
          <w:wAfter w:w="28" w:type="dxa"/>
        </w:trPr>
        <w:tc>
          <w:tcPr>
            <w:tcW w:w="880" w:type="dxa"/>
          </w:tcPr>
          <w:p w:rsidR="005E0981" w:rsidRPr="00487DD7" w:rsidRDefault="00C57B87" w:rsidP="00431198">
            <w:pPr>
              <w:jc w:val="center"/>
              <w:rPr>
                <w:rFonts w:ascii="Times New Roman" w:hAnsi="Times New Roman" w:cs="Times New Roman"/>
              </w:rPr>
            </w:pPr>
            <w:r w:rsidRPr="00487DD7">
              <w:rPr>
                <w:rFonts w:ascii="Times New Roman" w:hAnsi="Times New Roman" w:cs="Times New Roman"/>
              </w:rPr>
              <w:t>8</w:t>
            </w:r>
          </w:p>
        </w:tc>
        <w:tc>
          <w:tcPr>
            <w:tcW w:w="2239" w:type="dxa"/>
          </w:tcPr>
          <w:p w:rsidR="005E0981" w:rsidRPr="00487DD7" w:rsidRDefault="00967F8F" w:rsidP="00967F8F">
            <w:pPr>
              <w:rPr>
                <w:rFonts w:ascii="Times New Roman" w:hAnsi="Times New Roman" w:cs="Times New Roman"/>
              </w:rPr>
            </w:pPr>
            <w:r w:rsidRPr="00487DD7">
              <w:rPr>
                <w:rFonts w:ascii="Times New Roman" w:hAnsi="Times New Roman" w:cs="Times New Roman"/>
              </w:rPr>
              <w:t>ст. Бессергеневская</w:t>
            </w:r>
          </w:p>
        </w:tc>
        <w:tc>
          <w:tcPr>
            <w:tcW w:w="2268" w:type="dxa"/>
          </w:tcPr>
          <w:p w:rsidR="005E0981" w:rsidRPr="00487DD7" w:rsidRDefault="007E27A8" w:rsidP="00100E8A">
            <w:pPr>
              <w:jc w:val="center"/>
              <w:rPr>
                <w:rFonts w:ascii="Times New Roman" w:hAnsi="Times New Roman" w:cs="Times New Roman"/>
              </w:rPr>
            </w:pPr>
            <w:r w:rsidRPr="00487DD7">
              <w:rPr>
                <w:rFonts w:ascii="Times New Roman" w:eastAsia="Times New Roman" w:hAnsi="Times New Roman" w:cs="Times New Roman"/>
                <w:color w:val="333333"/>
                <w:lang w:eastAsia="ru-RU"/>
              </w:rPr>
              <w:t>ООО «</w:t>
            </w:r>
            <w:r w:rsidR="00967F8F" w:rsidRPr="00487DD7">
              <w:rPr>
                <w:rFonts w:ascii="Times New Roman" w:eastAsia="Times New Roman" w:hAnsi="Times New Roman" w:cs="Times New Roman"/>
                <w:color w:val="333333"/>
                <w:lang w:eastAsia="ru-RU"/>
              </w:rPr>
              <w:t>Агропредприятие Бессергеневское»</w:t>
            </w:r>
          </w:p>
        </w:tc>
        <w:tc>
          <w:tcPr>
            <w:tcW w:w="1986" w:type="dxa"/>
          </w:tcPr>
          <w:p w:rsidR="005E0981" w:rsidRPr="00487DD7" w:rsidRDefault="00967F8F" w:rsidP="004A6511">
            <w:pPr>
              <w:jc w:val="center"/>
              <w:rPr>
                <w:rFonts w:ascii="Times New Roman" w:hAnsi="Times New Roman" w:cs="Times New Roman"/>
              </w:rPr>
            </w:pPr>
            <w:r w:rsidRPr="00487DD7">
              <w:rPr>
                <w:rFonts w:ascii="Times New Roman" w:hAnsi="Times New Roman" w:cs="Times New Roman"/>
              </w:rPr>
              <w:t>Сельскохозяйственная деятельность</w:t>
            </w:r>
          </w:p>
        </w:tc>
        <w:tc>
          <w:tcPr>
            <w:tcW w:w="2096" w:type="dxa"/>
            <w:gridSpan w:val="2"/>
          </w:tcPr>
          <w:p w:rsidR="005E0981" w:rsidRPr="00487DD7" w:rsidRDefault="005E0981" w:rsidP="0020628F">
            <w:pPr>
              <w:jc w:val="center"/>
              <w:rPr>
                <w:rFonts w:ascii="Times New Roman" w:hAnsi="Times New Roman" w:cs="Times New Roman"/>
              </w:rPr>
            </w:pPr>
            <w:r w:rsidRPr="00487DD7">
              <w:rPr>
                <w:rFonts w:ascii="Times New Roman" w:hAnsi="Times New Roman" w:cs="Times New Roman"/>
              </w:rPr>
              <w:t>Существующий</w:t>
            </w:r>
          </w:p>
        </w:tc>
      </w:tr>
      <w:tr w:rsidR="005E0981" w:rsidRPr="00487DD7" w:rsidTr="007E27A8">
        <w:trPr>
          <w:gridAfter w:val="1"/>
          <w:wAfter w:w="28" w:type="dxa"/>
        </w:trPr>
        <w:tc>
          <w:tcPr>
            <w:tcW w:w="880" w:type="dxa"/>
          </w:tcPr>
          <w:p w:rsidR="005E0981" w:rsidRPr="00487DD7" w:rsidRDefault="00C57B87" w:rsidP="00431198">
            <w:pPr>
              <w:jc w:val="center"/>
              <w:rPr>
                <w:rFonts w:ascii="Times New Roman" w:hAnsi="Times New Roman" w:cs="Times New Roman"/>
              </w:rPr>
            </w:pPr>
            <w:r w:rsidRPr="00487DD7">
              <w:rPr>
                <w:rFonts w:ascii="Times New Roman" w:hAnsi="Times New Roman" w:cs="Times New Roman"/>
              </w:rPr>
              <w:t>9</w:t>
            </w:r>
          </w:p>
        </w:tc>
        <w:tc>
          <w:tcPr>
            <w:tcW w:w="2239" w:type="dxa"/>
          </w:tcPr>
          <w:p w:rsidR="005E0981" w:rsidRPr="00487DD7" w:rsidRDefault="00967F8F" w:rsidP="00967F8F">
            <w:pPr>
              <w:tabs>
                <w:tab w:val="left" w:pos="330"/>
              </w:tabs>
              <w:rPr>
                <w:rFonts w:ascii="Times New Roman" w:hAnsi="Times New Roman" w:cs="Times New Roman"/>
              </w:rPr>
            </w:pPr>
            <w:r w:rsidRPr="00487DD7">
              <w:rPr>
                <w:rFonts w:ascii="Times New Roman" w:hAnsi="Times New Roman" w:cs="Times New Roman"/>
              </w:rPr>
              <w:t>ст. Бессергеневская</w:t>
            </w:r>
          </w:p>
        </w:tc>
        <w:tc>
          <w:tcPr>
            <w:tcW w:w="2268" w:type="dxa"/>
          </w:tcPr>
          <w:p w:rsidR="005E0981" w:rsidRPr="00487DD7" w:rsidRDefault="00967F8F" w:rsidP="000B0C3C">
            <w:pPr>
              <w:jc w:val="center"/>
              <w:rPr>
                <w:rFonts w:ascii="Times New Roman" w:hAnsi="Times New Roman" w:cs="Times New Roman"/>
              </w:rPr>
            </w:pPr>
            <w:r w:rsidRPr="00487DD7">
              <w:rPr>
                <w:rFonts w:ascii="Times New Roman" w:eastAsia="Times New Roman" w:hAnsi="Times New Roman" w:cs="Times New Roman"/>
                <w:color w:val="333333"/>
                <w:lang w:eastAsia="ru-RU"/>
              </w:rPr>
              <w:t>ООО «БРК»</w:t>
            </w:r>
          </w:p>
        </w:tc>
        <w:tc>
          <w:tcPr>
            <w:tcW w:w="1986" w:type="dxa"/>
          </w:tcPr>
          <w:p w:rsidR="005E0981" w:rsidRPr="00487DD7" w:rsidRDefault="00967F8F" w:rsidP="004A6511">
            <w:pPr>
              <w:jc w:val="center"/>
              <w:rPr>
                <w:rFonts w:ascii="Times New Roman" w:hAnsi="Times New Roman" w:cs="Times New Roman"/>
              </w:rPr>
            </w:pPr>
            <w:r w:rsidRPr="00487DD7">
              <w:rPr>
                <w:rFonts w:ascii="Times New Roman" w:eastAsia="Times New Roman" w:hAnsi="Times New Roman" w:cs="Times New Roman"/>
                <w:color w:val="333333"/>
                <w:lang w:eastAsia="ru-RU"/>
              </w:rPr>
              <w:t>выращивание рыбопосадочного материала для  прудового  рыбоводства.</w:t>
            </w:r>
          </w:p>
        </w:tc>
        <w:tc>
          <w:tcPr>
            <w:tcW w:w="2096" w:type="dxa"/>
            <w:gridSpan w:val="2"/>
          </w:tcPr>
          <w:p w:rsidR="005E0981" w:rsidRPr="00487DD7" w:rsidRDefault="005E0981" w:rsidP="0020628F">
            <w:pPr>
              <w:jc w:val="center"/>
              <w:rPr>
                <w:rFonts w:ascii="Times New Roman" w:hAnsi="Times New Roman" w:cs="Times New Roman"/>
              </w:rPr>
            </w:pPr>
            <w:r w:rsidRPr="00487DD7">
              <w:rPr>
                <w:rFonts w:ascii="Times New Roman" w:hAnsi="Times New Roman" w:cs="Times New Roman"/>
              </w:rPr>
              <w:t>Существующий</w:t>
            </w:r>
          </w:p>
        </w:tc>
      </w:tr>
      <w:tr w:rsidR="005E0981" w:rsidRPr="00487DD7" w:rsidTr="007E27A8">
        <w:trPr>
          <w:gridAfter w:val="1"/>
          <w:wAfter w:w="28" w:type="dxa"/>
        </w:trPr>
        <w:tc>
          <w:tcPr>
            <w:tcW w:w="880" w:type="dxa"/>
          </w:tcPr>
          <w:p w:rsidR="005E0981" w:rsidRPr="00487DD7" w:rsidRDefault="00C57B87" w:rsidP="00431198">
            <w:pPr>
              <w:jc w:val="center"/>
              <w:rPr>
                <w:rFonts w:ascii="Times New Roman" w:hAnsi="Times New Roman" w:cs="Times New Roman"/>
              </w:rPr>
            </w:pPr>
            <w:r w:rsidRPr="00487DD7">
              <w:rPr>
                <w:rFonts w:ascii="Times New Roman" w:hAnsi="Times New Roman" w:cs="Times New Roman"/>
              </w:rPr>
              <w:t>10</w:t>
            </w:r>
          </w:p>
        </w:tc>
        <w:tc>
          <w:tcPr>
            <w:tcW w:w="2239" w:type="dxa"/>
          </w:tcPr>
          <w:p w:rsidR="005E0981" w:rsidRPr="00487DD7" w:rsidRDefault="004C3591" w:rsidP="00ED02F3">
            <w:pPr>
              <w:jc w:val="center"/>
              <w:rPr>
                <w:rFonts w:ascii="Times New Roman" w:hAnsi="Times New Roman" w:cs="Times New Roman"/>
                <w:highlight w:val="yellow"/>
              </w:rPr>
            </w:pPr>
            <w:r w:rsidRPr="00487DD7">
              <w:rPr>
                <w:rFonts w:ascii="Times New Roman" w:hAnsi="Times New Roman" w:cs="Times New Roman"/>
              </w:rPr>
              <w:t>ст. Бессергеневская</w:t>
            </w:r>
          </w:p>
        </w:tc>
        <w:tc>
          <w:tcPr>
            <w:tcW w:w="2268" w:type="dxa"/>
          </w:tcPr>
          <w:p w:rsidR="005E0981" w:rsidRPr="00487DD7" w:rsidRDefault="004C3591" w:rsidP="00F136B4">
            <w:pPr>
              <w:jc w:val="center"/>
              <w:rPr>
                <w:rFonts w:ascii="Times New Roman" w:hAnsi="Times New Roman" w:cs="Times New Roman"/>
              </w:rPr>
            </w:pPr>
            <w:r w:rsidRPr="00487DD7">
              <w:rPr>
                <w:rFonts w:ascii="Times New Roman" w:hAnsi="Times New Roman" w:cs="Times New Roman"/>
              </w:rPr>
              <w:t>ООО «Гелиос»</w:t>
            </w:r>
          </w:p>
        </w:tc>
        <w:tc>
          <w:tcPr>
            <w:tcW w:w="1986" w:type="dxa"/>
          </w:tcPr>
          <w:p w:rsidR="005E0981" w:rsidRPr="00487DD7" w:rsidRDefault="004C3591" w:rsidP="004A6511">
            <w:pPr>
              <w:jc w:val="center"/>
              <w:rPr>
                <w:rFonts w:ascii="Times New Roman" w:hAnsi="Times New Roman" w:cs="Times New Roman"/>
              </w:rPr>
            </w:pPr>
            <w:r w:rsidRPr="00487DD7">
              <w:rPr>
                <w:rFonts w:ascii="Times New Roman" w:hAnsi="Times New Roman" w:cs="Times New Roman"/>
              </w:rPr>
              <w:t>-</w:t>
            </w:r>
          </w:p>
        </w:tc>
        <w:tc>
          <w:tcPr>
            <w:tcW w:w="2096" w:type="dxa"/>
            <w:gridSpan w:val="2"/>
          </w:tcPr>
          <w:p w:rsidR="005E0981" w:rsidRPr="00487DD7" w:rsidRDefault="005E0981" w:rsidP="0020628F">
            <w:pPr>
              <w:jc w:val="center"/>
              <w:rPr>
                <w:rFonts w:ascii="Times New Roman" w:hAnsi="Times New Roman" w:cs="Times New Roman"/>
                <w:highlight w:val="yellow"/>
              </w:rPr>
            </w:pPr>
            <w:r w:rsidRPr="00487DD7">
              <w:rPr>
                <w:rFonts w:ascii="Times New Roman" w:hAnsi="Times New Roman" w:cs="Times New Roman"/>
              </w:rPr>
              <w:t>Существующий</w:t>
            </w:r>
          </w:p>
        </w:tc>
      </w:tr>
      <w:tr w:rsidR="005E0981" w:rsidRPr="00487DD7" w:rsidTr="007E27A8">
        <w:trPr>
          <w:gridAfter w:val="1"/>
          <w:wAfter w:w="28" w:type="dxa"/>
          <w:trHeight w:val="255"/>
        </w:trPr>
        <w:tc>
          <w:tcPr>
            <w:tcW w:w="880" w:type="dxa"/>
          </w:tcPr>
          <w:p w:rsidR="005E0981" w:rsidRPr="00487DD7" w:rsidRDefault="008A6271" w:rsidP="00431198">
            <w:pPr>
              <w:jc w:val="center"/>
              <w:rPr>
                <w:rFonts w:ascii="Times New Roman" w:hAnsi="Times New Roman" w:cs="Times New Roman"/>
              </w:rPr>
            </w:pPr>
            <w:r w:rsidRPr="00487DD7">
              <w:rPr>
                <w:rFonts w:ascii="Times New Roman" w:hAnsi="Times New Roman" w:cs="Times New Roman"/>
              </w:rPr>
              <w:t>1</w:t>
            </w:r>
            <w:r w:rsidR="00C57B87" w:rsidRPr="00487DD7">
              <w:rPr>
                <w:rFonts w:ascii="Times New Roman" w:hAnsi="Times New Roman" w:cs="Times New Roman"/>
              </w:rPr>
              <w:t>1</w:t>
            </w:r>
          </w:p>
        </w:tc>
        <w:tc>
          <w:tcPr>
            <w:tcW w:w="2239" w:type="dxa"/>
          </w:tcPr>
          <w:p w:rsidR="005E0981" w:rsidRPr="00487DD7" w:rsidRDefault="004C3591" w:rsidP="00ED02F3">
            <w:pPr>
              <w:jc w:val="center"/>
              <w:rPr>
                <w:rFonts w:ascii="Times New Roman" w:hAnsi="Times New Roman" w:cs="Times New Roman"/>
                <w:highlight w:val="yellow"/>
              </w:rPr>
            </w:pPr>
            <w:r w:rsidRPr="00487DD7">
              <w:rPr>
                <w:rFonts w:ascii="Times New Roman" w:hAnsi="Times New Roman" w:cs="Times New Roman"/>
              </w:rPr>
              <w:t>ст. Бессергеневская</w:t>
            </w:r>
          </w:p>
        </w:tc>
        <w:tc>
          <w:tcPr>
            <w:tcW w:w="2268" w:type="dxa"/>
          </w:tcPr>
          <w:p w:rsidR="004C3591" w:rsidRPr="00487DD7" w:rsidRDefault="004C3591" w:rsidP="00100E8A">
            <w:pPr>
              <w:jc w:val="center"/>
              <w:rPr>
                <w:rFonts w:ascii="Times New Roman" w:hAnsi="Times New Roman" w:cs="Times New Roman"/>
              </w:rPr>
            </w:pPr>
            <w:r w:rsidRPr="00487DD7">
              <w:rPr>
                <w:rFonts w:ascii="Times New Roman" w:hAnsi="Times New Roman" w:cs="Times New Roman"/>
              </w:rPr>
              <w:t>АЗС</w:t>
            </w:r>
          </w:p>
        </w:tc>
        <w:tc>
          <w:tcPr>
            <w:tcW w:w="1986" w:type="dxa"/>
          </w:tcPr>
          <w:p w:rsidR="005E0981" w:rsidRPr="00487DD7" w:rsidRDefault="004C3591" w:rsidP="00EE2592">
            <w:pPr>
              <w:jc w:val="center"/>
              <w:rPr>
                <w:rFonts w:ascii="Times New Roman" w:hAnsi="Times New Roman" w:cs="Times New Roman"/>
              </w:rPr>
            </w:pPr>
            <w:r w:rsidRPr="00487DD7">
              <w:rPr>
                <w:rFonts w:ascii="Times New Roman" w:hAnsi="Times New Roman" w:cs="Times New Roman"/>
              </w:rPr>
              <w:t>-</w:t>
            </w:r>
          </w:p>
        </w:tc>
        <w:tc>
          <w:tcPr>
            <w:tcW w:w="2096" w:type="dxa"/>
            <w:gridSpan w:val="2"/>
          </w:tcPr>
          <w:p w:rsidR="005E0981" w:rsidRPr="00487DD7" w:rsidRDefault="005E0981" w:rsidP="00EE2592">
            <w:pPr>
              <w:jc w:val="center"/>
              <w:rPr>
                <w:rFonts w:ascii="Times New Roman" w:hAnsi="Times New Roman" w:cs="Times New Roman"/>
                <w:highlight w:val="yellow"/>
              </w:rPr>
            </w:pPr>
            <w:r w:rsidRPr="00487DD7">
              <w:rPr>
                <w:rFonts w:ascii="Times New Roman" w:hAnsi="Times New Roman" w:cs="Times New Roman"/>
              </w:rPr>
              <w:t>Существующий</w:t>
            </w:r>
          </w:p>
        </w:tc>
      </w:tr>
      <w:tr w:rsidR="004C3591" w:rsidRPr="00487DD7" w:rsidTr="007E27A8">
        <w:trPr>
          <w:gridAfter w:val="1"/>
          <w:wAfter w:w="28" w:type="dxa"/>
          <w:trHeight w:val="180"/>
        </w:trPr>
        <w:tc>
          <w:tcPr>
            <w:tcW w:w="880" w:type="dxa"/>
          </w:tcPr>
          <w:p w:rsidR="004C3591" w:rsidRPr="00487DD7" w:rsidRDefault="008A6271" w:rsidP="00431198">
            <w:pPr>
              <w:jc w:val="center"/>
              <w:rPr>
                <w:rFonts w:ascii="Times New Roman" w:hAnsi="Times New Roman" w:cs="Times New Roman"/>
              </w:rPr>
            </w:pPr>
            <w:r w:rsidRPr="00487DD7">
              <w:rPr>
                <w:rFonts w:ascii="Times New Roman" w:hAnsi="Times New Roman" w:cs="Times New Roman"/>
              </w:rPr>
              <w:t>1</w:t>
            </w:r>
            <w:r w:rsidR="00C57B87" w:rsidRPr="00487DD7">
              <w:rPr>
                <w:rFonts w:ascii="Times New Roman" w:hAnsi="Times New Roman" w:cs="Times New Roman"/>
              </w:rPr>
              <w:t>2</w:t>
            </w:r>
          </w:p>
        </w:tc>
        <w:tc>
          <w:tcPr>
            <w:tcW w:w="2239" w:type="dxa"/>
          </w:tcPr>
          <w:p w:rsidR="004C3591" w:rsidRPr="00487DD7" w:rsidRDefault="004C3591" w:rsidP="00ED02F3">
            <w:pPr>
              <w:jc w:val="center"/>
              <w:rPr>
                <w:rFonts w:ascii="Times New Roman" w:hAnsi="Times New Roman" w:cs="Times New Roman"/>
              </w:rPr>
            </w:pPr>
            <w:r w:rsidRPr="00487DD7">
              <w:rPr>
                <w:rFonts w:ascii="Times New Roman" w:hAnsi="Times New Roman" w:cs="Times New Roman"/>
              </w:rPr>
              <w:t>ст. Бессергеневская, ул. Аксайская, 2</w:t>
            </w:r>
          </w:p>
        </w:tc>
        <w:tc>
          <w:tcPr>
            <w:tcW w:w="2268" w:type="dxa"/>
          </w:tcPr>
          <w:p w:rsidR="004C3591" w:rsidRPr="00487DD7" w:rsidRDefault="004C3591" w:rsidP="00100E8A">
            <w:pPr>
              <w:jc w:val="center"/>
              <w:rPr>
                <w:rFonts w:ascii="Times New Roman" w:hAnsi="Times New Roman" w:cs="Times New Roman"/>
              </w:rPr>
            </w:pPr>
            <w:r w:rsidRPr="00487DD7">
              <w:rPr>
                <w:rFonts w:ascii="Times New Roman" w:hAnsi="Times New Roman" w:cs="Times New Roman"/>
              </w:rPr>
              <w:t xml:space="preserve">Рыборазводный завод </w:t>
            </w:r>
          </w:p>
        </w:tc>
        <w:tc>
          <w:tcPr>
            <w:tcW w:w="1986" w:type="dxa"/>
          </w:tcPr>
          <w:p w:rsidR="004C3591" w:rsidRPr="00487DD7" w:rsidRDefault="004C3591" w:rsidP="00EE2592">
            <w:pPr>
              <w:jc w:val="center"/>
              <w:rPr>
                <w:rFonts w:ascii="Times New Roman" w:hAnsi="Times New Roman" w:cs="Times New Roman"/>
              </w:rPr>
            </w:pPr>
            <w:r w:rsidRPr="00487DD7">
              <w:rPr>
                <w:rFonts w:ascii="Times New Roman" w:hAnsi="Times New Roman" w:cs="Times New Roman"/>
              </w:rPr>
              <w:t>-</w:t>
            </w:r>
          </w:p>
        </w:tc>
        <w:tc>
          <w:tcPr>
            <w:tcW w:w="2096" w:type="dxa"/>
            <w:gridSpan w:val="2"/>
          </w:tcPr>
          <w:p w:rsidR="004C3591" w:rsidRPr="00487DD7" w:rsidRDefault="004C3591" w:rsidP="004C3591">
            <w:pPr>
              <w:jc w:val="center"/>
              <w:rPr>
                <w:rFonts w:ascii="Times New Roman" w:hAnsi="Times New Roman" w:cs="Times New Roman"/>
                <w:highlight w:val="yellow"/>
              </w:rPr>
            </w:pPr>
            <w:r w:rsidRPr="00487DD7">
              <w:rPr>
                <w:rFonts w:ascii="Times New Roman" w:hAnsi="Times New Roman" w:cs="Times New Roman"/>
              </w:rPr>
              <w:t>Существующий</w:t>
            </w:r>
          </w:p>
        </w:tc>
      </w:tr>
      <w:tr w:rsidR="004C3591" w:rsidRPr="00487DD7" w:rsidTr="007E27A8">
        <w:trPr>
          <w:gridAfter w:val="1"/>
          <w:wAfter w:w="28" w:type="dxa"/>
          <w:trHeight w:val="105"/>
        </w:trPr>
        <w:tc>
          <w:tcPr>
            <w:tcW w:w="880" w:type="dxa"/>
          </w:tcPr>
          <w:p w:rsidR="004C3591" w:rsidRPr="00487DD7" w:rsidRDefault="008A6271" w:rsidP="00431198">
            <w:pPr>
              <w:jc w:val="center"/>
              <w:rPr>
                <w:rFonts w:ascii="Times New Roman" w:hAnsi="Times New Roman" w:cs="Times New Roman"/>
              </w:rPr>
            </w:pPr>
            <w:r w:rsidRPr="00487DD7">
              <w:rPr>
                <w:rFonts w:ascii="Times New Roman" w:hAnsi="Times New Roman" w:cs="Times New Roman"/>
              </w:rPr>
              <w:t>1</w:t>
            </w:r>
            <w:r w:rsidR="00C57B87" w:rsidRPr="00487DD7">
              <w:rPr>
                <w:rFonts w:ascii="Times New Roman" w:hAnsi="Times New Roman" w:cs="Times New Roman"/>
              </w:rPr>
              <w:t>3</w:t>
            </w:r>
          </w:p>
        </w:tc>
        <w:tc>
          <w:tcPr>
            <w:tcW w:w="2239" w:type="dxa"/>
          </w:tcPr>
          <w:p w:rsidR="004C3591" w:rsidRPr="00487DD7" w:rsidRDefault="004C3591" w:rsidP="004C3591">
            <w:pPr>
              <w:jc w:val="center"/>
              <w:rPr>
                <w:rFonts w:ascii="Times New Roman" w:hAnsi="Times New Roman" w:cs="Times New Roman"/>
                <w:highlight w:val="yellow"/>
              </w:rPr>
            </w:pPr>
            <w:r w:rsidRPr="00487DD7">
              <w:rPr>
                <w:rFonts w:ascii="Times New Roman" w:hAnsi="Times New Roman" w:cs="Times New Roman"/>
              </w:rPr>
              <w:t>ст. Бессергеневская</w:t>
            </w:r>
          </w:p>
        </w:tc>
        <w:tc>
          <w:tcPr>
            <w:tcW w:w="2268" w:type="dxa"/>
          </w:tcPr>
          <w:p w:rsidR="004C3591" w:rsidRPr="00487DD7" w:rsidRDefault="004C3591" w:rsidP="00100E8A">
            <w:pPr>
              <w:jc w:val="center"/>
              <w:rPr>
                <w:rFonts w:ascii="Times New Roman" w:hAnsi="Times New Roman" w:cs="Times New Roman"/>
              </w:rPr>
            </w:pPr>
            <w:r w:rsidRPr="00487DD7">
              <w:rPr>
                <w:rFonts w:ascii="Times New Roman" w:hAnsi="Times New Roman" w:cs="Times New Roman"/>
              </w:rPr>
              <w:t>ООО «Агропредприятие Бессергеневское»</w:t>
            </w:r>
          </w:p>
        </w:tc>
        <w:tc>
          <w:tcPr>
            <w:tcW w:w="1986" w:type="dxa"/>
          </w:tcPr>
          <w:p w:rsidR="004C3591" w:rsidRPr="00487DD7" w:rsidRDefault="004C3591" w:rsidP="00EE2592">
            <w:pPr>
              <w:jc w:val="center"/>
              <w:rPr>
                <w:rFonts w:ascii="Times New Roman" w:hAnsi="Times New Roman" w:cs="Times New Roman"/>
              </w:rPr>
            </w:pPr>
            <w:r w:rsidRPr="00487DD7">
              <w:rPr>
                <w:rFonts w:ascii="Times New Roman" w:hAnsi="Times New Roman" w:cs="Times New Roman"/>
              </w:rPr>
              <w:t>сельхозпродукция</w:t>
            </w:r>
          </w:p>
        </w:tc>
        <w:tc>
          <w:tcPr>
            <w:tcW w:w="2096" w:type="dxa"/>
            <w:gridSpan w:val="2"/>
          </w:tcPr>
          <w:p w:rsidR="004C3591" w:rsidRPr="00487DD7" w:rsidRDefault="004C3591" w:rsidP="004C3591">
            <w:pPr>
              <w:jc w:val="center"/>
              <w:rPr>
                <w:rFonts w:ascii="Times New Roman" w:hAnsi="Times New Roman" w:cs="Times New Roman"/>
                <w:highlight w:val="yellow"/>
              </w:rPr>
            </w:pPr>
            <w:r w:rsidRPr="00487DD7">
              <w:rPr>
                <w:rFonts w:ascii="Times New Roman" w:hAnsi="Times New Roman" w:cs="Times New Roman"/>
              </w:rPr>
              <w:t>Существующий</w:t>
            </w:r>
          </w:p>
        </w:tc>
      </w:tr>
      <w:tr w:rsidR="009205B7" w:rsidRPr="00487DD7" w:rsidTr="007E27A8">
        <w:trPr>
          <w:gridAfter w:val="1"/>
          <w:wAfter w:w="28" w:type="dxa"/>
          <w:trHeight w:val="165"/>
        </w:trPr>
        <w:tc>
          <w:tcPr>
            <w:tcW w:w="880" w:type="dxa"/>
          </w:tcPr>
          <w:p w:rsidR="009205B7" w:rsidRPr="00487DD7" w:rsidRDefault="008A6271" w:rsidP="00431198">
            <w:pPr>
              <w:jc w:val="center"/>
              <w:rPr>
                <w:rFonts w:ascii="Times New Roman" w:hAnsi="Times New Roman" w:cs="Times New Roman"/>
              </w:rPr>
            </w:pPr>
            <w:r w:rsidRPr="00487DD7">
              <w:rPr>
                <w:rFonts w:ascii="Times New Roman" w:hAnsi="Times New Roman" w:cs="Times New Roman"/>
              </w:rPr>
              <w:t>1</w:t>
            </w:r>
            <w:r w:rsidR="00C57B87" w:rsidRPr="00487DD7">
              <w:rPr>
                <w:rFonts w:ascii="Times New Roman" w:hAnsi="Times New Roman" w:cs="Times New Roman"/>
              </w:rPr>
              <w:t>4</w:t>
            </w:r>
          </w:p>
        </w:tc>
        <w:tc>
          <w:tcPr>
            <w:tcW w:w="2239" w:type="dxa"/>
          </w:tcPr>
          <w:p w:rsidR="009205B7" w:rsidRPr="00487DD7" w:rsidRDefault="009205B7" w:rsidP="004C3591">
            <w:pPr>
              <w:jc w:val="center"/>
              <w:rPr>
                <w:rFonts w:ascii="Times New Roman" w:hAnsi="Times New Roman" w:cs="Times New Roman"/>
                <w:highlight w:val="yellow"/>
              </w:rPr>
            </w:pPr>
            <w:r w:rsidRPr="00487DD7">
              <w:rPr>
                <w:rFonts w:ascii="Times New Roman" w:hAnsi="Times New Roman" w:cs="Times New Roman"/>
              </w:rPr>
              <w:t>ст. Бессергеневская, ул. Кооперативная, 25</w:t>
            </w:r>
          </w:p>
        </w:tc>
        <w:tc>
          <w:tcPr>
            <w:tcW w:w="2268" w:type="dxa"/>
          </w:tcPr>
          <w:p w:rsidR="009205B7" w:rsidRPr="00487DD7" w:rsidRDefault="009205B7" w:rsidP="00403CC6">
            <w:pPr>
              <w:jc w:val="center"/>
              <w:rPr>
                <w:rFonts w:ascii="Times New Roman" w:hAnsi="Times New Roman" w:cs="Times New Roman"/>
              </w:rPr>
            </w:pPr>
            <w:r w:rsidRPr="00487DD7">
              <w:rPr>
                <w:rFonts w:ascii="Times New Roman" w:hAnsi="Times New Roman" w:cs="Times New Roman"/>
              </w:rPr>
              <w:t xml:space="preserve">Магнит </w:t>
            </w:r>
            <w:r w:rsidR="00403CC6">
              <w:rPr>
                <w:rFonts w:ascii="Times New Roman" w:hAnsi="Times New Roman" w:cs="Times New Roman"/>
              </w:rPr>
              <w:t xml:space="preserve">АО </w:t>
            </w:r>
            <w:r w:rsidRPr="00487DD7">
              <w:rPr>
                <w:rFonts w:ascii="Times New Roman" w:hAnsi="Times New Roman" w:cs="Times New Roman"/>
              </w:rPr>
              <w:t>«Тандер»</w:t>
            </w:r>
          </w:p>
        </w:tc>
        <w:tc>
          <w:tcPr>
            <w:tcW w:w="1986" w:type="dxa"/>
          </w:tcPr>
          <w:p w:rsidR="009205B7" w:rsidRPr="00487DD7" w:rsidRDefault="009205B7" w:rsidP="00EE2592">
            <w:pPr>
              <w:jc w:val="center"/>
              <w:rPr>
                <w:rFonts w:ascii="Times New Roman" w:hAnsi="Times New Roman" w:cs="Times New Roman"/>
              </w:rPr>
            </w:pPr>
            <w:r w:rsidRPr="00487DD7">
              <w:rPr>
                <w:rFonts w:ascii="Times New Roman" w:hAnsi="Times New Roman" w:cs="Times New Roman"/>
              </w:rPr>
              <w:t>смешанная торговля</w:t>
            </w:r>
          </w:p>
        </w:tc>
        <w:tc>
          <w:tcPr>
            <w:tcW w:w="2096" w:type="dxa"/>
            <w:gridSpan w:val="2"/>
          </w:tcPr>
          <w:p w:rsidR="009205B7" w:rsidRPr="00487DD7" w:rsidRDefault="009205B7" w:rsidP="009205B7">
            <w:pPr>
              <w:jc w:val="center"/>
              <w:rPr>
                <w:rFonts w:ascii="Times New Roman" w:hAnsi="Times New Roman" w:cs="Times New Roman"/>
                <w:highlight w:val="yellow"/>
              </w:rPr>
            </w:pPr>
            <w:r w:rsidRPr="00487DD7">
              <w:rPr>
                <w:rFonts w:ascii="Times New Roman" w:hAnsi="Times New Roman" w:cs="Times New Roman"/>
              </w:rPr>
              <w:t>Существующий</w:t>
            </w:r>
          </w:p>
        </w:tc>
      </w:tr>
      <w:tr w:rsidR="009205B7" w:rsidRPr="00487DD7" w:rsidTr="007E27A8">
        <w:trPr>
          <w:gridAfter w:val="1"/>
          <w:wAfter w:w="28" w:type="dxa"/>
          <w:trHeight w:val="135"/>
        </w:trPr>
        <w:tc>
          <w:tcPr>
            <w:tcW w:w="880" w:type="dxa"/>
          </w:tcPr>
          <w:p w:rsidR="009205B7" w:rsidRPr="00487DD7" w:rsidRDefault="008A6271" w:rsidP="00431198">
            <w:pPr>
              <w:jc w:val="center"/>
              <w:rPr>
                <w:rFonts w:ascii="Times New Roman" w:hAnsi="Times New Roman" w:cs="Times New Roman"/>
              </w:rPr>
            </w:pPr>
            <w:r w:rsidRPr="00487DD7">
              <w:rPr>
                <w:rFonts w:ascii="Times New Roman" w:hAnsi="Times New Roman" w:cs="Times New Roman"/>
              </w:rPr>
              <w:t>1</w:t>
            </w:r>
            <w:r w:rsidR="00C57B87" w:rsidRPr="00487DD7">
              <w:rPr>
                <w:rFonts w:ascii="Times New Roman" w:hAnsi="Times New Roman" w:cs="Times New Roman"/>
              </w:rPr>
              <w:t>5</w:t>
            </w:r>
          </w:p>
        </w:tc>
        <w:tc>
          <w:tcPr>
            <w:tcW w:w="2239" w:type="dxa"/>
          </w:tcPr>
          <w:p w:rsidR="009205B7" w:rsidRPr="00487DD7" w:rsidRDefault="009205B7" w:rsidP="00ED02F3">
            <w:pPr>
              <w:jc w:val="center"/>
              <w:rPr>
                <w:rFonts w:ascii="Times New Roman" w:hAnsi="Times New Roman" w:cs="Times New Roman"/>
              </w:rPr>
            </w:pPr>
            <w:r w:rsidRPr="00487DD7">
              <w:rPr>
                <w:rFonts w:ascii="Times New Roman" w:hAnsi="Times New Roman" w:cs="Times New Roman"/>
              </w:rPr>
              <w:t>ст. Бессергеневская, ул. Кооперативная, 32</w:t>
            </w:r>
          </w:p>
        </w:tc>
        <w:tc>
          <w:tcPr>
            <w:tcW w:w="2268" w:type="dxa"/>
          </w:tcPr>
          <w:p w:rsidR="009205B7" w:rsidRPr="00487DD7" w:rsidRDefault="009205B7" w:rsidP="00100E8A">
            <w:pPr>
              <w:jc w:val="center"/>
              <w:rPr>
                <w:rFonts w:ascii="Times New Roman" w:hAnsi="Times New Roman" w:cs="Times New Roman"/>
              </w:rPr>
            </w:pPr>
            <w:r w:rsidRPr="00487DD7">
              <w:rPr>
                <w:rFonts w:ascii="Times New Roman" w:hAnsi="Times New Roman" w:cs="Times New Roman"/>
              </w:rPr>
              <w:t>ООО «Теремок»</w:t>
            </w:r>
          </w:p>
        </w:tc>
        <w:tc>
          <w:tcPr>
            <w:tcW w:w="1986" w:type="dxa"/>
          </w:tcPr>
          <w:p w:rsidR="009205B7" w:rsidRPr="00487DD7" w:rsidRDefault="009205B7" w:rsidP="00EE2592">
            <w:pPr>
              <w:jc w:val="center"/>
              <w:rPr>
                <w:rFonts w:ascii="Times New Roman" w:hAnsi="Times New Roman" w:cs="Times New Roman"/>
              </w:rPr>
            </w:pPr>
            <w:r w:rsidRPr="00487DD7">
              <w:rPr>
                <w:rFonts w:ascii="Times New Roman" w:hAnsi="Times New Roman" w:cs="Times New Roman"/>
              </w:rPr>
              <w:t>смешанная торговля</w:t>
            </w:r>
          </w:p>
        </w:tc>
        <w:tc>
          <w:tcPr>
            <w:tcW w:w="2096" w:type="dxa"/>
            <w:gridSpan w:val="2"/>
          </w:tcPr>
          <w:p w:rsidR="009205B7" w:rsidRPr="00487DD7" w:rsidRDefault="009205B7" w:rsidP="009205B7">
            <w:pPr>
              <w:jc w:val="center"/>
              <w:rPr>
                <w:rFonts w:ascii="Times New Roman" w:hAnsi="Times New Roman" w:cs="Times New Roman"/>
                <w:highlight w:val="yellow"/>
              </w:rPr>
            </w:pPr>
            <w:r w:rsidRPr="00487DD7">
              <w:rPr>
                <w:rFonts w:ascii="Times New Roman" w:hAnsi="Times New Roman" w:cs="Times New Roman"/>
              </w:rPr>
              <w:t>Существующий</w:t>
            </w:r>
          </w:p>
        </w:tc>
      </w:tr>
      <w:tr w:rsidR="009205B7" w:rsidRPr="00487DD7" w:rsidTr="007E27A8">
        <w:trPr>
          <w:gridAfter w:val="1"/>
          <w:wAfter w:w="28" w:type="dxa"/>
          <w:trHeight w:val="126"/>
        </w:trPr>
        <w:tc>
          <w:tcPr>
            <w:tcW w:w="880" w:type="dxa"/>
          </w:tcPr>
          <w:p w:rsidR="009205B7" w:rsidRPr="00487DD7" w:rsidRDefault="008A6271" w:rsidP="00431198">
            <w:pPr>
              <w:jc w:val="center"/>
              <w:rPr>
                <w:rFonts w:ascii="Times New Roman" w:hAnsi="Times New Roman" w:cs="Times New Roman"/>
              </w:rPr>
            </w:pPr>
            <w:r w:rsidRPr="00487DD7">
              <w:rPr>
                <w:rFonts w:ascii="Times New Roman" w:hAnsi="Times New Roman" w:cs="Times New Roman"/>
              </w:rPr>
              <w:t>1</w:t>
            </w:r>
            <w:r w:rsidR="00C57B87" w:rsidRPr="00487DD7">
              <w:rPr>
                <w:rFonts w:ascii="Times New Roman" w:hAnsi="Times New Roman" w:cs="Times New Roman"/>
              </w:rPr>
              <w:t>6</w:t>
            </w:r>
          </w:p>
        </w:tc>
        <w:tc>
          <w:tcPr>
            <w:tcW w:w="2239" w:type="dxa"/>
          </w:tcPr>
          <w:p w:rsidR="009205B7" w:rsidRPr="00487DD7" w:rsidRDefault="009205B7" w:rsidP="00ED02F3">
            <w:pPr>
              <w:jc w:val="center"/>
              <w:rPr>
                <w:rFonts w:ascii="Times New Roman" w:hAnsi="Times New Roman" w:cs="Times New Roman"/>
              </w:rPr>
            </w:pPr>
            <w:r w:rsidRPr="00487DD7">
              <w:rPr>
                <w:rFonts w:ascii="Times New Roman" w:hAnsi="Times New Roman" w:cs="Times New Roman"/>
              </w:rPr>
              <w:t>ст. Бессергеневская, ул. Комарова, 5А</w:t>
            </w:r>
          </w:p>
        </w:tc>
        <w:tc>
          <w:tcPr>
            <w:tcW w:w="2268" w:type="dxa"/>
          </w:tcPr>
          <w:p w:rsidR="009205B7" w:rsidRPr="00487DD7" w:rsidRDefault="009205B7" w:rsidP="00100E8A">
            <w:pPr>
              <w:jc w:val="center"/>
              <w:rPr>
                <w:rFonts w:ascii="Times New Roman" w:hAnsi="Times New Roman" w:cs="Times New Roman"/>
              </w:rPr>
            </w:pPr>
            <w:r w:rsidRPr="00487DD7">
              <w:rPr>
                <w:rFonts w:ascii="Times New Roman" w:hAnsi="Times New Roman" w:cs="Times New Roman"/>
              </w:rPr>
              <w:t>ИП «Бирюза»</w:t>
            </w:r>
          </w:p>
        </w:tc>
        <w:tc>
          <w:tcPr>
            <w:tcW w:w="1986" w:type="dxa"/>
          </w:tcPr>
          <w:p w:rsidR="009205B7" w:rsidRPr="00487DD7" w:rsidRDefault="009205B7" w:rsidP="009205B7">
            <w:pPr>
              <w:jc w:val="center"/>
              <w:rPr>
                <w:rFonts w:ascii="Times New Roman" w:hAnsi="Times New Roman" w:cs="Times New Roman"/>
              </w:rPr>
            </w:pPr>
            <w:r w:rsidRPr="00487DD7">
              <w:rPr>
                <w:rFonts w:ascii="Times New Roman" w:hAnsi="Times New Roman" w:cs="Times New Roman"/>
              </w:rPr>
              <w:t>смешанная торговля</w:t>
            </w:r>
          </w:p>
        </w:tc>
        <w:tc>
          <w:tcPr>
            <w:tcW w:w="2096" w:type="dxa"/>
            <w:gridSpan w:val="2"/>
          </w:tcPr>
          <w:p w:rsidR="009205B7" w:rsidRPr="00487DD7" w:rsidRDefault="009205B7" w:rsidP="009205B7">
            <w:pPr>
              <w:jc w:val="center"/>
              <w:rPr>
                <w:rFonts w:ascii="Times New Roman" w:hAnsi="Times New Roman" w:cs="Times New Roman"/>
                <w:highlight w:val="yellow"/>
              </w:rPr>
            </w:pPr>
            <w:r w:rsidRPr="00487DD7">
              <w:rPr>
                <w:rFonts w:ascii="Times New Roman" w:hAnsi="Times New Roman" w:cs="Times New Roman"/>
              </w:rPr>
              <w:t>Существующий</w:t>
            </w:r>
          </w:p>
        </w:tc>
      </w:tr>
      <w:tr w:rsidR="004C3591" w:rsidRPr="00487DD7" w:rsidTr="007E27A8">
        <w:trPr>
          <w:gridAfter w:val="1"/>
          <w:wAfter w:w="28" w:type="dxa"/>
        </w:trPr>
        <w:tc>
          <w:tcPr>
            <w:tcW w:w="9469" w:type="dxa"/>
            <w:gridSpan w:val="6"/>
            <w:shd w:val="clear" w:color="auto" w:fill="FFBDBD"/>
          </w:tcPr>
          <w:p w:rsidR="004C3591" w:rsidRPr="00487DD7" w:rsidRDefault="004C3591" w:rsidP="00431198">
            <w:pPr>
              <w:jc w:val="center"/>
              <w:rPr>
                <w:rFonts w:ascii="Times New Roman" w:hAnsi="Times New Roman" w:cs="Times New Roman"/>
              </w:rPr>
            </w:pPr>
            <w:r w:rsidRPr="00487DD7">
              <w:rPr>
                <w:rFonts w:ascii="Times New Roman" w:hAnsi="Times New Roman" w:cs="Times New Roman"/>
                <w:b/>
              </w:rPr>
              <w:t>Ст. Заплавская</w:t>
            </w:r>
          </w:p>
        </w:tc>
      </w:tr>
      <w:tr w:rsidR="004C3591" w:rsidRPr="00487DD7" w:rsidTr="007E27A8">
        <w:trPr>
          <w:gridAfter w:val="1"/>
          <w:wAfter w:w="28" w:type="dxa"/>
        </w:trPr>
        <w:tc>
          <w:tcPr>
            <w:tcW w:w="9469" w:type="dxa"/>
            <w:gridSpan w:val="6"/>
            <w:shd w:val="clear" w:color="auto" w:fill="FFBDBD"/>
          </w:tcPr>
          <w:p w:rsidR="004C3591" w:rsidRPr="00487DD7" w:rsidRDefault="004C3591" w:rsidP="00431198">
            <w:pPr>
              <w:jc w:val="center"/>
              <w:rPr>
                <w:rFonts w:ascii="Times New Roman" w:hAnsi="Times New Roman" w:cs="Times New Roman"/>
              </w:rPr>
            </w:pPr>
            <w:r w:rsidRPr="00487DD7">
              <w:rPr>
                <w:rFonts w:ascii="Times New Roman" w:hAnsi="Times New Roman" w:cs="Times New Roman"/>
                <w:b/>
              </w:rPr>
              <w:t>Объекты образования и науки</w:t>
            </w:r>
          </w:p>
        </w:tc>
      </w:tr>
      <w:tr w:rsidR="004C3591" w:rsidRPr="00487DD7" w:rsidTr="007E27A8">
        <w:trPr>
          <w:gridAfter w:val="1"/>
          <w:wAfter w:w="28" w:type="dxa"/>
          <w:trHeight w:val="1065"/>
        </w:trPr>
        <w:tc>
          <w:tcPr>
            <w:tcW w:w="880" w:type="dxa"/>
          </w:tcPr>
          <w:p w:rsidR="004C3591" w:rsidRPr="00487DD7" w:rsidRDefault="008A6271" w:rsidP="00431198">
            <w:pPr>
              <w:jc w:val="center"/>
              <w:rPr>
                <w:rFonts w:ascii="Times New Roman" w:hAnsi="Times New Roman" w:cs="Times New Roman"/>
              </w:rPr>
            </w:pPr>
            <w:r w:rsidRPr="00487DD7">
              <w:rPr>
                <w:rFonts w:ascii="Times New Roman" w:hAnsi="Times New Roman" w:cs="Times New Roman"/>
              </w:rPr>
              <w:t>1</w:t>
            </w:r>
            <w:r w:rsidR="00C57B87" w:rsidRPr="00487DD7">
              <w:rPr>
                <w:rFonts w:ascii="Times New Roman" w:hAnsi="Times New Roman" w:cs="Times New Roman"/>
              </w:rPr>
              <w:t>7</w:t>
            </w:r>
          </w:p>
        </w:tc>
        <w:tc>
          <w:tcPr>
            <w:tcW w:w="2239" w:type="dxa"/>
          </w:tcPr>
          <w:p w:rsidR="004C3591" w:rsidRPr="00487DD7" w:rsidRDefault="008D103B" w:rsidP="008D103B">
            <w:pPr>
              <w:rPr>
                <w:rFonts w:ascii="Times New Roman" w:hAnsi="Times New Roman" w:cs="Times New Roman"/>
              </w:rPr>
            </w:pPr>
            <w:r w:rsidRPr="00487DD7">
              <w:rPr>
                <w:rFonts w:ascii="Times New Roman" w:hAnsi="Times New Roman" w:cs="Times New Roman"/>
              </w:rPr>
              <w:t xml:space="preserve"> </w:t>
            </w:r>
            <w:r w:rsidR="004C3591" w:rsidRPr="00487DD7">
              <w:rPr>
                <w:rFonts w:ascii="Times New Roman" w:hAnsi="Times New Roman" w:cs="Times New Roman"/>
              </w:rPr>
              <w:t>ст. Заплавская</w:t>
            </w:r>
            <w:r w:rsidR="003042D5" w:rsidRPr="00487DD7">
              <w:rPr>
                <w:rFonts w:ascii="Times New Roman" w:hAnsi="Times New Roman" w:cs="Times New Roman"/>
              </w:rPr>
              <w:t>, ул. Школьная, 37</w:t>
            </w:r>
          </w:p>
        </w:tc>
        <w:tc>
          <w:tcPr>
            <w:tcW w:w="2268" w:type="dxa"/>
          </w:tcPr>
          <w:p w:rsidR="009205B7" w:rsidRPr="00487DD7" w:rsidRDefault="004C3591" w:rsidP="00742434">
            <w:pPr>
              <w:jc w:val="center"/>
              <w:rPr>
                <w:rFonts w:ascii="Times New Roman" w:hAnsi="Times New Roman" w:cs="Times New Roman"/>
              </w:rPr>
            </w:pPr>
            <w:r w:rsidRPr="00487DD7">
              <w:rPr>
                <w:rFonts w:ascii="Times New Roman" w:eastAsia="Times New Roman" w:hAnsi="Times New Roman" w:cs="Times New Roman"/>
                <w:color w:val="333333"/>
                <w:lang w:eastAsia="ru-RU"/>
              </w:rPr>
              <w:t>МОУ СОШ №52</w:t>
            </w:r>
          </w:p>
          <w:p w:rsidR="009205B7" w:rsidRPr="00487DD7" w:rsidRDefault="009205B7" w:rsidP="009205B7">
            <w:pPr>
              <w:rPr>
                <w:rFonts w:ascii="Times New Roman" w:hAnsi="Times New Roman" w:cs="Times New Roman"/>
              </w:rPr>
            </w:pPr>
          </w:p>
          <w:p w:rsidR="004C3591" w:rsidRPr="00487DD7" w:rsidRDefault="004C3591" w:rsidP="009205B7">
            <w:pPr>
              <w:rPr>
                <w:rFonts w:ascii="Times New Roman" w:hAnsi="Times New Roman" w:cs="Times New Roman"/>
              </w:rPr>
            </w:pPr>
          </w:p>
        </w:tc>
        <w:tc>
          <w:tcPr>
            <w:tcW w:w="1986" w:type="dxa"/>
          </w:tcPr>
          <w:p w:rsidR="004C3591" w:rsidRPr="00487DD7" w:rsidRDefault="004C3591" w:rsidP="00742434">
            <w:pPr>
              <w:jc w:val="center"/>
              <w:rPr>
                <w:rFonts w:ascii="Times New Roman" w:hAnsi="Times New Roman" w:cs="Times New Roman"/>
              </w:rPr>
            </w:pPr>
            <w:r w:rsidRPr="00487DD7">
              <w:rPr>
                <w:rFonts w:ascii="Times New Roman" w:hAnsi="Times New Roman" w:cs="Times New Roman"/>
              </w:rPr>
              <w:t>Среднее (полное) общее образование</w:t>
            </w:r>
          </w:p>
        </w:tc>
        <w:tc>
          <w:tcPr>
            <w:tcW w:w="2096" w:type="dxa"/>
            <w:gridSpan w:val="2"/>
          </w:tcPr>
          <w:p w:rsidR="004C3591" w:rsidRPr="00487DD7" w:rsidRDefault="004C3591" w:rsidP="00742434">
            <w:pPr>
              <w:jc w:val="center"/>
              <w:rPr>
                <w:rFonts w:ascii="Times New Roman" w:hAnsi="Times New Roman" w:cs="Times New Roman"/>
              </w:rPr>
            </w:pPr>
            <w:r w:rsidRPr="00487DD7">
              <w:rPr>
                <w:rFonts w:ascii="Times New Roman" w:hAnsi="Times New Roman" w:cs="Times New Roman"/>
              </w:rPr>
              <w:t>Существующий</w:t>
            </w:r>
          </w:p>
        </w:tc>
      </w:tr>
      <w:tr w:rsidR="004C3591" w:rsidRPr="00487DD7" w:rsidTr="007E27A8">
        <w:trPr>
          <w:gridAfter w:val="1"/>
          <w:wAfter w:w="28" w:type="dxa"/>
        </w:trPr>
        <w:tc>
          <w:tcPr>
            <w:tcW w:w="9469" w:type="dxa"/>
            <w:gridSpan w:val="6"/>
            <w:shd w:val="clear" w:color="auto" w:fill="FFBDBD"/>
          </w:tcPr>
          <w:p w:rsidR="004C3591" w:rsidRPr="00487DD7" w:rsidRDefault="004C3591" w:rsidP="00431198">
            <w:pPr>
              <w:jc w:val="center"/>
              <w:rPr>
                <w:rFonts w:ascii="Times New Roman" w:hAnsi="Times New Roman" w:cs="Times New Roman"/>
              </w:rPr>
            </w:pPr>
            <w:r w:rsidRPr="00487DD7">
              <w:rPr>
                <w:rFonts w:ascii="Times New Roman" w:hAnsi="Times New Roman" w:cs="Times New Roman"/>
                <w:b/>
              </w:rPr>
              <w:t>Объекты здравоохранения</w:t>
            </w:r>
          </w:p>
        </w:tc>
      </w:tr>
      <w:tr w:rsidR="004C3591" w:rsidRPr="00487DD7" w:rsidTr="007E27A8">
        <w:trPr>
          <w:gridAfter w:val="1"/>
          <w:wAfter w:w="28" w:type="dxa"/>
        </w:trPr>
        <w:tc>
          <w:tcPr>
            <w:tcW w:w="880" w:type="dxa"/>
          </w:tcPr>
          <w:p w:rsidR="004C3591" w:rsidRPr="00487DD7" w:rsidRDefault="004C3591" w:rsidP="00431198">
            <w:pPr>
              <w:jc w:val="center"/>
              <w:rPr>
                <w:rFonts w:ascii="Times New Roman" w:hAnsi="Times New Roman" w:cs="Times New Roman"/>
              </w:rPr>
            </w:pPr>
            <w:r w:rsidRPr="00487DD7">
              <w:rPr>
                <w:rFonts w:ascii="Times New Roman" w:hAnsi="Times New Roman" w:cs="Times New Roman"/>
              </w:rPr>
              <w:t>1</w:t>
            </w:r>
            <w:r w:rsidR="00C57B87" w:rsidRPr="00487DD7">
              <w:rPr>
                <w:rFonts w:ascii="Times New Roman" w:hAnsi="Times New Roman" w:cs="Times New Roman"/>
              </w:rPr>
              <w:t>8</w:t>
            </w:r>
          </w:p>
        </w:tc>
        <w:tc>
          <w:tcPr>
            <w:tcW w:w="2239" w:type="dxa"/>
          </w:tcPr>
          <w:p w:rsidR="004C3591" w:rsidRPr="00487DD7" w:rsidRDefault="004C3591" w:rsidP="008A0D4B">
            <w:pPr>
              <w:tabs>
                <w:tab w:val="left" w:pos="405"/>
              </w:tabs>
              <w:rPr>
                <w:rFonts w:ascii="Times New Roman" w:hAnsi="Times New Roman" w:cs="Times New Roman"/>
              </w:rPr>
            </w:pPr>
            <w:r w:rsidRPr="00487DD7">
              <w:rPr>
                <w:rFonts w:ascii="Times New Roman" w:eastAsia="Times New Roman" w:hAnsi="Times New Roman" w:cs="Times New Roman"/>
                <w:color w:val="333333"/>
                <w:lang w:eastAsia="ru-RU"/>
              </w:rPr>
              <w:t>ст. Зап</w:t>
            </w:r>
            <w:r w:rsidR="000B0C3C" w:rsidRPr="00487DD7">
              <w:rPr>
                <w:rFonts w:ascii="Times New Roman" w:eastAsia="Times New Roman" w:hAnsi="Times New Roman" w:cs="Times New Roman"/>
                <w:color w:val="333333"/>
                <w:lang w:eastAsia="ru-RU"/>
              </w:rPr>
              <w:t>лавская, ул Госпитальная, д. 22</w:t>
            </w:r>
            <w:r w:rsidRPr="00487DD7">
              <w:rPr>
                <w:rFonts w:ascii="Times New Roman" w:eastAsia="Times New Roman" w:hAnsi="Times New Roman" w:cs="Times New Roman"/>
                <w:color w:val="333333"/>
                <w:lang w:eastAsia="ru-RU"/>
              </w:rPr>
              <w:t>а</w:t>
            </w:r>
          </w:p>
        </w:tc>
        <w:tc>
          <w:tcPr>
            <w:tcW w:w="2268" w:type="dxa"/>
          </w:tcPr>
          <w:p w:rsidR="004C3591" w:rsidRPr="00487DD7" w:rsidRDefault="004C3591" w:rsidP="00F863D7">
            <w:pPr>
              <w:jc w:val="center"/>
              <w:rPr>
                <w:rFonts w:ascii="Times New Roman" w:hAnsi="Times New Roman" w:cs="Times New Roman"/>
              </w:rPr>
            </w:pPr>
            <w:r w:rsidRPr="00487DD7">
              <w:rPr>
                <w:rFonts w:ascii="Times New Roman" w:hAnsi="Times New Roman" w:cs="Times New Roman"/>
              </w:rPr>
              <w:t>ФАП</w:t>
            </w:r>
          </w:p>
        </w:tc>
        <w:tc>
          <w:tcPr>
            <w:tcW w:w="1986" w:type="dxa"/>
          </w:tcPr>
          <w:p w:rsidR="004C3591" w:rsidRPr="00487DD7" w:rsidRDefault="004C3591" w:rsidP="00F863D7">
            <w:pPr>
              <w:jc w:val="center"/>
              <w:rPr>
                <w:rFonts w:ascii="Times New Roman" w:hAnsi="Times New Roman" w:cs="Times New Roman"/>
              </w:rPr>
            </w:pPr>
            <w:r w:rsidRPr="00487DD7">
              <w:rPr>
                <w:rFonts w:ascii="Times New Roman" w:hAnsi="Times New Roman" w:cs="Times New Roman"/>
              </w:rPr>
              <w:t>Деятельность больничных учреждений</w:t>
            </w:r>
          </w:p>
        </w:tc>
        <w:tc>
          <w:tcPr>
            <w:tcW w:w="2096" w:type="dxa"/>
            <w:gridSpan w:val="2"/>
          </w:tcPr>
          <w:p w:rsidR="004C3591" w:rsidRPr="00487DD7" w:rsidRDefault="004C3591" w:rsidP="00F863D7">
            <w:pPr>
              <w:jc w:val="center"/>
              <w:rPr>
                <w:rFonts w:ascii="Times New Roman" w:hAnsi="Times New Roman" w:cs="Times New Roman"/>
              </w:rPr>
            </w:pPr>
            <w:r w:rsidRPr="00487DD7">
              <w:rPr>
                <w:rFonts w:ascii="Times New Roman" w:hAnsi="Times New Roman" w:cs="Times New Roman"/>
              </w:rPr>
              <w:t>Существующий</w:t>
            </w:r>
          </w:p>
        </w:tc>
      </w:tr>
      <w:tr w:rsidR="004C3591" w:rsidRPr="00487DD7" w:rsidTr="007E27A8">
        <w:trPr>
          <w:gridAfter w:val="1"/>
          <w:wAfter w:w="28" w:type="dxa"/>
        </w:trPr>
        <w:tc>
          <w:tcPr>
            <w:tcW w:w="9469" w:type="dxa"/>
            <w:gridSpan w:val="6"/>
            <w:shd w:val="clear" w:color="auto" w:fill="FFBDBD"/>
          </w:tcPr>
          <w:p w:rsidR="004C3591" w:rsidRPr="00487DD7" w:rsidRDefault="004C3591" w:rsidP="00431198">
            <w:pPr>
              <w:jc w:val="center"/>
              <w:rPr>
                <w:rFonts w:ascii="Times New Roman" w:hAnsi="Times New Roman" w:cs="Times New Roman"/>
              </w:rPr>
            </w:pPr>
            <w:r w:rsidRPr="00487DD7">
              <w:rPr>
                <w:rFonts w:ascii="Times New Roman" w:hAnsi="Times New Roman" w:cs="Times New Roman"/>
                <w:b/>
              </w:rPr>
              <w:lastRenderedPageBreak/>
              <w:t>Объекты культуры и искусства</w:t>
            </w:r>
          </w:p>
        </w:tc>
      </w:tr>
      <w:tr w:rsidR="004C3591" w:rsidRPr="00487DD7" w:rsidTr="007E27A8">
        <w:trPr>
          <w:gridAfter w:val="1"/>
          <w:wAfter w:w="28" w:type="dxa"/>
        </w:trPr>
        <w:tc>
          <w:tcPr>
            <w:tcW w:w="880" w:type="dxa"/>
          </w:tcPr>
          <w:p w:rsidR="004C3591" w:rsidRPr="00487DD7" w:rsidRDefault="00C57B87" w:rsidP="00431198">
            <w:pPr>
              <w:jc w:val="center"/>
              <w:rPr>
                <w:rFonts w:ascii="Times New Roman" w:hAnsi="Times New Roman" w:cs="Times New Roman"/>
              </w:rPr>
            </w:pPr>
            <w:r w:rsidRPr="00487DD7">
              <w:rPr>
                <w:rFonts w:ascii="Times New Roman" w:hAnsi="Times New Roman" w:cs="Times New Roman"/>
              </w:rPr>
              <w:t>19</w:t>
            </w:r>
          </w:p>
        </w:tc>
        <w:tc>
          <w:tcPr>
            <w:tcW w:w="2239" w:type="dxa"/>
          </w:tcPr>
          <w:p w:rsidR="004C3591" w:rsidRPr="00487DD7" w:rsidRDefault="004C3591" w:rsidP="008A0D4B">
            <w:pPr>
              <w:rPr>
                <w:rFonts w:ascii="Times New Roman" w:hAnsi="Times New Roman" w:cs="Times New Roman"/>
              </w:rPr>
            </w:pPr>
            <w:r w:rsidRPr="00487DD7">
              <w:rPr>
                <w:rFonts w:ascii="Times New Roman" w:eastAsia="Times New Roman" w:hAnsi="Times New Roman" w:cs="Times New Roman"/>
                <w:color w:val="333333"/>
                <w:lang w:eastAsia="ru-RU"/>
              </w:rPr>
              <w:t>ст. Заплавская, ул. Ленина</w:t>
            </w:r>
          </w:p>
        </w:tc>
        <w:tc>
          <w:tcPr>
            <w:tcW w:w="2268" w:type="dxa"/>
          </w:tcPr>
          <w:p w:rsidR="004C3591" w:rsidRPr="00487DD7" w:rsidRDefault="004C3591" w:rsidP="00F863D7">
            <w:pPr>
              <w:jc w:val="center"/>
              <w:rPr>
                <w:rFonts w:ascii="Times New Roman" w:hAnsi="Times New Roman" w:cs="Times New Roman"/>
              </w:rPr>
            </w:pPr>
            <w:r w:rsidRPr="00487DD7">
              <w:rPr>
                <w:rFonts w:ascii="Times New Roman" w:hAnsi="Times New Roman" w:cs="Times New Roman"/>
              </w:rPr>
              <w:t>СДК</w:t>
            </w:r>
          </w:p>
        </w:tc>
        <w:tc>
          <w:tcPr>
            <w:tcW w:w="1986" w:type="dxa"/>
          </w:tcPr>
          <w:p w:rsidR="004C3591" w:rsidRPr="00487DD7" w:rsidRDefault="004C3591" w:rsidP="00F863D7">
            <w:pPr>
              <w:jc w:val="center"/>
              <w:rPr>
                <w:rFonts w:ascii="Times New Roman" w:hAnsi="Times New Roman" w:cs="Times New Roman"/>
              </w:rPr>
            </w:pPr>
            <w:r w:rsidRPr="00487DD7">
              <w:rPr>
                <w:rFonts w:ascii="Times New Roman" w:hAnsi="Times New Roman" w:cs="Times New Roman"/>
              </w:rPr>
              <w:t>Культурная деятельность</w:t>
            </w:r>
          </w:p>
        </w:tc>
        <w:tc>
          <w:tcPr>
            <w:tcW w:w="2096" w:type="dxa"/>
            <w:gridSpan w:val="2"/>
          </w:tcPr>
          <w:p w:rsidR="004C3591" w:rsidRPr="00487DD7" w:rsidRDefault="004C3591" w:rsidP="00F863D7">
            <w:pPr>
              <w:jc w:val="center"/>
              <w:rPr>
                <w:rFonts w:ascii="Times New Roman" w:hAnsi="Times New Roman" w:cs="Times New Roman"/>
              </w:rPr>
            </w:pPr>
            <w:r w:rsidRPr="00487DD7">
              <w:rPr>
                <w:rFonts w:ascii="Times New Roman" w:hAnsi="Times New Roman" w:cs="Times New Roman"/>
              </w:rPr>
              <w:t>Существующий</w:t>
            </w:r>
          </w:p>
        </w:tc>
      </w:tr>
      <w:tr w:rsidR="004C3591" w:rsidRPr="00487DD7" w:rsidTr="007E27A8">
        <w:trPr>
          <w:gridAfter w:val="1"/>
          <w:wAfter w:w="28" w:type="dxa"/>
        </w:trPr>
        <w:tc>
          <w:tcPr>
            <w:tcW w:w="9469" w:type="dxa"/>
            <w:gridSpan w:val="6"/>
            <w:shd w:val="clear" w:color="auto" w:fill="FFBDBD"/>
          </w:tcPr>
          <w:p w:rsidR="004C3591" w:rsidRPr="00487DD7" w:rsidRDefault="004C3591" w:rsidP="00431198">
            <w:pPr>
              <w:jc w:val="center"/>
              <w:rPr>
                <w:rFonts w:ascii="Times New Roman" w:hAnsi="Times New Roman" w:cs="Times New Roman"/>
              </w:rPr>
            </w:pPr>
            <w:r w:rsidRPr="00487DD7">
              <w:rPr>
                <w:rFonts w:ascii="Times New Roman" w:hAnsi="Times New Roman" w:cs="Times New Roman"/>
                <w:b/>
              </w:rPr>
              <w:t>Религиозный объект</w:t>
            </w:r>
          </w:p>
        </w:tc>
      </w:tr>
      <w:tr w:rsidR="004C3591" w:rsidRPr="00487DD7" w:rsidTr="007E27A8">
        <w:trPr>
          <w:gridAfter w:val="1"/>
          <w:wAfter w:w="28" w:type="dxa"/>
          <w:trHeight w:val="795"/>
        </w:trPr>
        <w:tc>
          <w:tcPr>
            <w:tcW w:w="880" w:type="dxa"/>
          </w:tcPr>
          <w:p w:rsidR="004C3591" w:rsidRPr="00487DD7" w:rsidRDefault="00C57B87" w:rsidP="00431198">
            <w:pPr>
              <w:jc w:val="center"/>
              <w:rPr>
                <w:rFonts w:ascii="Times New Roman" w:hAnsi="Times New Roman" w:cs="Times New Roman"/>
              </w:rPr>
            </w:pPr>
            <w:r w:rsidRPr="00487DD7">
              <w:rPr>
                <w:rFonts w:ascii="Times New Roman" w:hAnsi="Times New Roman" w:cs="Times New Roman"/>
              </w:rPr>
              <w:t>20</w:t>
            </w:r>
          </w:p>
        </w:tc>
        <w:tc>
          <w:tcPr>
            <w:tcW w:w="2239" w:type="dxa"/>
          </w:tcPr>
          <w:p w:rsidR="004C3591" w:rsidRPr="00487DD7" w:rsidRDefault="004C3591" w:rsidP="0024092C">
            <w:pPr>
              <w:rPr>
                <w:rFonts w:ascii="Times New Roman" w:hAnsi="Times New Roman" w:cs="Times New Roman"/>
              </w:rPr>
            </w:pPr>
            <w:r w:rsidRPr="00487DD7">
              <w:rPr>
                <w:rFonts w:ascii="Times New Roman" w:hAnsi="Times New Roman" w:cs="Times New Roman"/>
              </w:rPr>
              <w:t>ст. Заплавская</w:t>
            </w:r>
            <w:r w:rsidR="003042D5" w:rsidRPr="00487DD7">
              <w:rPr>
                <w:rFonts w:ascii="Times New Roman" w:hAnsi="Times New Roman" w:cs="Times New Roman"/>
              </w:rPr>
              <w:t>, ул. Школьная, 37 а</w:t>
            </w:r>
          </w:p>
        </w:tc>
        <w:tc>
          <w:tcPr>
            <w:tcW w:w="2268" w:type="dxa"/>
          </w:tcPr>
          <w:p w:rsidR="003E6A9C" w:rsidRPr="00487DD7" w:rsidRDefault="004C3591" w:rsidP="002F76B2">
            <w:pPr>
              <w:jc w:val="center"/>
              <w:rPr>
                <w:rFonts w:ascii="Times New Roman" w:hAnsi="Times New Roman" w:cs="Times New Roman"/>
              </w:rPr>
            </w:pPr>
            <w:r w:rsidRPr="00487DD7">
              <w:rPr>
                <w:rFonts w:ascii="Times New Roman" w:eastAsia="Times New Roman" w:hAnsi="Times New Roman" w:cs="Times New Roman"/>
                <w:color w:val="333333"/>
                <w:lang w:eastAsia="ru-RU"/>
              </w:rPr>
              <w:t>Храм иконы Божией Матери «Одигитрия»</w:t>
            </w:r>
          </w:p>
        </w:tc>
        <w:tc>
          <w:tcPr>
            <w:tcW w:w="1986" w:type="dxa"/>
          </w:tcPr>
          <w:p w:rsidR="004C3591" w:rsidRPr="00487DD7" w:rsidRDefault="007A595E" w:rsidP="00E7252B">
            <w:pPr>
              <w:jc w:val="center"/>
              <w:rPr>
                <w:rFonts w:ascii="Times New Roman" w:hAnsi="Times New Roman" w:cs="Times New Roman"/>
              </w:rPr>
            </w:pPr>
            <w:r>
              <w:rPr>
                <w:rFonts w:ascii="Times New Roman" w:hAnsi="Times New Roman" w:cs="Times New Roman"/>
              </w:rPr>
              <w:t>Религиозное использование</w:t>
            </w:r>
          </w:p>
        </w:tc>
        <w:tc>
          <w:tcPr>
            <w:tcW w:w="2096" w:type="dxa"/>
            <w:gridSpan w:val="2"/>
          </w:tcPr>
          <w:p w:rsidR="004C3591" w:rsidRPr="00487DD7" w:rsidRDefault="004C3591" w:rsidP="002F76B2">
            <w:pPr>
              <w:jc w:val="center"/>
              <w:rPr>
                <w:rFonts w:ascii="Times New Roman" w:hAnsi="Times New Roman" w:cs="Times New Roman"/>
              </w:rPr>
            </w:pPr>
            <w:r w:rsidRPr="00487DD7">
              <w:rPr>
                <w:rFonts w:ascii="Times New Roman" w:hAnsi="Times New Roman" w:cs="Times New Roman"/>
              </w:rPr>
              <w:t>Существующий</w:t>
            </w:r>
          </w:p>
        </w:tc>
      </w:tr>
      <w:tr w:rsidR="003E6A9C" w:rsidRPr="00487DD7" w:rsidTr="007E27A8">
        <w:trPr>
          <w:gridAfter w:val="1"/>
          <w:wAfter w:w="28" w:type="dxa"/>
          <w:trHeight w:val="294"/>
        </w:trPr>
        <w:tc>
          <w:tcPr>
            <w:tcW w:w="9469" w:type="dxa"/>
            <w:gridSpan w:val="6"/>
            <w:shd w:val="clear" w:color="auto" w:fill="FFBDBD"/>
          </w:tcPr>
          <w:p w:rsidR="003E6A9C" w:rsidRPr="00487DD7" w:rsidRDefault="003E6A9C" w:rsidP="00431198">
            <w:pPr>
              <w:jc w:val="center"/>
              <w:rPr>
                <w:rFonts w:ascii="Times New Roman" w:hAnsi="Times New Roman" w:cs="Times New Roman"/>
              </w:rPr>
            </w:pPr>
            <w:r w:rsidRPr="00487DD7">
              <w:rPr>
                <w:rFonts w:ascii="Times New Roman" w:hAnsi="Times New Roman" w:cs="Times New Roman"/>
                <w:b/>
              </w:rPr>
              <w:t>Прочие объекты обслуживания</w:t>
            </w:r>
          </w:p>
        </w:tc>
      </w:tr>
      <w:tr w:rsidR="003E6A9C" w:rsidRPr="00487DD7" w:rsidTr="007E27A8">
        <w:trPr>
          <w:gridAfter w:val="1"/>
          <w:wAfter w:w="28" w:type="dxa"/>
          <w:trHeight w:val="300"/>
        </w:trPr>
        <w:tc>
          <w:tcPr>
            <w:tcW w:w="880" w:type="dxa"/>
          </w:tcPr>
          <w:p w:rsidR="003E6A9C" w:rsidRPr="00487DD7" w:rsidRDefault="008A6271" w:rsidP="00431198">
            <w:pPr>
              <w:jc w:val="center"/>
              <w:rPr>
                <w:rFonts w:ascii="Times New Roman" w:hAnsi="Times New Roman" w:cs="Times New Roman"/>
              </w:rPr>
            </w:pPr>
            <w:r w:rsidRPr="00487DD7">
              <w:rPr>
                <w:rFonts w:ascii="Times New Roman" w:hAnsi="Times New Roman" w:cs="Times New Roman"/>
              </w:rPr>
              <w:t>2</w:t>
            </w:r>
            <w:r w:rsidR="00C57B87" w:rsidRPr="00487DD7">
              <w:rPr>
                <w:rFonts w:ascii="Times New Roman" w:hAnsi="Times New Roman" w:cs="Times New Roman"/>
              </w:rPr>
              <w:t>1</w:t>
            </w:r>
          </w:p>
        </w:tc>
        <w:tc>
          <w:tcPr>
            <w:tcW w:w="2239" w:type="dxa"/>
          </w:tcPr>
          <w:p w:rsidR="003E6A9C" w:rsidRPr="00487DD7" w:rsidRDefault="003E6A9C">
            <w:r w:rsidRPr="00487DD7">
              <w:rPr>
                <w:rFonts w:ascii="Times New Roman" w:hAnsi="Times New Roman" w:cs="Times New Roman"/>
              </w:rPr>
              <w:t>ст. Заплавская, ул. Школьная, 1</w:t>
            </w:r>
          </w:p>
        </w:tc>
        <w:tc>
          <w:tcPr>
            <w:tcW w:w="2268" w:type="dxa"/>
          </w:tcPr>
          <w:p w:rsidR="003E6A9C" w:rsidRPr="00487DD7" w:rsidRDefault="003E6A9C" w:rsidP="002F76B2">
            <w:pPr>
              <w:jc w:val="center"/>
              <w:rPr>
                <w:rFonts w:ascii="Times New Roman" w:eastAsia="Times New Roman" w:hAnsi="Times New Roman" w:cs="Times New Roman"/>
                <w:color w:val="333333"/>
                <w:lang w:eastAsia="ru-RU"/>
              </w:rPr>
            </w:pPr>
            <w:r w:rsidRPr="00487DD7">
              <w:rPr>
                <w:rFonts w:ascii="Times New Roman" w:eastAsia="Times New Roman" w:hAnsi="Times New Roman" w:cs="Times New Roman"/>
                <w:color w:val="333333"/>
                <w:lang w:eastAsia="ru-RU"/>
              </w:rPr>
              <w:t>ООО «Форус»</w:t>
            </w:r>
          </w:p>
        </w:tc>
        <w:tc>
          <w:tcPr>
            <w:tcW w:w="1986" w:type="dxa"/>
          </w:tcPr>
          <w:p w:rsidR="003E6A9C" w:rsidRPr="00487DD7" w:rsidRDefault="003E6A9C" w:rsidP="00E7252B">
            <w:pPr>
              <w:jc w:val="center"/>
              <w:rPr>
                <w:rFonts w:ascii="Times New Roman" w:hAnsi="Times New Roman" w:cs="Times New Roman"/>
              </w:rPr>
            </w:pPr>
            <w:r w:rsidRPr="00487DD7">
              <w:rPr>
                <w:rFonts w:ascii="Times New Roman" w:hAnsi="Times New Roman" w:cs="Times New Roman"/>
              </w:rPr>
              <w:t>смешанная торговля</w:t>
            </w:r>
          </w:p>
        </w:tc>
        <w:tc>
          <w:tcPr>
            <w:tcW w:w="2096" w:type="dxa"/>
            <w:gridSpan w:val="2"/>
          </w:tcPr>
          <w:p w:rsidR="003E6A9C" w:rsidRPr="00487DD7" w:rsidRDefault="003E6A9C">
            <w:r w:rsidRPr="00487DD7">
              <w:rPr>
                <w:rFonts w:ascii="Times New Roman" w:hAnsi="Times New Roman" w:cs="Times New Roman"/>
              </w:rPr>
              <w:t>Существующий</w:t>
            </w:r>
          </w:p>
        </w:tc>
      </w:tr>
      <w:tr w:rsidR="003E6A9C" w:rsidRPr="00487DD7" w:rsidTr="007E27A8">
        <w:trPr>
          <w:gridAfter w:val="1"/>
          <w:wAfter w:w="28" w:type="dxa"/>
          <w:trHeight w:val="285"/>
        </w:trPr>
        <w:tc>
          <w:tcPr>
            <w:tcW w:w="880" w:type="dxa"/>
          </w:tcPr>
          <w:p w:rsidR="003E6A9C" w:rsidRPr="00487DD7" w:rsidRDefault="003E6A9C" w:rsidP="00431198">
            <w:pPr>
              <w:jc w:val="center"/>
              <w:rPr>
                <w:rFonts w:ascii="Times New Roman" w:hAnsi="Times New Roman" w:cs="Times New Roman"/>
              </w:rPr>
            </w:pPr>
            <w:r w:rsidRPr="00487DD7">
              <w:rPr>
                <w:rFonts w:ascii="Times New Roman" w:hAnsi="Times New Roman" w:cs="Times New Roman"/>
              </w:rPr>
              <w:t>2</w:t>
            </w:r>
            <w:r w:rsidR="00C57B87" w:rsidRPr="00487DD7">
              <w:rPr>
                <w:rFonts w:ascii="Times New Roman" w:hAnsi="Times New Roman" w:cs="Times New Roman"/>
              </w:rPr>
              <w:t>2</w:t>
            </w:r>
          </w:p>
        </w:tc>
        <w:tc>
          <w:tcPr>
            <w:tcW w:w="2239" w:type="dxa"/>
          </w:tcPr>
          <w:p w:rsidR="003E6A9C" w:rsidRPr="00487DD7" w:rsidRDefault="003E6A9C">
            <w:r w:rsidRPr="00487DD7">
              <w:rPr>
                <w:rFonts w:ascii="Times New Roman" w:hAnsi="Times New Roman" w:cs="Times New Roman"/>
              </w:rPr>
              <w:t>ст. Заплавская, ул. Шоссейная, 30Б</w:t>
            </w:r>
          </w:p>
        </w:tc>
        <w:tc>
          <w:tcPr>
            <w:tcW w:w="2268" w:type="dxa"/>
          </w:tcPr>
          <w:p w:rsidR="003E6A9C" w:rsidRPr="00487DD7" w:rsidRDefault="003E6A9C" w:rsidP="002F76B2">
            <w:pPr>
              <w:jc w:val="center"/>
              <w:rPr>
                <w:rFonts w:ascii="Times New Roman" w:eastAsia="Times New Roman" w:hAnsi="Times New Roman" w:cs="Times New Roman"/>
                <w:color w:val="333333"/>
                <w:lang w:eastAsia="ru-RU"/>
              </w:rPr>
            </w:pPr>
            <w:r w:rsidRPr="00487DD7">
              <w:rPr>
                <w:rFonts w:ascii="Times New Roman" w:eastAsia="Times New Roman" w:hAnsi="Times New Roman" w:cs="Times New Roman"/>
                <w:color w:val="333333"/>
                <w:lang w:eastAsia="ru-RU"/>
              </w:rPr>
              <w:t>ООО «Фасоль»</w:t>
            </w:r>
          </w:p>
        </w:tc>
        <w:tc>
          <w:tcPr>
            <w:tcW w:w="1986" w:type="dxa"/>
          </w:tcPr>
          <w:p w:rsidR="003E6A9C" w:rsidRPr="00487DD7" w:rsidRDefault="003E6A9C" w:rsidP="00E7252B">
            <w:pPr>
              <w:jc w:val="center"/>
              <w:rPr>
                <w:rFonts w:ascii="Times New Roman" w:hAnsi="Times New Roman" w:cs="Times New Roman"/>
              </w:rPr>
            </w:pPr>
            <w:r w:rsidRPr="00487DD7">
              <w:rPr>
                <w:rFonts w:ascii="Times New Roman" w:hAnsi="Times New Roman" w:cs="Times New Roman"/>
              </w:rPr>
              <w:t>смешанная торговля</w:t>
            </w:r>
          </w:p>
        </w:tc>
        <w:tc>
          <w:tcPr>
            <w:tcW w:w="2096" w:type="dxa"/>
            <w:gridSpan w:val="2"/>
          </w:tcPr>
          <w:p w:rsidR="003E6A9C" w:rsidRPr="00487DD7" w:rsidRDefault="003E6A9C">
            <w:r w:rsidRPr="00487DD7">
              <w:rPr>
                <w:rFonts w:ascii="Times New Roman" w:hAnsi="Times New Roman" w:cs="Times New Roman"/>
              </w:rPr>
              <w:t>Существующий</w:t>
            </w:r>
          </w:p>
        </w:tc>
      </w:tr>
      <w:tr w:rsidR="003E6A9C" w:rsidRPr="00487DD7" w:rsidTr="007E27A8">
        <w:trPr>
          <w:gridAfter w:val="1"/>
          <w:wAfter w:w="28" w:type="dxa"/>
          <w:trHeight w:val="210"/>
        </w:trPr>
        <w:tc>
          <w:tcPr>
            <w:tcW w:w="880" w:type="dxa"/>
          </w:tcPr>
          <w:p w:rsidR="003E6A9C" w:rsidRPr="00487DD7" w:rsidRDefault="008A6271" w:rsidP="00431198">
            <w:pPr>
              <w:jc w:val="center"/>
              <w:rPr>
                <w:rFonts w:ascii="Times New Roman" w:hAnsi="Times New Roman" w:cs="Times New Roman"/>
              </w:rPr>
            </w:pPr>
            <w:r w:rsidRPr="00487DD7">
              <w:rPr>
                <w:rFonts w:ascii="Times New Roman" w:hAnsi="Times New Roman" w:cs="Times New Roman"/>
              </w:rPr>
              <w:t>2</w:t>
            </w:r>
            <w:r w:rsidR="00C57B87" w:rsidRPr="00487DD7">
              <w:rPr>
                <w:rFonts w:ascii="Times New Roman" w:hAnsi="Times New Roman" w:cs="Times New Roman"/>
              </w:rPr>
              <w:t>3</w:t>
            </w:r>
          </w:p>
        </w:tc>
        <w:tc>
          <w:tcPr>
            <w:tcW w:w="2239" w:type="dxa"/>
          </w:tcPr>
          <w:p w:rsidR="003E6A9C" w:rsidRPr="00487DD7" w:rsidRDefault="003E6A9C">
            <w:r w:rsidRPr="00487DD7">
              <w:rPr>
                <w:rFonts w:ascii="Times New Roman" w:hAnsi="Times New Roman" w:cs="Times New Roman"/>
              </w:rPr>
              <w:t>ст. Заплавская, ул. Школьная, 8А</w:t>
            </w:r>
          </w:p>
        </w:tc>
        <w:tc>
          <w:tcPr>
            <w:tcW w:w="2268" w:type="dxa"/>
          </w:tcPr>
          <w:p w:rsidR="003E6A9C" w:rsidRPr="00487DD7" w:rsidRDefault="003E6A9C" w:rsidP="002F76B2">
            <w:pPr>
              <w:jc w:val="center"/>
              <w:rPr>
                <w:rFonts w:ascii="Times New Roman" w:eastAsia="Times New Roman" w:hAnsi="Times New Roman" w:cs="Times New Roman"/>
                <w:color w:val="333333"/>
                <w:lang w:eastAsia="ru-RU"/>
              </w:rPr>
            </w:pPr>
            <w:r w:rsidRPr="00487DD7">
              <w:rPr>
                <w:rFonts w:ascii="Times New Roman" w:eastAsia="Times New Roman" w:hAnsi="Times New Roman" w:cs="Times New Roman"/>
                <w:color w:val="333333"/>
                <w:lang w:eastAsia="ru-RU"/>
              </w:rPr>
              <w:t>«На школьной»</w:t>
            </w:r>
          </w:p>
        </w:tc>
        <w:tc>
          <w:tcPr>
            <w:tcW w:w="1986" w:type="dxa"/>
          </w:tcPr>
          <w:p w:rsidR="003E6A9C" w:rsidRPr="00487DD7" w:rsidRDefault="003E6A9C" w:rsidP="00E7252B">
            <w:pPr>
              <w:jc w:val="center"/>
              <w:rPr>
                <w:rFonts w:ascii="Times New Roman" w:hAnsi="Times New Roman" w:cs="Times New Roman"/>
              </w:rPr>
            </w:pPr>
            <w:r w:rsidRPr="00487DD7">
              <w:rPr>
                <w:rFonts w:ascii="Times New Roman" w:hAnsi="Times New Roman" w:cs="Times New Roman"/>
              </w:rPr>
              <w:t>строительные материалы</w:t>
            </w:r>
          </w:p>
        </w:tc>
        <w:tc>
          <w:tcPr>
            <w:tcW w:w="2096" w:type="dxa"/>
            <w:gridSpan w:val="2"/>
          </w:tcPr>
          <w:p w:rsidR="003E6A9C" w:rsidRPr="00487DD7" w:rsidRDefault="003E6A9C">
            <w:r w:rsidRPr="00487DD7">
              <w:rPr>
                <w:rFonts w:ascii="Times New Roman" w:hAnsi="Times New Roman" w:cs="Times New Roman"/>
              </w:rPr>
              <w:t>Существующий</w:t>
            </w:r>
          </w:p>
        </w:tc>
      </w:tr>
      <w:tr w:rsidR="003E6A9C" w:rsidRPr="00487DD7" w:rsidTr="007E27A8">
        <w:trPr>
          <w:gridAfter w:val="1"/>
          <w:wAfter w:w="28" w:type="dxa"/>
          <w:trHeight w:val="150"/>
        </w:trPr>
        <w:tc>
          <w:tcPr>
            <w:tcW w:w="880" w:type="dxa"/>
          </w:tcPr>
          <w:p w:rsidR="003E6A9C" w:rsidRPr="00487DD7" w:rsidRDefault="008A6271" w:rsidP="00431198">
            <w:pPr>
              <w:jc w:val="center"/>
              <w:rPr>
                <w:rFonts w:ascii="Times New Roman" w:hAnsi="Times New Roman" w:cs="Times New Roman"/>
              </w:rPr>
            </w:pPr>
            <w:r w:rsidRPr="00487DD7">
              <w:rPr>
                <w:rFonts w:ascii="Times New Roman" w:hAnsi="Times New Roman" w:cs="Times New Roman"/>
              </w:rPr>
              <w:t>2</w:t>
            </w:r>
            <w:r w:rsidR="00C57B87" w:rsidRPr="00487DD7">
              <w:rPr>
                <w:rFonts w:ascii="Times New Roman" w:hAnsi="Times New Roman" w:cs="Times New Roman"/>
              </w:rPr>
              <w:t>4</w:t>
            </w:r>
          </w:p>
        </w:tc>
        <w:tc>
          <w:tcPr>
            <w:tcW w:w="2239" w:type="dxa"/>
          </w:tcPr>
          <w:p w:rsidR="003E6A9C" w:rsidRPr="00487DD7" w:rsidRDefault="003E6A9C">
            <w:r w:rsidRPr="00487DD7">
              <w:rPr>
                <w:rFonts w:ascii="Times New Roman" w:hAnsi="Times New Roman" w:cs="Times New Roman"/>
              </w:rPr>
              <w:t xml:space="preserve">ст. Заплавская, ул. Школьная, 39 А </w:t>
            </w:r>
          </w:p>
        </w:tc>
        <w:tc>
          <w:tcPr>
            <w:tcW w:w="2268" w:type="dxa"/>
          </w:tcPr>
          <w:p w:rsidR="003E6A9C" w:rsidRPr="00487DD7" w:rsidRDefault="003E6A9C" w:rsidP="002F76B2">
            <w:pPr>
              <w:jc w:val="center"/>
              <w:rPr>
                <w:rFonts w:ascii="Times New Roman" w:eastAsia="Times New Roman" w:hAnsi="Times New Roman" w:cs="Times New Roman"/>
                <w:color w:val="333333"/>
                <w:lang w:eastAsia="ru-RU"/>
              </w:rPr>
            </w:pPr>
            <w:r w:rsidRPr="00487DD7">
              <w:rPr>
                <w:rFonts w:ascii="Times New Roman" w:eastAsia="Times New Roman" w:hAnsi="Times New Roman" w:cs="Times New Roman"/>
                <w:color w:val="333333"/>
                <w:lang w:eastAsia="ru-RU"/>
              </w:rPr>
              <w:t>«Надежда»</w:t>
            </w:r>
          </w:p>
        </w:tc>
        <w:tc>
          <w:tcPr>
            <w:tcW w:w="1986" w:type="dxa"/>
          </w:tcPr>
          <w:p w:rsidR="003E6A9C" w:rsidRPr="00487DD7" w:rsidRDefault="003E6A9C" w:rsidP="00E7252B">
            <w:pPr>
              <w:jc w:val="center"/>
              <w:rPr>
                <w:rFonts w:ascii="Times New Roman" w:hAnsi="Times New Roman" w:cs="Times New Roman"/>
              </w:rPr>
            </w:pPr>
            <w:r w:rsidRPr="00487DD7">
              <w:rPr>
                <w:rFonts w:ascii="Times New Roman" w:hAnsi="Times New Roman" w:cs="Times New Roman"/>
              </w:rPr>
              <w:t>смешанная торговля</w:t>
            </w:r>
          </w:p>
        </w:tc>
        <w:tc>
          <w:tcPr>
            <w:tcW w:w="2096" w:type="dxa"/>
            <w:gridSpan w:val="2"/>
          </w:tcPr>
          <w:p w:rsidR="003E6A9C" w:rsidRPr="00487DD7" w:rsidRDefault="003E6A9C">
            <w:r w:rsidRPr="00487DD7">
              <w:rPr>
                <w:rFonts w:ascii="Times New Roman" w:hAnsi="Times New Roman" w:cs="Times New Roman"/>
              </w:rPr>
              <w:t>Существующий</w:t>
            </w:r>
          </w:p>
        </w:tc>
      </w:tr>
      <w:tr w:rsidR="007A595E" w:rsidRPr="00487DD7" w:rsidTr="007E27A8">
        <w:trPr>
          <w:gridAfter w:val="1"/>
          <w:wAfter w:w="28" w:type="dxa"/>
          <w:trHeight w:val="150"/>
        </w:trPr>
        <w:tc>
          <w:tcPr>
            <w:tcW w:w="880" w:type="dxa"/>
          </w:tcPr>
          <w:p w:rsidR="007A595E" w:rsidRPr="00487DD7" w:rsidRDefault="007A595E" w:rsidP="00431198">
            <w:pPr>
              <w:jc w:val="center"/>
              <w:rPr>
                <w:rFonts w:ascii="Times New Roman" w:hAnsi="Times New Roman" w:cs="Times New Roman"/>
              </w:rPr>
            </w:pPr>
            <w:r>
              <w:rPr>
                <w:rFonts w:ascii="Times New Roman" w:hAnsi="Times New Roman" w:cs="Times New Roman"/>
              </w:rPr>
              <w:t>25</w:t>
            </w:r>
          </w:p>
        </w:tc>
        <w:tc>
          <w:tcPr>
            <w:tcW w:w="2239" w:type="dxa"/>
          </w:tcPr>
          <w:p w:rsidR="007A595E" w:rsidRPr="00487DD7" w:rsidRDefault="007D1DAD">
            <w:pPr>
              <w:rPr>
                <w:rFonts w:ascii="Times New Roman" w:hAnsi="Times New Roman" w:cs="Times New Roman"/>
              </w:rPr>
            </w:pPr>
            <w:r>
              <w:rPr>
                <w:rFonts w:ascii="Times New Roman" w:hAnsi="Times New Roman" w:cs="Times New Roman"/>
              </w:rPr>
              <w:t>ст</w:t>
            </w:r>
            <w:r w:rsidR="007A595E" w:rsidRPr="007A595E">
              <w:rPr>
                <w:rFonts w:ascii="Times New Roman" w:hAnsi="Times New Roman" w:cs="Times New Roman"/>
              </w:rPr>
              <w:t>. Заплавская, ул. Клубная 20а</w:t>
            </w:r>
          </w:p>
        </w:tc>
        <w:tc>
          <w:tcPr>
            <w:tcW w:w="2268" w:type="dxa"/>
          </w:tcPr>
          <w:p w:rsidR="007A595E" w:rsidRPr="00487DD7" w:rsidRDefault="007A595E" w:rsidP="002F76B2">
            <w:pPr>
              <w:jc w:val="center"/>
              <w:rPr>
                <w:rFonts w:ascii="Times New Roman" w:eastAsia="Times New Roman" w:hAnsi="Times New Roman" w:cs="Times New Roman"/>
                <w:color w:val="333333"/>
                <w:lang w:eastAsia="ru-RU"/>
              </w:rPr>
            </w:pPr>
            <w:r>
              <w:rPr>
                <w:rFonts w:ascii="Times New Roman" w:eastAsia="Times New Roman" w:hAnsi="Times New Roman" w:cs="Times New Roman"/>
                <w:color w:val="333333"/>
                <w:lang w:eastAsia="ru-RU"/>
              </w:rPr>
              <w:t>Пожарное депо</w:t>
            </w:r>
          </w:p>
        </w:tc>
        <w:tc>
          <w:tcPr>
            <w:tcW w:w="1986" w:type="dxa"/>
          </w:tcPr>
          <w:p w:rsidR="007A595E" w:rsidRPr="00487DD7" w:rsidRDefault="007A595E" w:rsidP="00E7252B">
            <w:pPr>
              <w:jc w:val="center"/>
              <w:rPr>
                <w:rFonts w:ascii="Times New Roman" w:hAnsi="Times New Roman" w:cs="Times New Roman"/>
              </w:rPr>
            </w:pPr>
            <w:r>
              <w:rPr>
                <w:rFonts w:ascii="Times New Roman" w:hAnsi="Times New Roman" w:cs="Times New Roman"/>
              </w:rPr>
              <w:t>Обеспечение пожарной безопасности</w:t>
            </w:r>
          </w:p>
        </w:tc>
        <w:tc>
          <w:tcPr>
            <w:tcW w:w="2096" w:type="dxa"/>
            <w:gridSpan w:val="2"/>
          </w:tcPr>
          <w:p w:rsidR="007A595E" w:rsidRPr="00487DD7" w:rsidRDefault="007A595E">
            <w:pPr>
              <w:rPr>
                <w:rFonts w:ascii="Times New Roman" w:hAnsi="Times New Roman" w:cs="Times New Roman"/>
              </w:rPr>
            </w:pPr>
            <w:r w:rsidRPr="00487DD7">
              <w:rPr>
                <w:rFonts w:ascii="Times New Roman" w:hAnsi="Times New Roman" w:cs="Times New Roman"/>
              </w:rPr>
              <w:t>Существующий</w:t>
            </w:r>
          </w:p>
        </w:tc>
      </w:tr>
      <w:tr w:rsidR="004C3591" w:rsidRPr="00487DD7" w:rsidTr="007E27A8">
        <w:trPr>
          <w:gridAfter w:val="1"/>
          <w:wAfter w:w="28" w:type="dxa"/>
        </w:trPr>
        <w:tc>
          <w:tcPr>
            <w:tcW w:w="9469" w:type="dxa"/>
            <w:gridSpan w:val="6"/>
            <w:shd w:val="clear" w:color="auto" w:fill="FFBDBD"/>
          </w:tcPr>
          <w:p w:rsidR="004C3591" w:rsidRPr="00487DD7" w:rsidRDefault="004C3591" w:rsidP="00431198">
            <w:pPr>
              <w:jc w:val="center"/>
              <w:rPr>
                <w:rFonts w:ascii="Times New Roman" w:hAnsi="Times New Roman" w:cs="Times New Roman"/>
              </w:rPr>
            </w:pPr>
            <w:r w:rsidRPr="00487DD7">
              <w:rPr>
                <w:rFonts w:ascii="Times New Roman" w:hAnsi="Times New Roman" w:cs="Times New Roman"/>
                <w:b/>
              </w:rPr>
              <w:t>х. Калинин</w:t>
            </w:r>
          </w:p>
        </w:tc>
      </w:tr>
      <w:tr w:rsidR="004C3591" w:rsidRPr="00487DD7" w:rsidTr="007E27A8">
        <w:trPr>
          <w:gridAfter w:val="1"/>
          <w:wAfter w:w="28" w:type="dxa"/>
        </w:trPr>
        <w:tc>
          <w:tcPr>
            <w:tcW w:w="9469" w:type="dxa"/>
            <w:gridSpan w:val="6"/>
            <w:shd w:val="clear" w:color="auto" w:fill="FFBDBD"/>
          </w:tcPr>
          <w:p w:rsidR="004C3591" w:rsidRPr="00487DD7" w:rsidRDefault="004C3591" w:rsidP="00431198">
            <w:pPr>
              <w:jc w:val="center"/>
              <w:rPr>
                <w:rFonts w:ascii="Times New Roman" w:hAnsi="Times New Roman" w:cs="Times New Roman"/>
              </w:rPr>
            </w:pPr>
            <w:r w:rsidRPr="00487DD7">
              <w:rPr>
                <w:rFonts w:ascii="Times New Roman" w:hAnsi="Times New Roman" w:cs="Times New Roman"/>
                <w:b/>
              </w:rPr>
              <w:t>Объекты здравоохранения</w:t>
            </w:r>
          </w:p>
        </w:tc>
      </w:tr>
      <w:tr w:rsidR="004C3591" w:rsidRPr="00487DD7" w:rsidTr="007E27A8">
        <w:trPr>
          <w:gridAfter w:val="1"/>
          <w:wAfter w:w="28" w:type="dxa"/>
          <w:trHeight w:val="765"/>
        </w:trPr>
        <w:tc>
          <w:tcPr>
            <w:tcW w:w="880" w:type="dxa"/>
          </w:tcPr>
          <w:p w:rsidR="004C3591" w:rsidRPr="00487DD7" w:rsidRDefault="008A6271" w:rsidP="00431198">
            <w:pPr>
              <w:tabs>
                <w:tab w:val="left" w:pos="405"/>
              </w:tabs>
              <w:jc w:val="center"/>
              <w:rPr>
                <w:rFonts w:ascii="Times New Roman" w:hAnsi="Times New Roman" w:cs="Times New Roman"/>
              </w:rPr>
            </w:pPr>
            <w:r w:rsidRPr="00487DD7">
              <w:rPr>
                <w:rFonts w:ascii="Times New Roman" w:hAnsi="Times New Roman" w:cs="Times New Roman"/>
              </w:rPr>
              <w:t>2</w:t>
            </w:r>
            <w:r w:rsidR="007A595E">
              <w:rPr>
                <w:rFonts w:ascii="Times New Roman" w:hAnsi="Times New Roman" w:cs="Times New Roman"/>
              </w:rPr>
              <w:t>6</w:t>
            </w:r>
          </w:p>
        </w:tc>
        <w:tc>
          <w:tcPr>
            <w:tcW w:w="2239" w:type="dxa"/>
          </w:tcPr>
          <w:p w:rsidR="004C3591" w:rsidRPr="00487DD7" w:rsidRDefault="004C3591" w:rsidP="004C3591">
            <w:pPr>
              <w:tabs>
                <w:tab w:val="left" w:pos="405"/>
              </w:tabs>
              <w:rPr>
                <w:rFonts w:ascii="Times New Roman" w:hAnsi="Times New Roman" w:cs="Times New Roman"/>
              </w:rPr>
            </w:pPr>
            <w:r w:rsidRPr="00487DD7">
              <w:rPr>
                <w:rFonts w:ascii="Times New Roman" w:eastAsia="Times New Roman" w:hAnsi="Times New Roman" w:cs="Times New Roman"/>
                <w:color w:val="333333"/>
                <w:lang w:eastAsia="ru-RU"/>
              </w:rPr>
              <w:t>х. Калинин, ул. Береговая, д.13</w:t>
            </w:r>
          </w:p>
        </w:tc>
        <w:tc>
          <w:tcPr>
            <w:tcW w:w="2268" w:type="dxa"/>
          </w:tcPr>
          <w:p w:rsidR="004C3591" w:rsidRPr="00487DD7" w:rsidRDefault="003042D5" w:rsidP="008D103B">
            <w:pPr>
              <w:tabs>
                <w:tab w:val="left" w:pos="405"/>
              </w:tabs>
              <w:rPr>
                <w:rFonts w:ascii="Times New Roman" w:hAnsi="Times New Roman" w:cs="Times New Roman"/>
              </w:rPr>
            </w:pPr>
            <w:r w:rsidRPr="00487DD7">
              <w:rPr>
                <w:rFonts w:ascii="Times New Roman" w:eastAsia="Times New Roman" w:hAnsi="Times New Roman" w:cs="Times New Roman"/>
                <w:color w:val="333333"/>
                <w:lang w:eastAsia="ru-RU"/>
              </w:rPr>
              <w:t xml:space="preserve">         </w:t>
            </w:r>
            <w:r w:rsidR="008D103B" w:rsidRPr="00487DD7">
              <w:rPr>
                <w:rFonts w:ascii="Times New Roman" w:eastAsia="Times New Roman" w:hAnsi="Times New Roman" w:cs="Times New Roman"/>
                <w:color w:val="333333"/>
                <w:lang w:eastAsia="ru-RU"/>
              </w:rPr>
              <w:t xml:space="preserve"> </w:t>
            </w:r>
            <w:r w:rsidR="004C3591" w:rsidRPr="00487DD7">
              <w:rPr>
                <w:rFonts w:ascii="Times New Roman" w:eastAsia="Times New Roman" w:hAnsi="Times New Roman" w:cs="Times New Roman"/>
                <w:color w:val="333333"/>
                <w:lang w:eastAsia="ru-RU"/>
              </w:rPr>
              <w:t>ФАП</w:t>
            </w:r>
          </w:p>
        </w:tc>
        <w:tc>
          <w:tcPr>
            <w:tcW w:w="1986" w:type="dxa"/>
          </w:tcPr>
          <w:p w:rsidR="003042D5" w:rsidRPr="00487DD7" w:rsidRDefault="004C3591" w:rsidP="000B0C3C">
            <w:pPr>
              <w:tabs>
                <w:tab w:val="left" w:pos="405"/>
              </w:tabs>
              <w:jc w:val="center"/>
              <w:rPr>
                <w:rFonts w:ascii="Times New Roman" w:hAnsi="Times New Roman" w:cs="Times New Roman"/>
              </w:rPr>
            </w:pPr>
            <w:r w:rsidRPr="00487DD7">
              <w:rPr>
                <w:rFonts w:ascii="Times New Roman" w:hAnsi="Times New Roman" w:cs="Times New Roman"/>
              </w:rPr>
              <w:t>Деятельность больничных учреждений</w:t>
            </w:r>
          </w:p>
        </w:tc>
        <w:tc>
          <w:tcPr>
            <w:tcW w:w="2096" w:type="dxa"/>
            <w:gridSpan w:val="2"/>
          </w:tcPr>
          <w:p w:rsidR="004C3591" w:rsidRPr="00487DD7" w:rsidRDefault="004C3591" w:rsidP="004C3591">
            <w:pPr>
              <w:tabs>
                <w:tab w:val="left" w:pos="405"/>
              </w:tabs>
              <w:rPr>
                <w:rFonts w:ascii="Times New Roman" w:hAnsi="Times New Roman" w:cs="Times New Roman"/>
              </w:rPr>
            </w:pPr>
            <w:r w:rsidRPr="00487DD7">
              <w:rPr>
                <w:rFonts w:ascii="Times New Roman" w:hAnsi="Times New Roman" w:cs="Times New Roman"/>
              </w:rPr>
              <w:t>Существующий</w:t>
            </w:r>
          </w:p>
        </w:tc>
      </w:tr>
      <w:tr w:rsidR="004C3591" w:rsidRPr="00487DD7" w:rsidTr="007E27A8">
        <w:trPr>
          <w:gridAfter w:val="1"/>
          <w:wAfter w:w="28" w:type="dxa"/>
        </w:trPr>
        <w:tc>
          <w:tcPr>
            <w:tcW w:w="9469" w:type="dxa"/>
            <w:gridSpan w:val="6"/>
            <w:shd w:val="clear" w:color="auto" w:fill="FFBDBD"/>
          </w:tcPr>
          <w:p w:rsidR="004C3591" w:rsidRPr="00487DD7" w:rsidRDefault="004C3591" w:rsidP="00431198">
            <w:pPr>
              <w:jc w:val="center"/>
              <w:rPr>
                <w:rFonts w:ascii="Times New Roman" w:hAnsi="Times New Roman" w:cs="Times New Roman"/>
              </w:rPr>
            </w:pPr>
            <w:r w:rsidRPr="00487DD7">
              <w:rPr>
                <w:rFonts w:ascii="Times New Roman" w:hAnsi="Times New Roman" w:cs="Times New Roman"/>
                <w:b/>
              </w:rPr>
              <w:t>Объекты культуры и искусства</w:t>
            </w:r>
          </w:p>
        </w:tc>
      </w:tr>
      <w:tr w:rsidR="004C3591" w:rsidRPr="00487DD7" w:rsidTr="007E27A8">
        <w:tc>
          <w:tcPr>
            <w:tcW w:w="880" w:type="dxa"/>
          </w:tcPr>
          <w:p w:rsidR="004C3591" w:rsidRPr="00487DD7" w:rsidRDefault="008A6271" w:rsidP="00431198">
            <w:pPr>
              <w:jc w:val="center"/>
              <w:rPr>
                <w:rFonts w:ascii="Times New Roman" w:hAnsi="Times New Roman" w:cs="Times New Roman"/>
              </w:rPr>
            </w:pPr>
            <w:r w:rsidRPr="00487DD7">
              <w:rPr>
                <w:rFonts w:ascii="Times New Roman" w:hAnsi="Times New Roman" w:cs="Times New Roman"/>
              </w:rPr>
              <w:t>2</w:t>
            </w:r>
            <w:r w:rsidR="007A595E">
              <w:rPr>
                <w:rFonts w:ascii="Times New Roman" w:hAnsi="Times New Roman" w:cs="Times New Roman"/>
              </w:rPr>
              <w:t>7</w:t>
            </w:r>
          </w:p>
        </w:tc>
        <w:tc>
          <w:tcPr>
            <w:tcW w:w="2239" w:type="dxa"/>
          </w:tcPr>
          <w:p w:rsidR="007A595E" w:rsidRPr="007A595E" w:rsidRDefault="007A595E" w:rsidP="007A595E">
            <w:pPr>
              <w:tabs>
                <w:tab w:val="left" w:pos="405"/>
              </w:tabs>
              <w:rPr>
                <w:rFonts w:ascii="Times New Roman" w:eastAsia="Times New Roman" w:hAnsi="Times New Roman" w:cs="Times New Roman"/>
                <w:color w:val="333333"/>
                <w:lang w:eastAsia="ru-RU"/>
              </w:rPr>
            </w:pPr>
            <w:r w:rsidRPr="007A595E">
              <w:rPr>
                <w:rFonts w:ascii="Times New Roman" w:eastAsia="Times New Roman" w:hAnsi="Times New Roman" w:cs="Times New Roman"/>
                <w:color w:val="333333"/>
                <w:lang w:eastAsia="ru-RU"/>
              </w:rPr>
              <w:t>х. Калинин,</w:t>
            </w:r>
          </w:p>
          <w:p w:rsidR="004C3591" w:rsidRPr="00487DD7" w:rsidRDefault="007A595E" w:rsidP="007A595E">
            <w:pPr>
              <w:rPr>
                <w:rFonts w:ascii="Times New Roman" w:hAnsi="Times New Roman" w:cs="Times New Roman"/>
              </w:rPr>
            </w:pPr>
            <w:r w:rsidRPr="007A595E">
              <w:rPr>
                <w:rFonts w:ascii="Times New Roman" w:eastAsia="Times New Roman" w:hAnsi="Times New Roman" w:cs="Times New Roman"/>
                <w:color w:val="333333"/>
                <w:lang w:eastAsia="ru-RU"/>
              </w:rPr>
              <w:t>ул. Центральная 82</w:t>
            </w:r>
          </w:p>
        </w:tc>
        <w:tc>
          <w:tcPr>
            <w:tcW w:w="2268" w:type="dxa"/>
          </w:tcPr>
          <w:p w:rsidR="004C3591" w:rsidRPr="00487DD7" w:rsidRDefault="004C3591" w:rsidP="00A32219">
            <w:pPr>
              <w:jc w:val="center"/>
              <w:rPr>
                <w:rFonts w:ascii="Times New Roman" w:hAnsi="Times New Roman" w:cs="Times New Roman"/>
              </w:rPr>
            </w:pPr>
            <w:r w:rsidRPr="00487DD7">
              <w:rPr>
                <w:rFonts w:ascii="Times New Roman" w:hAnsi="Times New Roman" w:cs="Times New Roman"/>
              </w:rPr>
              <w:t>СДК</w:t>
            </w:r>
          </w:p>
        </w:tc>
        <w:tc>
          <w:tcPr>
            <w:tcW w:w="2014" w:type="dxa"/>
            <w:gridSpan w:val="2"/>
          </w:tcPr>
          <w:p w:rsidR="004C3591" w:rsidRPr="00487DD7" w:rsidRDefault="004C3591" w:rsidP="00A32219">
            <w:pPr>
              <w:jc w:val="center"/>
              <w:rPr>
                <w:rFonts w:ascii="Times New Roman" w:hAnsi="Times New Roman" w:cs="Times New Roman"/>
              </w:rPr>
            </w:pPr>
            <w:r w:rsidRPr="00487DD7">
              <w:rPr>
                <w:rFonts w:ascii="Times New Roman" w:hAnsi="Times New Roman" w:cs="Times New Roman"/>
              </w:rPr>
              <w:t>Культурная деятельность</w:t>
            </w:r>
          </w:p>
        </w:tc>
        <w:tc>
          <w:tcPr>
            <w:tcW w:w="2096" w:type="dxa"/>
            <w:gridSpan w:val="2"/>
          </w:tcPr>
          <w:p w:rsidR="004C3591" w:rsidRPr="00487DD7" w:rsidRDefault="004C3591" w:rsidP="00A32219">
            <w:pPr>
              <w:jc w:val="center"/>
              <w:rPr>
                <w:rFonts w:ascii="Times New Roman" w:hAnsi="Times New Roman" w:cs="Times New Roman"/>
              </w:rPr>
            </w:pPr>
            <w:r w:rsidRPr="00487DD7">
              <w:rPr>
                <w:rFonts w:ascii="Times New Roman" w:hAnsi="Times New Roman" w:cs="Times New Roman"/>
              </w:rPr>
              <w:t>Существующий</w:t>
            </w:r>
          </w:p>
        </w:tc>
      </w:tr>
      <w:tr w:rsidR="004C3591" w:rsidRPr="00487DD7" w:rsidTr="007E27A8">
        <w:trPr>
          <w:trHeight w:val="780"/>
        </w:trPr>
        <w:tc>
          <w:tcPr>
            <w:tcW w:w="880" w:type="dxa"/>
          </w:tcPr>
          <w:p w:rsidR="004C3591" w:rsidRPr="00487DD7" w:rsidRDefault="008A6271" w:rsidP="00431198">
            <w:pPr>
              <w:jc w:val="center"/>
              <w:rPr>
                <w:rFonts w:ascii="Times New Roman" w:hAnsi="Times New Roman" w:cs="Times New Roman"/>
              </w:rPr>
            </w:pPr>
            <w:r w:rsidRPr="00487DD7">
              <w:rPr>
                <w:rFonts w:ascii="Times New Roman" w:hAnsi="Times New Roman" w:cs="Times New Roman"/>
              </w:rPr>
              <w:t>2</w:t>
            </w:r>
            <w:r w:rsidR="007A595E">
              <w:rPr>
                <w:rFonts w:ascii="Times New Roman" w:hAnsi="Times New Roman" w:cs="Times New Roman"/>
              </w:rPr>
              <w:t>8</w:t>
            </w:r>
          </w:p>
        </w:tc>
        <w:tc>
          <w:tcPr>
            <w:tcW w:w="2239" w:type="dxa"/>
          </w:tcPr>
          <w:p w:rsidR="004C3591" w:rsidRPr="00487DD7" w:rsidRDefault="004C3591" w:rsidP="008A0D4B">
            <w:pPr>
              <w:rPr>
                <w:rFonts w:ascii="Times New Roman" w:hAnsi="Times New Roman" w:cs="Times New Roman"/>
              </w:rPr>
            </w:pPr>
            <w:r w:rsidRPr="00487DD7">
              <w:rPr>
                <w:rFonts w:ascii="Times New Roman" w:eastAsia="Times New Roman" w:hAnsi="Times New Roman" w:cs="Times New Roman"/>
                <w:color w:val="333333"/>
                <w:lang w:eastAsia="ru-RU"/>
              </w:rPr>
              <w:t>х. Калинин, ул. Центральная 8</w:t>
            </w:r>
          </w:p>
        </w:tc>
        <w:tc>
          <w:tcPr>
            <w:tcW w:w="2268" w:type="dxa"/>
          </w:tcPr>
          <w:p w:rsidR="004C3591" w:rsidRPr="00487DD7" w:rsidRDefault="004C3591" w:rsidP="00E0483A">
            <w:pPr>
              <w:jc w:val="center"/>
              <w:rPr>
                <w:rFonts w:ascii="Times New Roman" w:hAnsi="Times New Roman" w:cs="Times New Roman"/>
              </w:rPr>
            </w:pPr>
            <w:r w:rsidRPr="00487DD7">
              <w:rPr>
                <w:rFonts w:ascii="Times New Roman" w:eastAsia="Times New Roman" w:hAnsi="Times New Roman" w:cs="Times New Roman"/>
                <w:lang w:eastAsia="ru-RU"/>
              </w:rPr>
              <w:t> </w:t>
            </w:r>
            <w:r w:rsidRPr="00487DD7">
              <w:rPr>
                <w:rFonts w:ascii="Times New Roman" w:eastAsia="Times New Roman" w:hAnsi="Times New Roman" w:cs="Times New Roman"/>
                <w:color w:val="333333"/>
                <w:lang w:eastAsia="ru-RU"/>
              </w:rPr>
              <w:t>Калининская поселенческая библиотека</w:t>
            </w:r>
          </w:p>
        </w:tc>
        <w:tc>
          <w:tcPr>
            <w:tcW w:w="2014" w:type="dxa"/>
            <w:gridSpan w:val="2"/>
          </w:tcPr>
          <w:p w:rsidR="004C3591" w:rsidRPr="00487DD7" w:rsidRDefault="004C3591" w:rsidP="00A32219">
            <w:pPr>
              <w:jc w:val="center"/>
              <w:rPr>
                <w:rFonts w:ascii="Times New Roman" w:hAnsi="Times New Roman" w:cs="Times New Roman"/>
              </w:rPr>
            </w:pPr>
            <w:r w:rsidRPr="00487DD7">
              <w:rPr>
                <w:rFonts w:ascii="Times New Roman" w:hAnsi="Times New Roman" w:cs="Times New Roman"/>
              </w:rPr>
              <w:t>Культурная деятельность</w:t>
            </w:r>
          </w:p>
        </w:tc>
        <w:tc>
          <w:tcPr>
            <w:tcW w:w="2096" w:type="dxa"/>
            <w:gridSpan w:val="2"/>
          </w:tcPr>
          <w:p w:rsidR="004C3591" w:rsidRPr="00487DD7" w:rsidRDefault="004C3591" w:rsidP="00A32219">
            <w:pPr>
              <w:jc w:val="center"/>
              <w:rPr>
                <w:rFonts w:ascii="Times New Roman" w:hAnsi="Times New Roman" w:cs="Times New Roman"/>
              </w:rPr>
            </w:pPr>
            <w:r w:rsidRPr="00487DD7">
              <w:rPr>
                <w:rFonts w:ascii="Times New Roman" w:hAnsi="Times New Roman" w:cs="Times New Roman"/>
              </w:rPr>
              <w:t>Существующий</w:t>
            </w:r>
          </w:p>
        </w:tc>
      </w:tr>
      <w:tr w:rsidR="009205B7" w:rsidRPr="00487DD7" w:rsidTr="007E27A8">
        <w:trPr>
          <w:gridAfter w:val="1"/>
          <w:wAfter w:w="28" w:type="dxa"/>
        </w:trPr>
        <w:tc>
          <w:tcPr>
            <w:tcW w:w="9469" w:type="dxa"/>
            <w:gridSpan w:val="6"/>
            <w:shd w:val="clear" w:color="auto" w:fill="FFBDBD"/>
          </w:tcPr>
          <w:p w:rsidR="009205B7" w:rsidRPr="00487DD7" w:rsidRDefault="009205B7" w:rsidP="00431198">
            <w:pPr>
              <w:jc w:val="center"/>
              <w:rPr>
                <w:rFonts w:ascii="Times New Roman" w:hAnsi="Times New Roman" w:cs="Times New Roman"/>
              </w:rPr>
            </w:pPr>
            <w:r w:rsidRPr="00487DD7">
              <w:rPr>
                <w:rFonts w:ascii="Times New Roman" w:hAnsi="Times New Roman" w:cs="Times New Roman"/>
                <w:b/>
              </w:rPr>
              <w:t>Прочие объекты обслуживания</w:t>
            </w:r>
          </w:p>
        </w:tc>
      </w:tr>
      <w:tr w:rsidR="007A595E" w:rsidRPr="00487DD7" w:rsidTr="007E27A8">
        <w:trPr>
          <w:gridAfter w:val="1"/>
          <w:wAfter w:w="28" w:type="dxa"/>
        </w:trPr>
        <w:tc>
          <w:tcPr>
            <w:tcW w:w="880" w:type="dxa"/>
          </w:tcPr>
          <w:p w:rsidR="007A595E" w:rsidRPr="00487DD7" w:rsidRDefault="007A595E" w:rsidP="007A595E">
            <w:pPr>
              <w:jc w:val="center"/>
              <w:rPr>
                <w:rFonts w:ascii="Times New Roman" w:hAnsi="Times New Roman" w:cs="Times New Roman"/>
              </w:rPr>
            </w:pPr>
            <w:r w:rsidRPr="00487DD7">
              <w:rPr>
                <w:rFonts w:ascii="Times New Roman" w:hAnsi="Times New Roman" w:cs="Times New Roman"/>
              </w:rPr>
              <w:t>29</w:t>
            </w:r>
          </w:p>
        </w:tc>
        <w:tc>
          <w:tcPr>
            <w:tcW w:w="2239" w:type="dxa"/>
          </w:tcPr>
          <w:p w:rsidR="007A595E" w:rsidRPr="00487DD7" w:rsidRDefault="007A595E" w:rsidP="007A595E">
            <w:pPr>
              <w:rPr>
                <w:rFonts w:ascii="Times New Roman" w:hAnsi="Times New Roman" w:cs="Times New Roman"/>
              </w:rPr>
            </w:pPr>
            <w:r w:rsidRPr="007A595E">
              <w:rPr>
                <w:rFonts w:ascii="Times New Roman" w:hAnsi="Times New Roman" w:cs="Times New Roman"/>
              </w:rPr>
              <w:t>х. Калинин, ул. Центральная,96 строение 1</w:t>
            </w:r>
          </w:p>
        </w:tc>
        <w:tc>
          <w:tcPr>
            <w:tcW w:w="2268" w:type="dxa"/>
          </w:tcPr>
          <w:p w:rsidR="007A595E" w:rsidRPr="00487DD7" w:rsidRDefault="007A595E" w:rsidP="007A595E">
            <w:pPr>
              <w:jc w:val="center"/>
              <w:rPr>
                <w:rFonts w:ascii="Times New Roman" w:hAnsi="Times New Roman" w:cs="Times New Roman"/>
              </w:rPr>
            </w:pPr>
            <w:r w:rsidRPr="00487DD7">
              <w:rPr>
                <w:rFonts w:ascii="Times New Roman" w:eastAsia="Times New Roman" w:hAnsi="Times New Roman" w:cs="Times New Roman"/>
                <w:color w:val="333333"/>
                <w:lang w:eastAsia="ru-RU"/>
              </w:rPr>
              <w:t>магазин</w:t>
            </w:r>
          </w:p>
        </w:tc>
        <w:tc>
          <w:tcPr>
            <w:tcW w:w="1986" w:type="dxa"/>
          </w:tcPr>
          <w:p w:rsidR="007A595E" w:rsidRPr="00487DD7" w:rsidRDefault="007A595E" w:rsidP="007A595E">
            <w:pPr>
              <w:jc w:val="center"/>
              <w:rPr>
                <w:rFonts w:ascii="Times New Roman" w:hAnsi="Times New Roman" w:cs="Times New Roman"/>
              </w:rPr>
            </w:pPr>
            <w:r w:rsidRPr="00487DD7">
              <w:rPr>
                <w:rFonts w:ascii="Times New Roman" w:hAnsi="Times New Roman" w:cs="Times New Roman"/>
              </w:rPr>
              <w:t>смешанная торговля</w:t>
            </w:r>
          </w:p>
        </w:tc>
        <w:tc>
          <w:tcPr>
            <w:tcW w:w="2096" w:type="dxa"/>
            <w:gridSpan w:val="2"/>
          </w:tcPr>
          <w:p w:rsidR="007A595E" w:rsidRPr="00487DD7" w:rsidRDefault="007A595E" w:rsidP="007A595E">
            <w:pPr>
              <w:jc w:val="center"/>
              <w:rPr>
                <w:rFonts w:ascii="Times New Roman" w:hAnsi="Times New Roman" w:cs="Times New Roman"/>
              </w:rPr>
            </w:pPr>
            <w:r w:rsidRPr="00487DD7">
              <w:rPr>
                <w:rFonts w:ascii="Times New Roman" w:hAnsi="Times New Roman" w:cs="Times New Roman"/>
              </w:rPr>
              <w:t>Существующий</w:t>
            </w:r>
          </w:p>
        </w:tc>
      </w:tr>
      <w:tr w:rsidR="009205B7" w:rsidRPr="00487DD7" w:rsidTr="007E27A8">
        <w:trPr>
          <w:gridAfter w:val="1"/>
          <w:wAfter w:w="28" w:type="dxa"/>
          <w:trHeight w:val="480"/>
        </w:trPr>
        <w:tc>
          <w:tcPr>
            <w:tcW w:w="880" w:type="dxa"/>
          </w:tcPr>
          <w:p w:rsidR="009205B7" w:rsidRPr="00487DD7" w:rsidRDefault="00C57B87" w:rsidP="00431198">
            <w:pPr>
              <w:jc w:val="center"/>
              <w:rPr>
                <w:rFonts w:ascii="Times New Roman" w:hAnsi="Times New Roman" w:cs="Times New Roman"/>
              </w:rPr>
            </w:pPr>
            <w:r w:rsidRPr="00487DD7">
              <w:rPr>
                <w:rFonts w:ascii="Times New Roman" w:hAnsi="Times New Roman" w:cs="Times New Roman"/>
              </w:rPr>
              <w:t>30</w:t>
            </w:r>
          </w:p>
        </w:tc>
        <w:tc>
          <w:tcPr>
            <w:tcW w:w="2239" w:type="dxa"/>
          </w:tcPr>
          <w:p w:rsidR="009205B7" w:rsidRPr="00487DD7" w:rsidRDefault="00C87D75" w:rsidP="009205B7">
            <w:pPr>
              <w:tabs>
                <w:tab w:val="left" w:pos="330"/>
              </w:tabs>
              <w:rPr>
                <w:rFonts w:ascii="Times New Roman" w:hAnsi="Times New Roman" w:cs="Times New Roman"/>
              </w:rPr>
            </w:pPr>
            <w:r w:rsidRPr="00487DD7">
              <w:rPr>
                <w:rFonts w:ascii="Times New Roman" w:hAnsi="Times New Roman" w:cs="Times New Roman"/>
              </w:rPr>
              <w:t>х. Калинин, ул. Центральная, 86</w:t>
            </w:r>
          </w:p>
        </w:tc>
        <w:tc>
          <w:tcPr>
            <w:tcW w:w="2268" w:type="dxa"/>
          </w:tcPr>
          <w:p w:rsidR="009205B7" w:rsidRPr="00487DD7" w:rsidRDefault="00C87D75" w:rsidP="00C87D75">
            <w:pPr>
              <w:jc w:val="center"/>
              <w:rPr>
                <w:rFonts w:ascii="Times New Roman" w:eastAsia="Times New Roman" w:hAnsi="Times New Roman" w:cs="Times New Roman"/>
                <w:color w:val="333333"/>
                <w:lang w:eastAsia="ru-RU"/>
              </w:rPr>
            </w:pPr>
            <w:r w:rsidRPr="00487DD7">
              <w:rPr>
                <w:rFonts w:ascii="Times New Roman" w:eastAsia="Times New Roman" w:hAnsi="Times New Roman" w:cs="Times New Roman"/>
                <w:color w:val="333333"/>
                <w:lang w:eastAsia="ru-RU"/>
              </w:rPr>
              <w:t>ООО «Кураж</w:t>
            </w:r>
            <w:r w:rsidR="009205B7" w:rsidRPr="00487DD7">
              <w:rPr>
                <w:rFonts w:ascii="Times New Roman" w:eastAsia="Times New Roman" w:hAnsi="Times New Roman" w:cs="Times New Roman"/>
                <w:color w:val="333333"/>
                <w:lang w:eastAsia="ru-RU"/>
              </w:rPr>
              <w:t>»</w:t>
            </w:r>
          </w:p>
          <w:p w:rsidR="003042D5" w:rsidRPr="00487DD7" w:rsidRDefault="003042D5" w:rsidP="00C87D75">
            <w:pPr>
              <w:jc w:val="center"/>
              <w:rPr>
                <w:rFonts w:ascii="Times New Roman" w:hAnsi="Times New Roman" w:cs="Times New Roman"/>
              </w:rPr>
            </w:pPr>
          </w:p>
        </w:tc>
        <w:tc>
          <w:tcPr>
            <w:tcW w:w="1986" w:type="dxa"/>
          </w:tcPr>
          <w:p w:rsidR="009205B7" w:rsidRPr="00487DD7" w:rsidRDefault="00C87D75" w:rsidP="009205B7">
            <w:pPr>
              <w:jc w:val="center"/>
              <w:rPr>
                <w:rFonts w:ascii="Times New Roman" w:hAnsi="Times New Roman" w:cs="Times New Roman"/>
              </w:rPr>
            </w:pPr>
            <w:r w:rsidRPr="00487DD7">
              <w:rPr>
                <w:rFonts w:ascii="Times New Roman" w:eastAsia="Times New Roman" w:hAnsi="Times New Roman" w:cs="Times New Roman"/>
                <w:color w:val="333333"/>
                <w:lang w:eastAsia="ru-RU"/>
              </w:rPr>
              <w:t>продукты</w:t>
            </w:r>
          </w:p>
        </w:tc>
        <w:tc>
          <w:tcPr>
            <w:tcW w:w="2096" w:type="dxa"/>
            <w:gridSpan w:val="2"/>
          </w:tcPr>
          <w:p w:rsidR="009205B7" w:rsidRPr="00487DD7" w:rsidRDefault="009205B7" w:rsidP="009205B7">
            <w:pPr>
              <w:jc w:val="center"/>
              <w:rPr>
                <w:rFonts w:ascii="Times New Roman" w:hAnsi="Times New Roman" w:cs="Times New Roman"/>
              </w:rPr>
            </w:pPr>
            <w:r w:rsidRPr="00487DD7">
              <w:rPr>
                <w:rFonts w:ascii="Times New Roman" w:hAnsi="Times New Roman" w:cs="Times New Roman"/>
              </w:rPr>
              <w:t>Существующий</w:t>
            </w:r>
          </w:p>
        </w:tc>
      </w:tr>
      <w:tr w:rsidR="008A6271" w:rsidRPr="00487DD7" w:rsidTr="007E27A8">
        <w:trPr>
          <w:gridAfter w:val="1"/>
          <w:wAfter w:w="28" w:type="dxa"/>
        </w:trPr>
        <w:tc>
          <w:tcPr>
            <w:tcW w:w="9469" w:type="dxa"/>
            <w:gridSpan w:val="6"/>
            <w:shd w:val="clear" w:color="auto" w:fill="FFBDBD"/>
          </w:tcPr>
          <w:p w:rsidR="008A6271" w:rsidRPr="00487DD7" w:rsidRDefault="008A6271" w:rsidP="00431198">
            <w:pPr>
              <w:jc w:val="center"/>
              <w:rPr>
                <w:rFonts w:ascii="Times New Roman" w:hAnsi="Times New Roman" w:cs="Times New Roman"/>
                <w:highlight w:val="yellow"/>
              </w:rPr>
            </w:pPr>
            <w:r w:rsidRPr="00487DD7">
              <w:rPr>
                <w:rFonts w:ascii="Times New Roman" w:hAnsi="Times New Roman" w:cs="Times New Roman"/>
                <w:b/>
              </w:rPr>
              <w:t xml:space="preserve">ОБЪЕКТЫ НА </w:t>
            </w:r>
            <w:r w:rsidRPr="00487DD7">
              <w:rPr>
                <w:rFonts w:ascii="Times New Roman" w:hAnsi="Times New Roman" w:cs="Times New Roman"/>
                <w:b/>
                <w:shd w:val="clear" w:color="auto" w:fill="FFBDBD"/>
              </w:rPr>
              <w:t xml:space="preserve">ТЕРРИТОРИИ </w:t>
            </w:r>
            <w:r w:rsidR="00DE7461" w:rsidRPr="00487DD7">
              <w:rPr>
                <w:rFonts w:ascii="Times New Roman" w:hAnsi="Times New Roman" w:cs="Times New Roman"/>
                <w:b/>
                <w:shd w:val="clear" w:color="auto" w:fill="FFBDBD"/>
              </w:rPr>
              <w:t>БЕССЕРГЕНЕВСКОГО</w:t>
            </w:r>
            <w:r w:rsidRPr="00487DD7">
              <w:rPr>
                <w:rFonts w:ascii="Times New Roman" w:hAnsi="Times New Roman" w:cs="Times New Roman"/>
                <w:b/>
                <w:shd w:val="clear" w:color="auto" w:fill="FFBDBD"/>
              </w:rPr>
              <w:t xml:space="preserve"> СЕЛЬСКОГО ПО</w:t>
            </w:r>
            <w:r w:rsidRPr="00487DD7">
              <w:rPr>
                <w:rFonts w:ascii="Times New Roman" w:hAnsi="Times New Roman" w:cs="Times New Roman"/>
                <w:b/>
              </w:rPr>
              <w:t>СЕЛЕНИЯ</w:t>
            </w:r>
          </w:p>
        </w:tc>
      </w:tr>
      <w:tr w:rsidR="008A6271" w:rsidRPr="00487DD7" w:rsidTr="007E27A8">
        <w:trPr>
          <w:gridAfter w:val="1"/>
          <w:wAfter w:w="28" w:type="dxa"/>
        </w:trPr>
        <w:tc>
          <w:tcPr>
            <w:tcW w:w="880" w:type="dxa"/>
          </w:tcPr>
          <w:p w:rsidR="008A6271" w:rsidRPr="00487DD7" w:rsidRDefault="008A6271" w:rsidP="00431198">
            <w:pPr>
              <w:jc w:val="center"/>
              <w:rPr>
                <w:rFonts w:ascii="Times New Roman" w:hAnsi="Times New Roman" w:cs="Times New Roman"/>
              </w:rPr>
            </w:pPr>
            <w:r w:rsidRPr="00487DD7">
              <w:rPr>
                <w:rFonts w:ascii="Times New Roman" w:hAnsi="Times New Roman" w:cs="Times New Roman"/>
              </w:rPr>
              <w:t>3</w:t>
            </w:r>
            <w:r w:rsidR="007A595E">
              <w:rPr>
                <w:rFonts w:ascii="Times New Roman" w:hAnsi="Times New Roman" w:cs="Times New Roman"/>
              </w:rPr>
              <w:t>1</w:t>
            </w:r>
          </w:p>
        </w:tc>
        <w:tc>
          <w:tcPr>
            <w:tcW w:w="2239" w:type="dxa"/>
          </w:tcPr>
          <w:p w:rsidR="008A6271" w:rsidRPr="00487DD7" w:rsidRDefault="008A6271" w:rsidP="00BE727B">
            <w:pPr>
              <w:jc w:val="center"/>
              <w:rPr>
                <w:rFonts w:ascii="Times New Roman" w:hAnsi="Times New Roman" w:cs="Times New Roman"/>
              </w:rPr>
            </w:pPr>
            <w:r w:rsidRPr="00487DD7">
              <w:rPr>
                <w:rFonts w:ascii="Times New Roman" w:hAnsi="Times New Roman" w:cs="Times New Roman"/>
              </w:rPr>
              <w:t>61:28:0600023:207</w:t>
            </w:r>
          </w:p>
        </w:tc>
        <w:tc>
          <w:tcPr>
            <w:tcW w:w="2268" w:type="dxa"/>
          </w:tcPr>
          <w:p w:rsidR="008A6271" w:rsidRPr="00487DD7" w:rsidRDefault="008A6271" w:rsidP="008A6271">
            <w:pPr>
              <w:rPr>
                <w:rFonts w:ascii="Times New Roman" w:hAnsi="Times New Roman" w:cs="Times New Roman"/>
              </w:rPr>
            </w:pPr>
            <w:r w:rsidRPr="00487DD7">
              <w:rPr>
                <w:rFonts w:ascii="Times New Roman" w:hAnsi="Times New Roman" w:cs="Times New Roman"/>
              </w:rPr>
              <w:t>ООО «Иннова»</w:t>
            </w:r>
          </w:p>
          <w:p w:rsidR="008A6271" w:rsidRPr="00487DD7" w:rsidRDefault="008A6271" w:rsidP="00BE727B">
            <w:pPr>
              <w:jc w:val="center"/>
              <w:rPr>
                <w:rFonts w:ascii="Times New Roman" w:hAnsi="Times New Roman" w:cs="Times New Roman"/>
              </w:rPr>
            </w:pPr>
          </w:p>
        </w:tc>
        <w:tc>
          <w:tcPr>
            <w:tcW w:w="1986" w:type="dxa"/>
          </w:tcPr>
          <w:p w:rsidR="008A6271" w:rsidRPr="00487DD7" w:rsidRDefault="008A6271" w:rsidP="00BE727B">
            <w:pPr>
              <w:jc w:val="center"/>
              <w:rPr>
                <w:rFonts w:ascii="Times New Roman" w:hAnsi="Times New Roman" w:cs="Times New Roman"/>
              </w:rPr>
            </w:pPr>
            <w:r w:rsidRPr="00487DD7">
              <w:rPr>
                <w:rFonts w:ascii="Times New Roman" w:hAnsi="Times New Roman" w:cs="Times New Roman"/>
              </w:rPr>
              <w:t>известняк ракушечник, песок</w:t>
            </w:r>
          </w:p>
        </w:tc>
        <w:tc>
          <w:tcPr>
            <w:tcW w:w="2096" w:type="dxa"/>
            <w:gridSpan w:val="2"/>
          </w:tcPr>
          <w:p w:rsidR="008A6271" w:rsidRPr="00487DD7" w:rsidRDefault="008A6271" w:rsidP="00BE727B">
            <w:pPr>
              <w:jc w:val="center"/>
              <w:rPr>
                <w:rFonts w:ascii="Times New Roman" w:hAnsi="Times New Roman" w:cs="Times New Roman"/>
              </w:rPr>
            </w:pPr>
            <w:r w:rsidRPr="00487DD7">
              <w:rPr>
                <w:rFonts w:ascii="Times New Roman" w:hAnsi="Times New Roman" w:cs="Times New Roman"/>
              </w:rPr>
              <w:t>Существующий</w:t>
            </w:r>
          </w:p>
        </w:tc>
      </w:tr>
      <w:tr w:rsidR="008A6271" w:rsidRPr="00487DD7" w:rsidTr="007E27A8">
        <w:trPr>
          <w:gridAfter w:val="1"/>
          <w:wAfter w:w="28" w:type="dxa"/>
        </w:trPr>
        <w:tc>
          <w:tcPr>
            <w:tcW w:w="880" w:type="dxa"/>
          </w:tcPr>
          <w:p w:rsidR="008A6271" w:rsidRPr="00487DD7" w:rsidRDefault="008A6271" w:rsidP="00431198">
            <w:pPr>
              <w:jc w:val="center"/>
              <w:rPr>
                <w:rFonts w:ascii="Times New Roman" w:hAnsi="Times New Roman" w:cs="Times New Roman"/>
              </w:rPr>
            </w:pPr>
            <w:r w:rsidRPr="00487DD7">
              <w:rPr>
                <w:rFonts w:ascii="Times New Roman" w:hAnsi="Times New Roman" w:cs="Times New Roman"/>
              </w:rPr>
              <w:t>3</w:t>
            </w:r>
            <w:r w:rsidR="007A595E">
              <w:rPr>
                <w:rFonts w:ascii="Times New Roman" w:hAnsi="Times New Roman" w:cs="Times New Roman"/>
              </w:rPr>
              <w:t>2</w:t>
            </w:r>
          </w:p>
        </w:tc>
        <w:tc>
          <w:tcPr>
            <w:tcW w:w="2239" w:type="dxa"/>
          </w:tcPr>
          <w:p w:rsidR="008A6271" w:rsidRPr="00487DD7" w:rsidRDefault="008A6271" w:rsidP="00BE727B">
            <w:pPr>
              <w:jc w:val="center"/>
              <w:rPr>
                <w:rFonts w:ascii="Times New Roman" w:hAnsi="Times New Roman" w:cs="Times New Roman"/>
              </w:rPr>
            </w:pPr>
            <w:r w:rsidRPr="00487DD7">
              <w:rPr>
                <w:rFonts w:ascii="Times New Roman" w:hAnsi="Times New Roman" w:cs="Times New Roman"/>
              </w:rPr>
              <w:t>61:28:0600024:249</w:t>
            </w:r>
          </w:p>
        </w:tc>
        <w:tc>
          <w:tcPr>
            <w:tcW w:w="2268" w:type="dxa"/>
          </w:tcPr>
          <w:p w:rsidR="008A6271" w:rsidRPr="00487DD7" w:rsidRDefault="008A6271" w:rsidP="00BE727B">
            <w:pPr>
              <w:jc w:val="center"/>
              <w:rPr>
                <w:rFonts w:ascii="Times New Roman" w:hAnsi="Times New Roman" w:cs="Times New Roman"/>
              </w:rPr>
            </w:pPr>
            <w:r w:rsidRPr="00487DD7">
              <w:rPr>
                <w:rFonts w:ascii="Times New Roman" w:hAnsi="Times New Roman" w:cs="Times New Roman"/>
              </w:rPr>
              <w:t>ИП Калашникова</w:t>
            </w:r>
          </w:p>
        </w:tc>
        <w:tc>
          <w:tcPr>
            <w:tcW w:w="1986" w:type="dxa"/>
          </w:tcPr>
          <w:p w:rsidR="008A6271" w:rsidRPr="00487DD7" w:rsidRDefault="008A6271" w:rsidP="00BE727B">
            <w:pPr>
              <w:jc w:val="center"/>
              <w:rPr>
                <w:rFonts w:ascii="Times New Roman" w:hAnsi="Times New Roman" w:cs="Times New Roman"/>
              </w:rPr>
            </w:pPr>
            <w:r w:rsidRPr="00487DD7">
              <w:rPr>
                <w:rFonts w:ascii="Times New Roman" w:hAnsi="Times New Roman" w:cs="Times New Roman"/>
              </w:rPr>
              <w:t>суглинки</w:t>
            </w:r>
          </w:p>
        </w:tc>
        <w:tc>
          <w:tcPr>
            <w:tcW w:w="2096" w:type="dxa"/>
            <w:gridSpan w:val="2"/>
          </w:tcPr>
          <w:p w:rsidR="008A6271" w:rsidRPr="00487DD7" w:rsidRDefault="008A6271" w:rsidP="00BE727B">
            <w:pPr>
              <w:jc w:val="center"/>
              <w:rPr>
                <w:rFonts w:ascii="Times New Roman" w:hAnsi="Times New Roman" w:cs="Times New Roman"/>
              </w:rPr>
            </w:pPr>
            <w:r w:rsidRPr="00487DD7">
              <w:rPr>
                <w:rFonts w:ascii="Times New Roman" w:hAnsi="Times New Roman" w:cs="Times New Roman"/>
              </w:rPr>
              <w:t>Существующий</w:t>
            </w:r>
          </w:p>
        </w:tc>
      </w:tr>
    </w:tbl>
    <w:p w:rsidR="00C87D75" w:rsidRDefault="00C87D75" w:rsidP="00B70C4F">
      <w:pPr>
        <w:jc w:val="center"/>
        <w:rPr>
          <w:rFonts w:ascii="Times New Roman" w:hAnsi="Times New Roman" w:cs="Times New Roman"/>
          <w:b/>
          <w:sz w:val="24"/>
          <w:szCs w:val="24"/>
        </w:rPr>
      </w:pPr>
    </w:p>
    <w:p w:rsidR="00487DD7" w:rsidRDefault="00487DD7" w:rsidP="00B70C4F">
      <w:pPr>
        <w:jc w:val="center"/>
        <w:rPr>
          <w:rFonts w:ascii="Times New Roman" w:hAnsi="Times New Roman" w:cs="Times New Roman"/>
          <w:b/>
          <w:sz w:val="24"/>
          <w:szCs w:val="24"/>
          <w:lang w:val="en-US"/>
        </w:rPr>
      </w:pPr>
    </w:p>
    <w:p w:rsidR="00487DD7" w:rsidRDefault="00487DD7">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B70C4F" w:rsidRDefault="00B70C4F" w:rsidP="00B70C4F">
      <w:pPr>
        <w:jc w:val="center"/>
        <w:rPr>
          <w:rFonts w:ascii="Times New Roman" w:hAnsi="Times New Roman" w:cs="Times New Roman"/>
          <w:b/>
          <w:sz w:val="24"/>
          <w:szCs w:val="24"/>
        </w:rPr>
      </w:pPr>
      <w:r w:rsidRPr="00055B52">
        <w:rPr>
          <w:rFonts w:ascii="Times New Roman" w:hAnsi="Times New Roman" w:cs="Times New Roman"/>
          <w:b/>
          <w:sz w:val="24"/>
          <w:szCs w:val="24"/>
          <w:lang w:val="en-US"/>
        </w:rPr>
        <w:lastRenderedPageBreak/>
        <w:t>I</w:t>
      </w:r>
      <w:r w:rsidR="00AC36F3" w:rsidRPr="00055B52">
        <w:rPr>
          <w:rFonts w:ascii="Times New Roman" w:hAnsi="Times New Roman" w:cs="Times New Roman"/>
          <w:b/>
          <w:sz w:val="24"/>
          <w:szCs w:val="24"/>
          <w:lang w:val="en-US"/>
        </w:rPr>
        <w:t>II</w:t>
      </w:r>
      <w:r w:rsidRPr="00055B52">
        <w:rPr>
          <w:rFonts w:ascii="Times New Roman" w:hAnsi="Times New Roman" w:cs="Times New Roman"/>
          <w:b/>
          <w:sz w:val="24"/>
          <w:szCs w:val="24"/>
        </w:rPr>
        <w:t>.</w:t>
      </w:r>
      <w:r>
        <w:rPr>
          <w:rFonts w:ascii="Times New Roman" w:hAnsi="Times New Roman" w:cs="Times New Roman"/>
          <w:b/>
          <w:sz w:val="24"/>
          <w:szCs w:val="24"/>
        </w:rPr>
        <w:t xml:space="preserve"> СВЕДЕНИЯ О МЕСТОПОЛОЖЕНИИИ ОБЪЕКТОВ </w:t>
      </w:r>
    </w:p>
    <w:p w:rsidR="00B70C4F" w:rsidRDefault="00B70C4F" w:rsidP="00B70C4F">
      <w:pPr>
        <w:jc w:val="center"/>
        <w:rPr>
          <w:rFonts w:ascii="Times New Roman" w:hAnsi="Times New Roman" w:cs="Times New Roman"/>
          <w:b/>
          <w:sz w:val="24"/>
          <w:szCs w:val="24"/>
        </w:rPr>
      </w:pPr>
      <w:r>
        <w:rPr>
          <w:rFonts w:ascii="Times New Roman" w:hAnsi="Times New Roman" w:cs="Times New Roman"/>
          <w:b/>
          <w:sz w:val="24"/>
          <w:szCs w:val="24"/>
        </w:rPr>
        <w:t>КУЛЬТУРНОГО НАСЛЕДИЯ</w:t>
      </w:r>
    </w:p>
    <w:p w:rsidR="00ED02F3" w:rsidRPr="005625F8" w:rsidRDefault="000A1791" w:rsidP="00332594">
      <w:pPr>
        <w:pStyle w:val="Default"/>
        <w:jc w:val="center"/>
        <w:rPr>
          <w:b/>
        </w:rPr>
      </w:pPr>
      <w:r w:rsidRPr="005625F8">
        <w:rPr>
          <w:b/>
        </w:rPr>
        <w:t xml:space="preserve">Перечень объектов </w:t>
      </w:r>
      <w:r w:rsidR="00E16F44" w:rsidRPr="005625F8">
        <w:rPr>
          <w:b/>
        </w:rPr>
        <w:t xml:space="preserve">археологического наследия </w:t>
      </w:r>
      <w:r w:rsidRPr="005625F8">
        <w:rPr>
          <w:b/>
        </w:rPr>
        <w:t>федерального значения</w:t>
      </w:r>
    </w:p>
    <w:p w:rsidR="00097B47" w:rsidRDefault="00097B47" w:rsidP="000A1791">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
        <w:gridCol w:w="1079"/>
        <w:gridCol w:w="2331"/>
        <w:gridCol w:w="2687"/>
        <w:gridCol w:w="2886"/>
      </w:tblGrid>
      <w:tr w:rsidR="00097B47" w:rsidRPr="00CC6837" w:rsidTr="007E27A8">
        <w:tc>
          <w:tcPr>
            <w:tcW w:w="648" w:type="dxa"/>
            <w:shd w:val="clear" w:color="auto" w:fill="FFBDBD"/>
          </w:tcPr>
          <w:p w:rsidR="00097B47" w:rsidRPr="00CC6837" w:rsidRDefault="00097B47" w:rsidP="009C7926">
            <w:pPr>
              <w:pStyle w:val="21"/>
              <w:ind w:firstLine="0"/>
              <w:jc w:val="left"/>
              <w:rPr>
                <w:b/>
                <w:sz w:val="20"/>
                <w:szCs w:val="22"/>
              </w:rPr>
            </w:pPr>
            <w:r w:rsidRPr="00CC6837">
              <w:rPr>
                <w:b/>
                <w:sz w:val="20"/>
                <w:szCs w:val="22"/>
              </w:rPr>
              <w:t>№</w:t>
            </w:r>
          </w:p>
          <w:p w:rsidR="00097B47" w:rsidRPr="00CC6837" w:rsidRDefault="00097B47" w:rsidP="009C7926">
            <w:pPr>
              <w:pStyle w:val="21"/>
              <w:ind w:firstLine="0"/>
              <w:jc w:val="left"/>
              <w:rPr>
                <w:b/>
                <w:sz w:val="20"/>
                <w:szCs w:val="22"/>
              </w:rPr>
            </w:pPr>
            <w:r w:rsidRPr="00CC6837">
              <w:rPr>
                <w:b/>
                <w:sz w:val="20"/>
                <w:szCs w:val="22"/>
              </w:rPr>
              <w:t>п/п</w:t>
            </w:r>
          </w:p>
        </w:tc>
        <w:tc>
          <w:tcPr>
            <w:tcW w:w="1080" w:type="dxa"/>
            <w:shd w:val="clear" w:color="auto" w:fill="FFBDBD"/>
          </w:tcPr>
          <w:p w:rsidR="00097B47" w:rsidRPr="00CC6837" w:rsidRDefault="00097B47" w:rsidP="009C7926">
            <w:pPr>
              <w:pStyle w:val="21"/>
              <w:ind w:firstLine="0"/>
              <w:jc w:val="left"/>
              <w:rPr>
                <w:b/>
                <w:sz w:val="20"/>
                <w:szCs w:val="22"/>
              </w:rPr>
            </w:pPr>
            <w:r w:rsidRPr="00CC6837">
              <w:rPr>
                <w:b/>
                <w:sz w:val="20"/>
                <w:szCs w:val="22"/>
              </w:rPr>
              <w:t>№№  по</w:t>
            </w:r>
          </w:p>
          <w:p w:rsidR="00097B47" w:rsidRPr="00CC6837" w:rsidRDefault="00097B47" w:rsidP="009C7926">
            <w:pPr>
              <w:pStyle w:val="21"/>
              <w:ind w:firstLine="0"/>
              <w:jc w:val="left"/>
              <w:rPr>
                <w:b/>
                <w:sz w:val="20"/>
                <w:szCs w:val="22"/>
              </w:rPr>
            </w:pPr>
            <w:r w:rsidRPr="00CC6837">
              <w:rPr>
                <w:b/>
                <w:sz w:val="20"/>
                <w:szCs w:val="22"/>
              </w:rPr>
              <w:t>постанов</w:t>
            </w:r>
          </w:p>
          <w:p w:rsidR="00097B47" w:rsidRPr="00CC6837" w:rsidRDefault="00097B47" w:rsidP="009C7926">
            <w:pPr>
              <w:pStyle w:val="21"/>
              <w:ind w:firstLine="0"/>
              <w:jc w:val="left"/>
              <w:rPr>
                <w:b/>
                <w:sz w:val="20"/>
                <w:szCs w:val="22"/>
              </w:rPr>
            </w:pPr>
            <w:r w:rsidRPr="00CC6837">
              <w:rPr>
                <w:b/>
                <w:sz w:val="20"/>
                <w:szCs w:val="22"/>
              </w:rPr>
              <w:t>лениию</w:t>
            </w:r>
          </w:p>
        </w:tc>
        <w:tc>
          <w:tcPr>
            <w:tcW w:w="2340" w:type="dxa"/>
            <w:shd w:val="clear" w:color="auto" w:fill="FFBDBD"/>
          </w:tcPr>
          <w:p w:rsidR="00097B47" w:rsidRPr="00CC6837" w:rsidRDefault="00097B47" w:rsidP="009C7926">
            <w:pPr>
              <w:pStyle w:val="21"/>
              <w:ind w:firstLine="0"/>
              <w:jc w:val="center"/>
              <w:rPr>
                <w:b/>
                <w:sz w:val="20"/>
                <w:szCs w:val="22"/>
              </w:rPr>
            </w:pPr>
            <w:r w:rsidRPr="00CC6837">
              <w:rPr>
                <w:b/>
                <w:sz w:val="20"/>
                <w:szCs w:val="22"/>
              </w:rPr>
              <w:t>Наименование объекта археологического</w:t>
            </w:r>
          </w:p>
          <w:p w:rsidR="00097B47" w:rsidRPr="00CC6837" w:rsidRDefault="00097B47" w:rsidP="009C7926">
            <w:pPr>
              <w:pStyle w:val="21"/>
              <w:ind w:firstLine="0"/>
              <w:jc w:val="center"/>
              <w:rPr>
                <w:b/>
                <w:sz w:val="20"/>
                <w:szCs w:val="22"/>
              </w:rPr>
            </w:pPr>
            <w:r w:rsidRPr="00CC6837">
              <w:rPr>
                <w:b/>
                <w:sz w:val="20"/>
                <w:szCs w:val="22"/>
              </w:rPr>
              <w:t>наследия</w:t>
            </w:r>
          </w:p>
        </w:tc>
        <w:tc>
          <w:tcPr>
            <w:tcW w:w="2700" w:type="dxa"/>
            <w:shd w:val="clear" w:color="auto" w:fill="FFBDBD"/>
          </w:tcPr>
          <w:p w:rsidR="00097B47" w:rsidRPr="00CC6837" w:rsidRDefault="00097B47" w:rsidP="009C7926">
            <w:pPr>
              <w:pStyle w:val="21"/>
              <w:ind w:firstLine="0"/>
              <w:jc w:val="center"/>
              <w:rPr>
                <w:b/>
                <w:sz w:val="20"/>
                <w:szCs w:val="22"/>
              </w:rPr>
            </w:pPr>
            <w:r w:rsidRPr="00CC6837">
              <w:rPr>
                <w:b/>
                <w:sz w:val="20"/>
                <w:szCs w:val="22"/>
              </w:rPr>
              <w:t>Местоположение объекта археологического</w:t>
            </w:r>
          </w:p>
          <w:p w:rsidR="00097B47" w:rsidRPr="00CC6837" w:rsidRDefault="00097B47" w:rsidP="009C7926">
            <w:pPr>
              <w:pStyle w:val="21"/>
              <w:ind w:firstLine="0"/>
              <w:jc w:val="center"/>
              <w:rPr>
                <w:b/>
                <w:sz w:val="20"/>
                <w:szCs w:val="22"/>
              </w:rPr>
            </w:pPr>
            <w:r w:rsidRPr="00CC6837">
              <w:rPr>
                <w:b/>
                <w:sz w:val="20"/>
                <w:szCs w:val="22"/>
              </w:rPr>
              <w:t>наследия</w:t>
            </w:r>
          </w:p>
        </w:tc>
        <w:tc>
          <w:tcPr>
            <w:tcW w:w="2905" w:type="dxa"/>
            <w:shd w:val="clear" w:color="auto" w:fill="FFBDBD"/>
          </w:tcPr>
          <w:p w:rsidR="00097B47" w:rsidRPr="00CC6837" w:rsidRDefault="00651BF4" w:rsidP="009C7926">
            <w:pPr>
              <w:pStyle w:val="21"/>
              <w:ind w:firstLine="0"/>
              <w:jc w:val="center"/>
              <w:rPr>
                <w:b/>
                <w:sz w:val="20"/>
                <w:szCs w:val="22"/>
              </w:rPr>
            </w:pPr>
            <w:r w:rsidRPr="00CC6837">
              <w:rPr>
                <w:b/>
                <w:sz w:val="20"/>
                <w:szCs w:val="22"/>
              </w:rPr>
              <w:t>Наименование нормативно-правового акта о постановке на государственную охрану</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1</w:t>
            </w:r>
          </w:p>
        </w:tc>
        <w:tc>
          <w:tcPr>
            <w:tcW w:w="1080" w:type="dxa"/>
          </w:tcPr>
          <w:p w:rsidR="00097B47" w:rsidRPr="00CC6837" w:rsidRDefault="00097B47" w:rsidP="009C7926">
            <w:pPr>
              <w:pStyle w:val="21"/>
              <w:ind w:firstLine="0"/>
              <w:jc w:val="center"/>
              <w:rPr>
                <w:sz w:val="20"/>
                <w:szCs w:val="22"/>
              </w:rPr>
            </w:pPr>
            <w:r w:rsidRPr="00CC6837">
              <w:rPr>
                <w:sz w:val="20"/>
                <w:szCs w:val="22"/>
              </w:rPr>
              <w:t>327</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w:t>
            </w:r>
          </w:p>
          <w:p w:rsidR="00097B47" w:rsidRPr="00CC6837" w:rsidRDefault="00097B47" w:rsidP="009C7926">
            <w:pPr>
              <w:pStyle w:val="21"/>
              <w:ind w:firstLine="0"/>
              <w:jc w:val="left"/>
              <w:rPr>
                <w:sz w:val="20"/>
                <w:szCs w:val="22"/>
              </w:rPr>
            </w:pPr>
            <w:r w:rsidRPr="00CC6837">
              <w:rPr>
                <w:sz w:val="20"/>
                <w:szCs w:val="22"/>
              </w:rPr>
              <w:t xml:space="preserve">«Заплавский </w:t>
            </w:r>
            <w:r w:rsidRPr="00CC6837">
              <w:rPr>
                <w:sz w:val="20"/>
                <w:szCs w:val="22"/>
                <w:lang w:val="en-US"/>
              </w:rPr>
              <w:t>II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(2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5,6 км"/>
              </w:smartTagPr>
              <w:r w:rsidRPr="00CC6837">
                <w:rPr>
                  <w:sz w:val="20"/>
                  <w:szCs w:val="22"/>
                </w:rPr>
                <w:t>5,6 км</w:t>
              </w:r>
            </w:smartTag>
            <w:r w:rsidRPr="00CC6837">
              <w:rPr>
                <w:sz w:val="20"/>
                <w:szCs w:val="22"/>
              </w:rPr>
              <w:t xml:space="preserve"> к С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w:t>
            </w:r>
          </w:p>
        </w:tc>
        <w:tc>
          <w:tcPr>
            <w:tcW w:w="1080" w:type="dxa"/>
          </w:tcPr>
          <w:p w:rsidR="00097B47" w:rsidRPr="00CC6837" w:rsidRDefault="00097B47" w:rsidP="009C7926">
            <w:pPr>
              <w:pStyle w:val="21"/>
              <w:ind w:firstLine="0"/>
              <w:jc w:val="center"/>
              <w:rPr>
                <w:sz w:val="20"/>
                <w:szCs w:val="22"/>
              </w:rPr>
            </w:pPr>
            <w:r w:rsidRPr="00CC6837">
              <w:rPr>
                <w:sz w:val="20"/>
                <w:szCs w:val="22"/>
              </w:rPr>
              <w:t>328</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w:t>
            </w:r>
          </w:p>
          <w:p w:rsidR="00097B47" w:rsidRPr="00CC6837" w:rsidRDefault="00097B47" w:rsidP="009C7926">
            <w:pPr>
              <w:pStyle w:val="21"/>
              <w:ind w:firstLine="0"/>
              <w:jc w:val="left"/>
              <w:rPr>
                <w:sz w:val="20"/>
                <w:szCs w:val="22"/>
              </w:rPr>
            </w:pPr>
            <w:r w:rsidRPr="00CC6837">
              <w:rPr>
                <w:sz w:val="20"/>
                <w:szCs w:val="22"/>
              </w:rPr>
              <w:t xml:space="preserve">«Заплавский </w:t>
            </w:r>
            <w:r w:rsidRPr="00CC6837">
              <w:rPr>
                <w:sz w:val="20"/>
                <w:szCs w:val="22"/>
                <w:lang w:val="en-US"/>
              </w:rPr>
              <w:t>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(3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4,4 км"/>
              </w:smartTagPr>
              <w:r w:rsidRPr="00CC6837">
                <w:rPr>
                  <w:sz w:val="20"/>
                  <w:szCs w:val="22"/>
                </w:rPr>
                <w:t>4,4 км</w:t>
              </w:r>
            </w:smartTag>
            <w:r w:rsidRPr="00CC6837">
              <w:rPr>
                <w:sz w:val="20"/>
                <w:szCs w:val="22"/>
              </w:rPr>
              <w:t xml:space="preserve"> к С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3</w:t>
            </w:r>
          </w:p>
        </w:tc>
        <w:tc>
          <w:tcPr>
            <w:tcW w:w="1080" w:type="dxa"/>
          </w:tcPr>
          <w:p w:rsidR="00097B47" w:rsidRPr="00CC6837" w:rsidRDefault="00097B47" w:rsidP="009C7926">
            <w:pPr>
              <w:pStyle w:val="21"/>
              <w:ind w:firstLine="0"/>
              <w:jc w:val="center"/>
              <w:rPr>
                <w:sz w:val="20"/>
                <w:szCs w:val="22"/>
              </w:rPr>
            </w:pPr>
            <w:r w:rsidRPr="00CC6837">
              <w:rPr>
                <w:sz w:val="20"/>
                <w:szCs w:val="22"/>
              </w:rPr>
              <w:t>329</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 </w:t>
            </w:r>
          </w:p>
          <w:p w:rsidR="00097B47" w:rsidRPr="00CC6837" w:rsidRDefault="00097B47" w:rsidP="009C7926">
            <w:pPr>
              <w:pStyle w:val="21"/>
              <w:ind w:firstLine="0"/>
              <w:jc w:val="left"/>
              <w:rPr>
                <w:sz w:val="20"/>
                <w:szCs w:val="22"/>
              </w:rPr>
            </w:pPr>
            <w:r w:rsidRPr="00CC6837">
              <w:rPr>
                <w:sz w:val="20"/>
                <w:szCs w:val="22"/>
              </w:rPr>
              <w:t xml:space="preserve">«Донской </w:t>
            </w:r>
            <w:r w:rsidRPr="00CC6837">
              <w:rPr>
                <w:sz w:val="20"/>
                <w:szCs w:val="22"/>
                <w:lang w:val="en-US"/>
              </w:rPr>
              <w:t>II</w:t>
            </w:r>
            <w:r w:rsidRPr="00CC6837">
              <w:rPr>
                <w:sz w:val="20"/>
                <w:szCs w:val="22"/>
              </w:rPr>
              <w:t>»</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2,1 км"/>
              </w:smartTagPr>
              <w:r w:rsidRPr="00CC6837">
                <w:rPr>
                  <w:sz w:val="20"/>
                  <w:szCs w:val="22"/>
                </w:rPr>
                <w:t>2,1 км</w:t>
              </w:r>
            </w:smartTag>
            <w:r w:rsidRPr="00CC6837">
              <w:rPr>
                <w:sz w:val="20"/>
                <w:szCs w:val="22"/>
              </w:rPr>
              <w:t xml:space="preserve"> к С от п. Донской</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4</w:t>
            </w:r>
          </w:p>
        </w:tc>
        <w:tc>
          <w:tcPr>
            <w:tcW w:w="1080" w:type="dxa"/>
          </w:tcPr>
          <w:p w:rsidR="00097B47" w:rsidRPr="00CC6837" w:rsidRDefault="00097B47" w:rsidP="009C7926">
            <w:pPr>
              <w:pStyle w:val="21"/>
              <w:ind w:firstLine="0"/>
              <w:jc w:val="center"/>
              <w:rPr>
                <w:sz w:val="20"/>
                <w:szCs w:val="22"/>
              </w:rPr>
            </w:pPr>
            <w:r w:rsidRPr="00CC6837">
              <w:rPr>
                <w:sz w:val="20"/>
                <w:szCs w:val="22"/>
              </w:rPr>
              <w:t>330</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w:t>
            </w:r>
          </w:p>
          <w:p w:rsidR="00097B47" w:rsidRPr="00CC6837" w:rsidRDefault="00CC6837" w:rsidP="009C7926">
            <w:pPr>
              <w:pStyle w:val="21"/>
              <w:ind w:firstLine="0"/>
              <w:jc w:val="left"/>
              <w:rPr>
                <w:sz w:val="20"/>
                <w:szCs w:val="22"/>
              </w:rPr>
            </w:pPr>
            <w:r>
              <w:rPr>
                <w:sz w:val="20"/>
                <w:szCs w:val="22"/>
              </w:rPr>
              <w:t>«</w:t>
            </w:r>
            <w:r w:rsidR="00097B47" w:rsidRPr="00CC6837">
              <w:rPr>
                <w:sz w:val="20"/>
                <w:szCs w:val="22"/>
              </w:rPr>
              <w:t xml:space="preserve">Нюхарев </w:t>
            </w:r>
            <w:r w:rsidR="00097B47" w:rsidRPr="00CC6837">
              <w:rPr>
                <w:sz w:val="20"/>
                <w:szCs w:val="22"/>
                <w:lang w:val="en-US"/>
              </w:rPr>
              <w:t>III</w:t>
            </w:r>
            <w:r w:rsidR="00097B47"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(2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5,2 км"/>
              </w:smartTagPr>
              <w:r w:rsidRPr="00CC6837">
                <w:rPr>
                  <w:sz w:val="20"/>
                  <w:szCs w:val="22"/>
                </w:rPr>
                <w:t>5,2 км</w:t>
              </w:r>
            </w:smartTag>
            <w:r w:rsidRPr="00CC6837">
              <w:rPr>
                <w:sz w:val="20"/>
                <w:szCs w:val="22"/>
              </w:rPr>
              <w:t xml:space="preserve"> к С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5</w:t>
            </w:r>
          </w:p>
        </w:tc>
        <w:tc>
          <w:tcPr>
            <w:tcW w:w="1080" w:type="dxa"/>
          </w:tcPr>
          <w:p w:rsidR="00097B47" w:rsidRPr="00CC6837" w:rsidRDefault="00097B47" w:rsidP="009C7926">
            <w:pPr>
              <w:pStyle w:val="21"/>
              <w:ind w:firstLine="0"/>
              <w:jc w:val="center"/>
              <w:rPr>
                <w:sz w:val="20"/>
                <w:szCs w:val="22"/>
              </w:rPr>
            </w:pPr>
            <w:r w:rsidRPr="00CC6837">
              <w:rPr>
                <w:sz w:val="20"/>
                <w:szCs w:val="22"/>
              </w:rPr>
              <w:t>331</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 «Нюхарев </w:t>
            </w:r>
            <w:r w:rsidRPr="00CC6837">
              <w:rPr>
                <w:sz w:val="20"/>
                <w:szCs w:val="22"/>
                <w:lang w:val="en-US"/>
              </w:rPr>
              <w:t>II</w:t>
            </w:r>
            <w:r w:rsidRPr="00CC6837">
              <w:rPr>
                <w:sz w:val="20"/>
                <w:szCs w:val="22"/>
              </w:rPr>
              <w:t>»</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4,0 км"/>
              </w:smartTagPr>
              <w:r w:rsidRPr="00CC6837">
                <w:rPr>
                  <w:sz w:val="20"/>
                  <w:szCs w:val="22"/>
                </w:rPr>
                <w:t>4,0 км</w:t>
              </w:r>
            </w:smartTag>
            <w:r w:rsidRPr="00CC6837">
              <w:rPr>
                <w:sz w:val="20"/>
                <w:szCs w:val="22"/>
              </w:rPr>
              <w:t xml:space="preserve"> к С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6</w:t>
            </w:r>
          </w:p>
        </w:tc>
        <w:tc>
          <w:tcPr>
            <w:tcW w:w="1080" w:type="dxa"/>
          </w:tcPr>
          <w:p w:rsidR="00097B47" w:rsidRPr="00CC6837" w:rsidRDefault="00097B47" w:rsidP="009C7926">
            <w:pPr>
              <w:pStyle w:val="21"/>
              <w:ind w:firstLine="0"/>
              <w:jc w:val="center"/>
              <w:rPr>
                <w:sz w:val="20"/>
                <w:szCs w:val="22"/>
              </w:rPr>
            </w:pPr>
            <w:r w:rsidRPr="00CC6837">
              <w:rPr>
                <w:sz w:val="20"/>
                <w:szCs w:val="22"/>
              </w:rPr>
              <w:t>332</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w:t>
            </w:r>
          </w:p>
          <w:p w:rsidR="00097B47" w:rsidRPr="00CC6837" w:rsidRDefault="00097B47" w:rsidP="009C7926">
            <w:pPr>
              <w:pStyle w:val="21"/>
              <w:ind w:firstLine="0"/>
              <w:jc w:val="left"/>
              <w:rPr>
                <w:sz w:val="20"/>
                <w:szCs w:val="22"/>
              </w:rPr>
            </w:pPr>
            <w:r w:rsidRPr="00CC6837">
              <w:rPr>
                <w:sz w:val="20"/>
                <w:szCs w:val="22"/>
              </w:rPr>
              <w:t xml:space="preserve">«Нюхарев </w:t>
            </w:r>
            <w:r w:rsidRPr="00CC6837">
              <w:rPr>
                <w:sz w:val="20"/>
                <w:szCs w:val="22"/>
                <w:lang w:val="en-US"/>
              </w:rPr>
              <w:t>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(5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3,3 км"/>
              </w:smartTagPr>
              <w:r w:rsidRPr="00CC6837">
                <w:rPr>
                  <w:sz w:val="20"/>
                  <w:szCs w:val="22"/>
                </w:rPr>
                <w:t>3,3 км</w:t>
              </w:r>
            </w:smartTag>
            <w:r w:rsidRPr="00CC6837">
              <w:rPr>
                <w:sz w:val="20"/>
                <w:szCs w:val="22"/>
              </w:rPr>
              <w:t xml:space="preserve"> к С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7</w:t>
            </w:r>
          </w:p>
        </w:tc>
        <w:tc>
          <w:tcPr>
            <w:tcW w:w="1080" w:type="dxa"/>
          </w:tcPr>
          <w:p w:rsidR="00097B47" w:rsidRPr="00CC6837" w:rsidRDefault="00097B47" w:rsidP="009C7926">
            <w:pPr>
              <w:pStyle w:val="21"/>
              <w:ind w:firstLine="0"/>
              <w:jc w:val="center"/>
              <w:rPr>
                <w:sz w:val="20"/>
                <w:szCs w:val="22"/>
              </w:rPr>
            </w:pPr>
            <w:r w:rsidRPr="00CC6837">
              <w:rPr>
                <w:sz w:val="20"/>
                <w:szCs w:val="22"/>
              </w:rPr>
              <w:t>333</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  «Заплавский </w:t>
            </w:r>
            <w:r w:rsidRPr="00CC6837">
              <w:rPr>
                <w:sz w:val="20"/>
                <w:szCs w:val="22"/>
                <w:lang w:val="en-US"/>
              </w:rPr>
              <w:t>V</w:t>
            </w:r>
            <w:r w:rsidRPr="00CC6837">
              <w:rPr>
                <w:sz w:val="20"/>
                <w:szCs w:val="22"/>
              </w:rPr>
              <w:t>»</w:t>
            </w:r>
          </w:p>
        </w:tc>
        <w:tc>
          <w:tcPr>
            <w:tcW w:w="2700" w:type="dxa"/>
          </w:tcPr>
          <w:p w:rsidR="00097B47" w:rsidRPr="00CC6837" w:rsidRDefault="00097B47" w:rsidP="009C7926">
            <w:pPr>
              <w:pStyle w:val="21"/>
              <w:ind w:firstLine="0"/>
              <w:jc w:val="left"/>
              <w:rPr>
                <w:sz w:val="20"/>
                <w:szCs w:val="22"/>
              </w:rPr>
            </w:pPr>
            <w:r w:rsidRPr="00CC6837">
              <w:rPr>
                <w:sz w:val="20"/>
                <w:szCs w:val="22"/>
              </w:rPr>
              <w:t xml:space="preserve">3,2км к ССВ от </w:t>
            </w:r>
          </w:p>
          <w:p w:rsidR="00097B47" w:rsidRPr="00CC6837" w:rsidRDefault="00097B47" w:rsidP="009C7926">
            <w:pPr>
              <w:pStyle w:val="21"/>
              <w:ind w:firstLine="0"/>
              <w:jc w:val="left"/>
              <w:rPr>
                <w:sz w:val="20"/>
                <w:szCs w:val="22"/>
              </w:rPr>
            </w:pPr>
            <w:r w:rsidRPr="00CC6837">
              <w:rPr>
                <w:sz w:val="20"/>
                <w:szCs w:val="22"/>
              </w:rPr>
              <w:t>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p w:rsidR="002E0ECB" w:rsidRPr="00CC6837" w:rsidRDefault="002E0ECB" w:rsidP="009C7926">
            <w:pPr>
              <w:pStyle w:val="21"/>
              <w:ind w:firstLine="0"/>
              <w:jc w:val="left"/>
              <w:rPr>
                <w:sz w:val="20"/>
                <w:szCs w:val="22"/>
              </w:rPr>
            </w:pPr>
            <w:r w:rsidRPr="00CC6837">
              <w:rPr>
                <w:sz w:val="20"/>
                <w:szCs w:val="22"/>
              </w:rPr>
              <w:t>Постановление Комитета по охране объектов культурного наследия Ростовской области от 20.05.2019 № 20/01-01/91 «Об утверждении границ территории объекта археологического наследия федерального значения «Курган «Заплавский V»</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8</w:t>
            </w:r>
          </w:p>
        </w:tc>
        <w:tc>
          <w:tcPr>
            <w:tcW w:w="1080" w:type="dxa"/>
          </w:tcPr>
          <w:p w:rsidR="00097B47" w:rsidRPr="00CC6837" w:rsidRDefault="00097B47" w:rsidP="009C7926">
            <w:pPr>
              <w:pStyle w:val="21"/>
              <w:ind w:firstLine="0"/>
              <w:jc w:val="center"/>
              <w:rPr>
                <w:sz w:val="20"/>
                <w:szCs w:val="22"/>
              </w:rPr>
            </w:pPr>
            <w:r w:rsidRPr="00CC6837">
              <w:rPr>
                <w:sz w:val="20"/>
                <w:szCs w:val="22"/>
              </w:rPr>
              <w:t>334</w:t>
            </w:r>
          </w:p>
        </w:tc>
        <w:tc>
          <w:tcPr>
            <w:tcW w:w="2340" w:type="dxa"/>
          </w:tcPr>
          <w:p w:rsidR="00097B47" w:rsidRPr="00CC6837" w:rsidRDefault="00097B47" w:rsidP="009C7926">
            <w:pPr>
              <w:pStyle w:val="21"/>
              <w:ind w:firstLine="0"/>
              <w:jc w:val="left"/>
              <w:rPr>
                <w:sz w:val="20"/>
                <w:szCs w:val="22"/>
              </w:rPr>
            </w:pPr>
            <w:r w:rsidRPr="00CC6837">
              <w:rPr>
                <w:sz w:val="20"/>
                <w:szCs w:val="22"/>
              </w:rPr>
              <w:t>Кочевье «Трехгорное»</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3,5 км"/>
              </w:smartTagPr>
              <w:r w:rsidRPr="00CC6837">
                <w:rPr>
                  <w:sz w:val="20"/>
                  <w:szCs w:val="22"/>
                </w:rPr>
                <w:t>3,5 км</w:t>
              </w:r>
            </w:smartTag>
            <w:r w:rsidRPr="00CC6837">
              <w:rPr>
                <w:sz w:val="20"/>
                <w:szCs w:val="22"/>
              </w:rPr>
              <w:t xml:space="preserve"> к С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p w:rsidR="002E0ECB" w:rsidRPr="00CC6837" w:rsidRDefault="002E0ECB" w:rsidP="009C7926">
            <w:pPr>
              <w:pStyle w:val="21"/>
              <w:ind w:firstLine="0"/>
              <w:jc w:val="left"/>
              <w:rPr>
                <w:sz w:val="20"/>
                <w:szCs w:val="22"/>
              </w:rPr>
            </w:pPr>
            <w:r w:rsidRPr="00CC6837">
              <w:rPr>
                <w:sz w:val="20"/>
                <w:szCs w:val="22"/>
              </w:rPr>
              <w:t>Постановление Комитета по охране объектов культурного наследия Ростовской области от 22.06.2020 № 20/01-01/2729 «Об утверждении границ территории объекта археологического наследия федерального значения «Кочевье «Трехгорное»</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9</w:t>
            </w:r>
          </w:p>
        </w:tc>
        <w:tc>
          <w:tcPr>
            <w:tcW w:w="1080" w:type="dxa"/>
          </w:tcPr>
          <w:p w:rsidR="00097B47" w:rsidRPr="00CC6837" w:rsidRDefault="00097B47" w:rsidP="009C7926">
            <w:pPr>
              <w:pStyle w:val="21"/>
              <w:ind w:firstLine="0"/>
              <w:jc w:val="center"/>
              <w:rPr>
                <w:sz w:val="20"/>
                <w:szCs w:val="22"/>
              </w:rPr>
            </w:pPr>
            <w:r w:rsidRPr="00CC6837">
              <w:rPr>
                <w:sz w:val="20"/>
                <w:szCs w:val="22"/>
              </w:rPr>
              <w:t>335</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w:t>
            </w:r>
          </w:p>
          <w:p w:rsidR="00097B47" w:rsidRPr="00CC6837" w:rsidRDefault="00097B47" w:rsidP="009C7926">
            <w:pPr>
              <w:pStyle w:val="21"/>
              <w:ind w:firstLine="0"/>
              <w:jc w:val="left"/>
              <w:rPr>
                <w:sz w:val="20"/>
                <w:szCs w:val="22"/>
              </w:rPr>
            </w:pPr>
            <w:r w:rsidRPr="00CC6837">
              <w:rPr>
                <w:sz w:val="20"/>
                <w:szCs w:val="22"/>
              </w:rPr>
              <w:t xml:space="preserve">«Донской </w:t>
            </w:r>
            <w:r w:rsidRPr="00CC6837">
              <w:rPr>
                <w:sz w:val="20"/>
                <w:szCs w:val="22"/>
                <w:lang w:val="en-US"/>
              </w:rPr>
              <w:t>III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(2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1,1 км"/>
              </w:smartTagPr>
              <w:r w:rsidRPr="00CC6837">
                <w:rPr>
                  <w:sz w:val="20"/>
                  <w:szCs w:val="22"/>
                </w:rPr>
                <w:t>1,1 км</w:t>
              </w:r>
            </w:smartTag>
            <w:r w:rsidRPr="00CC6837">
              <w:rPr>
                <w:sz w:val="20"/>
                <w:szCs w:val="22"/>
              </w:rPr>
              <w:t xml:space="preserve"> к СЗ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10</w:t>
            </w:r>
          </w:p>
        </w:tc>
        <w:tc>
          <w:tcPr>
            <w:tcW w:w="1080" w:type="dxa"/>
          </w:tcPr>
          <w:p w:rsidR="00097B47" w:rsidRPr="00CC6837" w:rsidRDefault="00097B47" w:rsidP="009C7926">
            <w:pPr>
              <w:pStyle w:val="21"/>
              <w:ind w:firstLine="0"/>
              <w:jc w:val="center"/>
              <w:rPr>
                <w:sz w:val="20"/>
                <w:szCs w:val="22"/>
              </w:rPr>
            </w:pPr>
            <w:r w:rsidRPr="00CC6837">
              <w:rPr>
                <w:sz w:val="20"/>
                <w:szCs w:val="22"/>
              </w:rPr>
              <w:t>336</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w:t>
            </w:r>
          </w:p>
          <w:p w:rsidR="00097B47" w:rsidRPr="00CC6837" w:rsidRDefault="00097B47" w:rsidP="009C7926">
            <w:pPr>
              <w:pStyle w:val="21"/>
              <w:ind w:firstLine="0"/>
              <w:jc w:val="left"/>
              <w:rPr>
                <w:sz w:val="20"/>
                <w:szCs w:val="22"/>
              </w:rPr>
            </w:pPr>
            <w:r w:rsidRPr="00CC6837">
              <w:rPr>
                <w:sz w:val="20"/>
                <w:szCs w:val="22"/>
              </w:rPr>
              <w:t xml:space="preserve">«Донской </w:t>
            </w:r>
            <w:r w:rsidRPr="00CC6837">
              <w:rPr>
                <w:sz w:val="20"/>
                <w:szCs w:val="22"/>
                <w:lang w:val="en-US"/>
              </w:rPr>
              <w:t>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(34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1 км"/>
              </w:smartTagPr>
              <w:r w:rsidRPr="00CC6837">
                <w:rPr>
                  <w:sz w:val="20"/>
                  <w:szCs w:val="22"/>
                </w:rPr>
                <w:t>1 км</w:t>
              </w:r>
            </w:smartTag>
            <w:r w:rsidRPr="00CC6837">
              <w:rPr>
                <w:sz w:val="20"/>
                <w:szCs w:val="22"/>
              </w:rPr>
              <w:t xml:space="preserve"> к С от п. Донского</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11</w:t>
            </w:r>
          </w:p>
        </w:tc>
        <w:tc>
          <w:tcPr>
            <w:tcW w:w="1080" w:type="dxa"/>
          </w:tcPr>
          <w:p w:rsidR="00097B47" w:rsidRPr="00CC6837" w:rsidRDefault="00097B47" w:rsidP="009C7926">
            <w:pPr>
              <w:pStyle w:val="21"/>
              <w:ind w:firstLine="0"/>
              <w:jc w:val="center"/>
              <w:rPr>
                <w:sz w:val="20"/>
                <w:szCs w:val="22"/>
              </w:rPr>
            </w:pPr>
            <w:r w:rsidRPr="00CC6837">
              <w:rPr>
                <w:sz w:val="20"/>
                <w:szCs w:val="22"/>
              </w:rPr>
              <w:t>337</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«Донской </w:t>
            </w:r>
            <w:r w:rsidRPr="00CC6837">
              <w:rPr>
                <w:sz w:val="20"/>
                <w:szCs w:val="22"/>
                <w:lang w:val="en-US"/>
              </w:rPr>
              <w:t>IV</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(2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0,6 км"/>
              </w:smartTagPr>
              <w:r w:rsidRPr="00CC6837">
                <w:rPr>
                  <w:sz w:val="20"/>
                  <w:szCs w:val="22"/>
                </w:rPr>
                <w:t>0,6 км</w:t>
              </w:r>
            </w:smartTag>
            <w:r w:rsidRPr="00CC6837">
              <w:rPr>
                <w:sz w:val="20"/>
                <w:szCs w:val="22"/>
              </w:rPr>
              <w:t xml:space="preserve"> к ВЮВ от п. Донского</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p w:rsidR="002E0ECB" w:rsidRPr="00CC6837" w:rsidRDefault="002E0ECB" w:rsidP="009C7926">
            <w:pPr>
              <w:pStyle w:val="21"/>
              <w:ind w:firstLine="0"/>
              <w:jc w:val="left"/>
              <w:rPr>
                <w:sz w:val="20"/>
                <w:szCs w:val="22"/>
              </w:rPr>
            </w:pPr>
            <w:r w:rsidRPr="00CC6837">
              <w:rPr>
                <w:sz w:val="20"/>
                <w:szCs w:val="22"/>
              </w:rPr>
              <w:lastRenderedPageBreak/>
              <w:t>Постановление Комитета по охране объектов культурного наследия Ростовской области от 20.05.2019 № 20/01-01/100 «Об утверждении границ территории объекта археологического наследия федерального значения «Курганная группа «Донской IV» (2 кургана)»</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lastRenderedPageBreak/>
              <w:t>12</w:t>
            </w:r>
          </w:p>
        </w:tc>
        <w:tc>
          <w:tcPr>
            <w:tcW w:w="1080" w:type="dxa"/>
          </w:tcPr>
          <w:p w:rsidR="00097B47" w:rsidRPr="00CC6837" w:rsidRDefault="00097B47" w:rsidP="009C7926">
            <w:pPr>
              <w:pStyle w:val="21"/>
              <w:ind w:firstLine="0"/>
              <w:jc w:val="center"/>
              <w:rPr>
                <w:sz w:val="20"/>
                <w:szCs w:val="22"/>
              </w:rPr>
            </w:pPr>
            <w:r w:rsidRPr="00CC6837">
              <w:rPr>
                <w:sz w:val="20"/>
                <w:szCs w:val="22"/>
              </w:rPr>
              <w:t>338</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Кочевье «Заплавское </w:t>
            </w:r>
            <w:r w:rsidRPr="00CC6837">
              <w:rPr>
                <w:sz w:val="20"/>
                <w:szCs w:val="22"/>
                <w:lang w:val="en-US"/>
              </w:rPr>
              <w:t>II</w:t>
            </w:r>
            <w:r w:rsidRPr="00CC6837">
              <w:rPr>
                <w:sz w:val="20"/>
                <w:szCs w:val="22"/>
              </w:rPr>
              <w:t>»</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1,0 км"/>
              </w:smartTagPr>
              <w:r w:rsidRPr="00CC6837">
                <w:rPr>
                  <w:sz w:val="20"/>
                  <w:szCs w:val="22"/>
                </w:rPr>
                <w:t>1,0 км</w:t>
              </w:r>
            </w:smartTag>
            <w:r w:rsidRPr="00CC6837">
              <w:rPr>
                <w:sz w:val="20"/>
                <w:szCs w:val="22"/>
              </w:rPr>
              <w:t xml:space="preserve"> к З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13</w:t>
            </w:r>
          </w:p>
        </w:tc>
        <w:tc>
          <w:tcPr>
            <w:tcW w:w="1080" w:type="dxa"/>
          </w:tcPr>
          <w:p w:rsidR="00097B47" w:rsidRPr="00CC6837" w:rsidRDefault="00097B47" w:rsidP="009C7926">
            <w:pPr>
              <w:pStyle w:val="21"/>
              <w:ind w:firstLine="0"/>
              <w:jc w:val="center"/>
              <w:rPr>
                <w:sz w:val="20"/>
                <w:szCs w:val="22"/>
              </w:rPr>
            </w:pPr>
            <w:r w:rsidRPr="00CC6837">
              <w:rPr>
                <w:sz w:val="20"/>
                <w:szCs w:val="22"/>
              </w:rPr>
              <w:t>339</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Кочевье «Заплавское </w:t>
            </w:r>
            <w:r w:rsidRPr="00CC6837">
              <w:rPr>
                <w:sz w:val="20"/>
                <w:szCs w:val="22"/>
                <w:lang w:val="en-US"/>
              </w:rPr>
              <w:t>I</w:t>
            </w:r>
            <w:r w:rsidRPr="00CC6837">
              <w:rPr>
                <w:sz w:val="20"/>
                <w:szCs w:val="22"/>
              </w:rPr>
              <w:t>»</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0,5 км"/>
              </w:smartTagPr>
              <w:r w:rsidRPr="00CC6837">
                <w:rPr>
                  <w:sz w:val="20"/>
                  <w:szCs w:val="22"/>
                </w:rPr>
                <w:t>0,5 км</w:t>
              </w:r>
            </w:smartTag>
            <w:r w:rsidRPr="00CC6837">
              <w:rPr>
                <w:sz w:val="20"/>
                <w:szCs w:val="22"/>
              </w:rPr>
              <w:t xml:space="preserve"> к Ю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14</w:t>
            </w:r>
          </w:p>
        </w:tc>
        <w:tc>
          <w:tcPr>
            <w:tcW w:w="1080" w:type="dxa"/>
          </w:tcPr>
          <w:p w:rsidR="00097B47" w:rsidRPr="00CC6837" w:rsidRDefault="00097B47" w:rsidP="009C7926">
            <w:pPr>
              <w:pStyle w:val="21"/>
              <w:ind w:firstLine="0"/>
              <w:jc w:val="center"/>
              <w:rPr>
                <w:sz w:val="20"/>
                <w:szCs w:val="22"/>
              </w:rPr>
            </w:pPr>
            <w:r w:rsidRPr="00CC6837">
              <w:rPr>
                <w:sz w:val="20"/>
                <w:szCs w:val="22"/>
              </w:rPr>
              <w:t>340</w:t>
            </w:r>
          </w:p>
        </w:tc>
        <w:tc>
          <w:tcPr>
            <w:tcW w:w="2340" w:type="dxa"/>
          </w:tcPr>
          <w:p w:rsidR="00097B47" w:rsidRPr="00CC6837" w:rsidRDefault="00097B47" w:rsidP="009C7926">
            <w:pPr>
              <w:pStyle w:val="21"/>
              <w:ind w:firstLine="0"/>
              <w:jc w:val="left"/>
              <w:rPr>
                <w:sz w:val="20"/>
                <w:szCs w:val="22"/>
              </w:rPr>
            </w:pPr>
            <w:r w:rsidRPr="00CC6837">
              <w:rPr>
                <w:sz w:val="20"/>
                <w:szCs w:val="22"/>
              </w:rPr>
              <w:t>Курган</w:t>
            </w:r>
          </w:p>
          <w:p w:rsidR="00097B47" w:rsidRPr="00CC6837" w:rsidRDefault="00097B47" w:rsidP="009C7926">
            <w:pPr>
              <w:pStyle w:val="21"/>
              <w:ind w:firstLine="0"/>
              <w:jc w:val="left"/>
              <w:rPr>
                <w:sz w:val="20"/>
                <w:szCs w:val="22"/>
              </w:rPr>
            </w:pPr>
            <w:r w:rsidRPr="00CC6837">
              <w:rPr>
                <w:sz w:val="20"/>
                <w:szCs w:val="22"/>
              </w:rPr>
              <w:t xml:space="preserve">«Заплавский </w:t>
            </w:r>
            <w:r w:rsidRPr="00CC6837">
              <w:rPr>
                <w:sz w:val="20"/>
                <w:szCs w:val="22"/>
                <w:lang w:val="en-US"/>
              </w:rPr>
              <w:t>IV</w:t>
            </w:r>
            <w:r w:rsidRPr="00CC6837">
              <w:rPr>
                <w:sz w:val="20"/>
                <w:szCs w:val="22"/>
              </w:rPr>
              <w:t>»</w:t>
            </w:r>
          </w:p>
        </w:tc>
        <w:tc>
          <w:tcPr>
            <w:tcW w:w="2700" w:type="dxa"/>
          </w:tcPr>
          <w:p w:rsidR="00097B47" w:rsidRPr="00CC6837" w:rsidRDefault="00097B47" w:rsidP="009C7926">
            <w:pPr>
              <w:pStyle w:val="21"/>
              <w:ind w:firstLine="0"/>
              <w:jc w:val="left"/>
              <w:rPr>
                <w:sz w:val="20"/>
                <w:szCs w:val="22"/>
              </w:rPr>
            </w:pPr>
            <w:r w:rsidRPr="00CC6837">
              <w:rPr>
                <w:sz w:val="20"/>
                <w:szCs w:val="22"/>
              </w:rPr>
              <w:t xml:space="preserve">Восточная окраина </w:t>
            </w:r>
          </w:p>
          <w:p w:rsidR="00097B47" w:rsidRPr="00CC6837" w:rsidRDefault="00097B47" w:rsidP="009C7926">
            <w:pPr>
              <w:pStyle w:val="21"/>
              <w:ind w:firstLine="0"/>
              <w:jc w:val="left"/>
              <w:rPr>
                <w:sz w:val="20"/>
                <w:szCs w:val="22"/>
              </w:rPr>
            </w:pPr>
            <w:r w:rsidRPr="00CC6837">
              <w:rPr>
                <w:sz w:val="20"/>
                <w:szCs w:val="22"/>
              </w:rPr>
              <w:t>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p w:rsidR="002E0ECB" w:rsidRPr="00CC6837" w:rsidRDefault="002E0ECB" w:rsidP="009C7926">
            <w:pPr>
              <w:pStyle w:val="21"/>
              <w:ind w:firstLine="0"/>
              <w:jc w:val="left"/>
              <w:rPr>
                <w:sz w:val="20"/>
                <w:szCs w:val="22"/>
              </w:rPr>
            </w:pPr>
            <w:r w:rsidRPr="00CC6837">
              <w:rPr>
                <w:sz w:val="20"/>
                <w:szCs w:val="22"/>
              </w:rPr>
              <w:t>Постановление Комитета по охране объектов культурного наследия Ростовской области от 20.05.2019 № 20/01-01/104 «Об утверждении границ территории объекта археологического наследия федерального значения «Курган «Заплавский IV»</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15</w:t>
            </w:r>
          </w:p>
        </w:tc>
        <w:tc>
          <w:tcPr>
            <w:tcW w:w="1080" w:type="dxa"/>
          </w:tcPr>
          <w:p w:rsidR="00097B47" w:rsidRPr="00CC6837" w:rsidRDefault="00097B47" w:rsidP="009C7926">
            <w:pPr>
              <w:pStyle w:val="21"/>
              <w:ind w:firstLine="0"/>
              <w:jc w:val="center"/>
              <w:rPr>
                <w:sz w:val="20"/>
                <w:szCs w:val="22"/>
              </w:rPr>
            </w:pPr>
            <w:r w:rsidRPr="00CC6837">
              <w:rPr>
                <w:sz w:val="20"/>
                <w:szCs w:val="22"/>
              </w:rPr>
              <w:t>341</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«Нюхарев </w:t>
            </w:r>
            <w:r w:rsidRPr="00CC6837">
              <w:rPr>
                <w:sz w:val="20"/>
                <w:szCs w:val="22"/>
                <w:lang w:val="en-US"/>
              </w:rPr>
              <w:t>IV</w:t>
            </w:r>
            <w:r w:rsidRPr="00CC6837">
              <w:rPr>
                <w:sz w:val="20"/>
                <w:szCs w:val="22"/>
              </w:rPr>
              <w:t>» (2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2,3 км"/>
              </w:smartTagPr>
              <w:r w:rsidRPr="00CC6837">
                <w:rPr>
                  <w:sz w:val="20"/>
                  <w:szCs w:val="22"/>
                </w:rPr>
                <w:t>2,3 км</w:t>
              </w:r>
            </w:smartTag>
            <w:r w:rsidRPr="00CC6837">
              <w:rPr>
                <w:sz w:val="20"/>
                <w:szCs w:val="22"/>
              </w:rPr>
              <w:t xml:space="preserve"> к СЗ от ст. Заплавская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p w:rsidR="002E0ECB" w:rsidRPr="00CC6837" w:rsidRDefault="002E0ECB" w:rsidP="009C7926">
            <w:pPr>
              <w:pStyle w:val="21"/>
              <w:ind w:firstLine="0"/>
              <w:jc w:val="left"/>
              <w:rPr>
                <w:sz w:val="20"/>
                <w:szCs w:val="22"/>
              </w:rPr>
            </w:pPr>
            <w:r w:rsidRPr="00CC6837">
              <w:rPr>
                <w:sz w:val="20"/>
                <w:szCs w:val="22"/>
              </w:rPr>
              <w:t>Постановление Комитета по охране объектов культурного наследия Ростовской области от 20.05.2019 № 20/01-01/92 «Об утверждении границ территории объекта археологического наследия федерального значения «Курганная группа «Нюхарев IV» (2 кургана)»</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16</w:t>
            </w:r>
          </w:p>
        </w:tc>
        <w:tc>
          <w:tcPr>
            <w:tcW w:w="1080" w:type="dxa"/>
          </w:tcPr>
          <w:p w:rsidR="00097B47" w:rsidRPr="00CC6837" w:rsidRDefault="00097B47" w:rsidP="009C7926">
            <w:pPr>
              <w:pStyle w:val="21"/>
              <w:ind w:firstLine="0"/>
              <w:jc w:val="center"/>
              <w:rPr>
                <w:sz w:val="20"/>
                <w:szCs w:val="22"/>
              </w:rPr>
            </w:pPr>
            <w:r w:rsidRPr="00CC6837">
              <w:rPr>
                <w:sz w:val="20"/>
                <w:szCs w:val="22"/>
              </w:rPr>
              <w:t>342</w:t>
            </w:r>
          </w:p>
        </w:tc>
        <w:tc>
          <w:tcPr>
            <w:tcW w:w="2340" w:type="dxa"/>
          </w:tcPr>
          <w:p w:rsidR="00097B47" w:rsidRPr="00CC6837" w:rsidRDefault="00097B47" w:rsidP="009C7926">
            <w:pPr>
              <w:pStyle w:val="21"/>
              <w:ind w:firstLine="0"/>
              <w:jc w:val="left"/>
              <w:rPr>
                <w:sz w:val="20"/>
                <w:szCs w:val="22"/>
              </w:rPr>
            </w:pPr>
            <w:r w:rsidRPr="00CC6837">
              <w:rPr>
                <w:sz w:val="20"/>
                <w:szCs w:val="22"/>
              </w:rPr>
              <w:t>Курганная группа «Мокрый</w:t>
            </w:r>
            <w:r w:rsidR="00E55DD3" w:rsidRPr="00CC6837">
              <w:rPr>
                <w:sz w:val="20"/>
                <w:szCs w:val="22"/>
              </w:rPr>
              <w:t xml:space="preserve"> </w:t>
            </w:r>
            <w:r w:rsidRPr="00CC6837">
              <w:rPr>
                <w:sz w:val="20"/>
                <w:szCs w:val="22"/>
                <w:lang w:val="en-US"/>
              </w:rPr>
              <w:t>VI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(2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7,7 км"/>
              </w:smartTagPr>
              <w:r w:rsidRPr="00CC6837">
                <w:rPr>
                  <w:sz w:val="20"/>
                  <w:szCs w:val="22"/>
                </w:rPr>
                <w:t>7,7 км</w:t>
              </w:r>
            </w:smartTag>
            <w:r w:rsidRPr="00CC6837">
              <w:rPr>
                <w:sz w:val="20"/>
                <w:szCs w:val="22"/>
              </w:rPr>
              <w:t xml:space="preserve"> к С от</w:t>
            </w:r>
          </w:p>
          <w:p w:rsidR="00097B47" w:rsidRPr="00CC6837" w:rsidRDefault="00097B47" w:rsidP="009C7926">
            <w:pPr>
              <w:pStyle w:val="21"/>
              <w:ind w:firstLine="0"/>
              <w:jc w:val="left"/>
              <w:rPr>
                <w:sz w:val="20"/>
                <w:szCs w:val="22"/>
              </w:rPr>
            </w:pPr>
            <w:r w:rsidRPr="00CC6837">
              <w:rPr>
                <w:sz w:val="20"/>
                <w:szCs w:val="22"/>
              </w:rPr>
              <w:t xml:space="preserve">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p w:rsidR="002E0ECB" w:rsidRPr="00CC6837" w:rsidRDefault="002E0ECB" w:rsidP="009C7926">
            <w:pPr>
              <w:pStyle w:val="21"/>
              <w:ind w:firstLine="0"/>
              <w:jc w:val="left"/>
              <w:rPr>
                <w:sz w:val="20"/>
                <w:szCs w:val="22"/>
              </w:rPr>
            </w:pPr>
            <w:r w:rsidRPr="00CC6837">
              <w:rPr>
                <w:sz w:val="20"/>
                <w:szCs w:val="22"/>
              </w:rPr>
              <w:t>Постановление Комитета по охране объектов культурного наследия Ростовской области от 04.12.2019 № 20/01-01/1656 «Об утверждении границ территории объекта археологического наследия федерального значения «Курганная группа «Мокрый VI» (2 кургана)»</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17</w:t>
            </w:r>
          </w:p>
        </w:tc>
        <w:tc>
          <w:tcPr>
            <w:tcW w:w="1080" w:type="dxa"/>
          </w:tcPr>
          <w:p w:rsidR="00097B47" w:rsidRPr="00CC6837" w:rsidRDefault="00097B47" w:rsidP="009C7926">
            <w:pPr>
              <w:pStyle w:val="21"/>
              <w:ind w:firstLine="0"/>
              <w:jc w:val="center"/>
              <w:rPr>
                <w:sz w:val="20"/>
                <w:szCs w:val="22"/>
              </w:rPr>
            </w:pPr>
            <w:r w:rsidRPr="00CC6837">
              <w:rPr>
                <w:sz w:val="20"/>
                <w:szCs w:val="22"/>
              </w:rPr>
              <w:t>343</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Кочевье «Мокрое </w:t>
            </w:r>
            <w:r w:rsidRPr="00CC6837">
              <w:rPr>
                <w:sz w:val="20"/>
                <w:szCs w:val="22"/>
                <w:lang w:val="en-US"/>
              </w:rPr>
              <w:t>I</w:t>
            </w:r>
            <w:r w:rsidRPr="00CC6837">
              <w:rPr>
                <w:sz w:val="20"/>
                <w:szCs w:val="22"/>
              </w:rPr>
              <w:t>»</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7,7 км"/>
              </w:smartTagPr>
              <w:r w:rsidRPr="00CC6837">
                <w:rPr>
                  <w:sz w:val="20"/>
                  <w:szCs w:val="22"/>
                </w:rPr>
                <w:t>7,7 км</w:t>
              </w:r>
            </w:smartTag>
            <w:r w:rsidRPr="00CC6837">
              <w:rPr>
                <w:sz w:val="20"/>
                <w:szCs w:val="22"/>
              </w:rPr>
              <w:t xml:space="preserve"> к С от</w:t>
            </w:r>
          </w:p>
          <w:p w:rsidR="00097B47" w:rsidRPr="00CC6837" w:rsidRDefault="00097B47" w:rsidP="009C7926">
            <w:pPr>
              <w:pStyle w:val="21"/>
              <w:ind w:firstLine="0"/>
              <w:jc w:val="left"/>
              <w:rPr>
                <w:sz w:val="20"/>
                <w:szCs w:val="22"/>
              </w:rPr>
            </w:pPr>
            <w:r w:rsidRPr="00CC6837">
              <w:rPr>
                <w:sz w:val="20"/>
                <w:szCs w:val="22"/>
              </w:rPr>
              <w:t xml:space="preserve">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p w:rsidR="002E0ECB" w:rsidRPr="00CC6837" w:rsidRDefault="002E0ECB" w:rsidP="009C7926">
            <w:pPr>
              <w:pStyle w:val="21"/>
              <w:ind w:firstLine="0"/>
              <w:jc w:val="left"/>
              <w:rPr>
                <w:sz w:val="20"/>
                <w:szCs w:val="22"/>
              </w:rPr>
            </w:pPr>
            <w:r w:rsidRPr="00CC6837">
              <w:rPr>
                <w:sz w:val="20"/>
                <w:szCs w:val="22"/>
              </w:rPr>
              <w:t xml:space="preserve">Постановление Комитета по охране объектов культурного наследия Ростовской области от 18.12.2019 № 20/01-01/1996 «Об утверждении границ </w:t>
            </w:r>
            <w:r w:rsidRPr="00CC6837">
              <w:rPr>
                <w:sz w:val="20"/>
                <w:szCs w:val="22"/>
              </w:rPr>
              <w:lastRenderedPageBreak/>
              <w:t>территории объекта археологического наследия федерального значения «Кочевье «Мокрое I»</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lastRenderedPageBreak/>
              <w:t>18</w:t>
            </w:r>
          </w:p>
        </w:tc>
        <w:tc>
          <w:tcPr>
            <w:tcW w:w="1080" w:type="dxa"/>
          </w:tcPr>
          <w:p w:rsidR="00097B47" w:rsidRPr="00CC6837" w:rsidRDefault="00097B47" w:rsidP="009C7926">
            <w:pPr>
              <w:pStyle w:val="21"/>
              <w:ind w:firstLine="0"/>
              <w:jc w:val="center"/>
              <w:rPr>
                <w:sz w:val="20"/>
                <w:szCs w:val="22"/>
              </w:rPr>
            </w:pPr>
            <w:r w:rsidRPr="00CC6837">
              <w:rPr>
                <w:sz w:val="20"/>
                <w:szCs w:val="22"/>
              </w:rPr>
              <w:t>344</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«Мокрый </w:t>
            </w:r>
            <w:r w:rsidRPr="00CC6837">
              <w:rPr>
                <w:sz w:val="20"/>
                <w:szCs w:val="22"/>
                <w:lang w:val="en-US"/>
              </w:rPr>
              <w:t>V</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(4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7,2 км"/>
              </w:smartTagPr>
              <w:r w:rsidRPr="00CC6837">
                <w:rPr>
                  <w:sz w:val="20"/>
                  <w:szCs w:val="22"/>
                </w:rPr>
                <w:t>7,2 км</w:t>
              </w:r>
            </w:smartTag>
            <w:r w:rsidRPr="00CC6837">
              <w:rPr>
                <w:sz w:val="20"/>
                <w:szCs w:val="22"/>
              </w:rPr>
              <w:t xml:space="preserve"> к С от</w:t>
            </w:r>
          </w:p>
          <w:p w:rsidR="00097B47" w:rsidRPr="00CC6837" w:rsidRDefault="00097B47" w:rsidP="009C7926">
            <w:pPr>
              <w:pStyle w:val="21"/>
              <w:ind w:firstLine="0"/>
              <w:jc w:val="left"/>
              <w:rPr>
                <w:sz w:val="20"/>
                <w:szCs w:val="22"/>
              </w:rPr>
            </w:pPr>
            <w:r w:rsidRPr="00CC6837">
              <w:rPr>
                <w:sz w:val="20"/>
                <w:szCs w:val="22"/>
              </w:rPr>
              <w:t xml:space="preserve">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19</w:t>
            </w:r>
          </w:p>
        </w:tc>
        <w:tc>
          <w:tcPr>
            <w:tcW w:w="1080" w:type="dxa"/>
          </w:tcPr>
          <w:p w:rsidR="00097B47" w:rsidRPr="00CC6837" w:rsidRDefault="00097B47" w:rsidP="009C7926">
            <w:pPr>
              <w:pStyle w:val="21"/>
              <w:ind w:firstLine="0"/>
              <w:jc w:val="center"/>
              <w:rPr>
                <w:sz w:val="20"/>
                <w:szCs w:val="22"/>
              </w:rPr>
            </w:pPr>
            <w:r w:rsidRPr="00CC6837">
              <w:rPr>
                <w:sz w:val="20"/>
                <w:szCs w:val="22"/>
              </w:rPr>
              <w:t>345</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«Бессергеневский </w:t>
            </w:r>
            <w:r w:rsidRPr="00CC6837">
              <w:rPr>
                <w:sz w:val="20"/>
                <w:szCs w:val="22"/>
                <w:lang w:val="en-US"/>
              </w:rPr>
              <w:t>IV</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(2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0,1 км"/>
              </w:smartTagPr>
              <w:r w:rsidRPr="00CC6837">
                <w:rPr>
                  <w:sz w:val="20"/>
                  <w:szCs w:val="22"/>
                </w:rPr>
                <w:t>0,1 км</w:t>
              </w:r>
            </w:smartTag>
            <w:r w:rsidRPr="00CC6837">
              <w:rPr>
                <w:sz w:val="20"/>
                <w:szCs w:val="22"/>
              </w:rPr>
              <w:t xml:space="preserve"> к СВ от </w:t>
            </w:r>
          </w:p>
          <w:p w:rsidR="00097B47" w:rsidRPr="00CC6837" w:rsidRDefault="00097B47" w:rsidP="009C7926">
            <w:pPr>
              <w:pStyle w:val="21"/>
              <w:ind w:firstLine="0"/>
              <w:jc w:val="left"/>
              <w:rPr>
                <w:sz w:val="20"/>
                <w:szCs w:val="22"/>
              </w:rPr>
            </w:pPr>
            <w:r w:rsidRPr="00CC6837">
              <w:rPr>
                <w:sz w:val="20"/>
                <w:szCs w:val="22"/>
              </w:rPr>
              <w:t>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20</w:t>
            </w:r>
          </w:p>
        </w:tc>
        <w:tc>
          <w:tcPr>
            <w:tcW w:w="1080" w:type="dxa"/>
          </w:tcPr>
          <w:p w:rsidR="00097B47" w:rsidRPr="00CC6837" w:rsidRDefault="00097B47" w:rsidP="009C7926">
            <w:pPr>
              <w:pStyle w:val="21"/>
              <w:ind w:firstLine="0"/>
              <w:jc w:val="center"/>
              <w:rPr>
                <w:sz w:val="20"/>
                <w:szCs w:val="22"/>
              </w:rPr>
            </w:pPr>
            <w:r w:rsidRPr="00CC6837">
              <w:rPr>
                <w:sz w:val="20"/>
                <w:szCs w:val="22"/>
              </w:rPr>
              <w:t>346</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«Бессергеневский </w:t>
            </w:r>
            <w:r w:rsidRPr="00CC6837">
              <w:rPr>
                <w:sz w:val="20"/>
                <w:szCs w:val="22"/>
                <w:lang w:val="en-US"/>
              </w:rPr>
              <w:t>V</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(3 кургана)</w:t>
            </w:r>
          </w:p>
        </w:tc>
        <w:tc>
          <w:tcPr>
            <w:tcW w:w="2700" w:type="dxa"/>
          </w:tcPr>
          <w:p w:rsidR="00097B47" w:rsidRPr="00CC6837" w:rsidRDefault="00097B47" w:rsidP="009C7926">
            <w:pPr>
              <w:pStyle w:val="21"/>
              <w:ind w:firstLine="0"/>
              <w:jc w:val="left"/>
              <w:rPr>
                <w:sz w:val="20"/>
                <w:szCs w:val="22"/>
              </w:rPr>
            </w:pPr>
            <w:r w:rsidRPr="00CC6837">
              <w:rPr>
                <w:sz w:val="20"/>
                <w:szCs w:val="22"/>
              </w:rPr>
              <w:t xml:space="preserve">на территории </w:t>
            </w:r>
          </w:p>
          <w:p w:rsidR="00097B47" w:rsidRPr="00CC6837" w:rsidRDefault="00097B47" w:rsidP="009C7926">
            <w:pPr>
              <w:pStyle w:val="21"/>
              <w:ind w:firstLine="0"/>
              <w:jc w:val="left"/>
              <w:rPr>
                <w:sz w:val="20"/>
                <w:szCs w:val="22"/>
              </w:rPr>
            </w:pPr>
            <w:r w:rsidRPr="00CC6837">
              <w:rPr>
                <w:sz w:val="20"/>
                <w:szCs w:val="22"/>
              </w:rPr>
              <w:t>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21</w:t>
            </w:r>
          </w:p>
        </w:tc>
        <w:tc>
          <w:tcPr>
            <w:tcW w:w="1080" w:type="dxa"/>
          </w:tcPr>
          <w:p w:rsidR="00097B47" w:rsidRPr="00CC6837" w:rsidRDefault="00097B47" w:rsidP="009C7926">
            <w:pPr>
              <w:pStyle w:val="21"/>
              <w:ind w:firstLine="0"/>
              <w:jc w:val="center"/>
              <w:rPr>
                <w:sz w:val="20"/>
                <w:szCs w:val="22"/>
              </w:rPr>
            </w:pPr>
            <w:r w:rsidRPr="00CC6837">
              <w:rPr>
                <w:sz w:val="20"/>
                <w:szCs w:val="22"/>
              </w:rPr>
              <w:t>347</w:t>
            </w:r>
          </w:p>
        </w:tc>
        <w:tc>
          <w:tcPr>
            <w:tcW w:w="2340" w:type="dxa"/>
          </w:tcPr>
          <w:p w:rsidR="00097B47" w:rsidRPr="00CC6837" w:rsidRDefault="00097B47" w:rsidP="009C7926">
            <w:pPr>
              <w:pStyle w:val="21"/>
              <w:ind w:firstLine="0"/>
              <w:jc w:val="left"/>
              <w:rPr>
                <w:sz w:val="20"/>
                <w:szCs w:val="22"/>
              </w:rPr>
            </w:pPr>
            <w:r w:rsidRPr="00CC6837">
              <w:rPr>
                <w:sz w:val="20"/>
                <w:szCs w:val="22"/>
              </w:rPr>
              <w:t>Курганная группа «Крест»</w:t>
            </w:r>
          </w:p>
          <w:p w:rsidR="00097B47" w:rsidRPr="00CC6837" w:rsidRDefault="00097B47" w:rsidP="009C7926">
            <w:pPr>
              <w:pStyle w:val="21"/>
              <w:ind w:firstLine="0"/>
              <w:jc w:val="left"/>
              <w:rPr>
                <w:sz w:val="20"/>
                <w:szCs w:val="22"/>
              </w:rPr>
            </w:pPr>
            <w:r w:rsidRPr="00CC6837">
              <w:rPr>
                <w:sz w:val="20"/>
                <w:szCs w:val="22"/>
              </w:rPr>
              <w:t>(4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2,0 км"/>
              </w:smartTagPr>
              <w:r w:rsidRPr="00CC6837">
                <w:rPr>
                  <w:sz w:val="20"/>
                  <w:szCs w:val="22"/>
                </w:rPr>
                <w:t>2,0 км</w:t>
              </w:r>
            </w:smartTag>
            <w:r w:rsidRPr="00CC6837">
              <w:rPr>
                <w:sz w:val="20"/>
                <w:szCs w:val="22"/>
              </w:rPr>
              <w:t xml:space="preserve"> к С от</w:t>
            </w:r>
          </w:p>
          <w:p w:rsidR="00097B47" w:rsidRPr="00CC6837" w:rsidRDefault="00097B47" w:rsidP="009C7926">
            <w:pPr>
              <w:pStyle w:val="21"/>
              <w:ind w:firstLine="0"/>
              <w:jc w:val="left"/>
              <w:rPr>
                <w:sz w:val="20"/>
                <w:szCs w:val="22"/>
              </w:rPr>
            </w:pPr>
            <w:r w:rsidRPr="00CC6837">
              <w:rPr>
                <w:sz w:val="20"/>
                <w:szCs w:val="22"/>
              </w:rPr>
              <w:t xml:space="preserve">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22</w:t>
            </w:r>
          </w:p>
        </w:tc>
        <w:tc>
          <w:tcPr>
            <w:tcW w:w="1080" w:type="dxa"/>
          </w:tcPr>
          <w:p w:rsidR="00097B47" w:rsidRPr="00CC6837" w:rsidRDefault="00097B47" w:rsidP="009C7926">
            <w:pPr>
              <w:pStyle w:val="21"/>
              <w:ind w:firstLine="0"/>
              <w:jc w:val="center"/>
              <w:rPr>
                <w:sz w:val="20"/>
                <w:szCs w:val="22"/>
              </w:rPr>
            </w:pPr>
            <w:r w:rsidRPr="00CC6837">
              <w:rPr>
                <w:sz w:val="20"/>
                <w:szCs w:val="22"/>
              </w:rPr>
              <w:t>348</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 </w:t>
            </w:r>
          </w:p>
          <w:p w:rsidR="00097B47" w:rsidRPr="00CC6837" w:rsidRDefault="00097B47" w:rsidP="009C7926">
            <w:pPr>
              <w:pStyle w:val="21"/>
              <w:ind w:firstLine="0"/>
              <w:jc w:val="left"/>
              <w:rPr>
                <w:sz w:val="20"/>
                <w:szCs w:val="22"/>
              </w:rPr>
            </w:pPr>
            <w:r w:rsidRPr="00CC6837">
              <w:rPr>
                <w:sz w:val="20"/>
                <w:szCs w:val="22"/>
              </w:rPr>
              <w:t xml:space="preserve">«Камышный </w:t>
            </w:r>
            <w:r w:rsidRPr="00CC6837">
              <w:rPr>
                <w:sz w:val="20"/>
                <w:szCs w:val="22"/>
                <w:lang w:val="en-US"/>
              </w:rPr>
              <w:t>III</w:t>
            </w:r>
            <w:r w:rsidRPr="00CC6837">
              <w:rPr>
                <w:sz w:val="20"/>
                <w:szCs w:val="22"/>
              </w:rPr>
              <w:t>»</w:t>
            </w:r>
          </w:p>
          <w:p w:rsidR="00097B47" w:rsidRPr="00CC6837" w:rsidRDefault="00097B47" w:rsidP="009C7926">
            <w:pPr>
              <w:pStyle w:val="21"/>
              <w:ind w:firstLine="0"/>
              <w:jc w:val="left"/>
              <w:rPr>
                <w:sz w:val="20"/>
                <w:szCs w:val="22"/>
              </w:rPr>
            </w:pP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6,8 км"/>
              </w:smartTagPr>
              <w:r w:rsidRPr="00CC6837">
                <w:rPr>
                  <w:sz w:val="20"/>
                  <w:szCs w:val="22"/>
                </w:rPr>
                <w:t>6,8 км</w:t>
              </w:r>
            </w:smartTag>
            <w:r w:rsidRPr="00CC6837">
              <w:rPr>
                <w:sz w:val="20"/>
                <w:szCs w:val="22"/>
              </w:rPr>
              <w:t xml:space="preserve"> к ССВ от </w:t>
            </w:r>
          </w:p>
          <w:p w:rsidR="00097B47" w:rsidRPr="00CC6837" w:rsidRDefault="00097B47" w:rsidP="009C7926">
            <w:pPr>
              <w:pStyle w:val="21"/>
              <w:ind w:firstLine="0"/>
              <w:jc w:val="left"/>
              <w:rPr>
                <w:sz w:val="20"/>
                <w:szCs w:val="22"/>
              </w:rPr>
            </w:pPr>
            <w:r w:rsidRPr="00CC6837">
              <w:rPr>
                <w:sz w:val="20"/>
                <w:szCs w:val="22"/>
              </w:rPr>
              <w:t>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Решение Ростовского Областного малого Совета народных депутатов от 17.12.1992 № 325</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23</w:t>
            </w:r>
          </w:p>
        </w:tc>
        <w:tc>
          <w:tcPr>
            <w:tcW w:w="1080" w:type="dxa"/>
          </w:tcPr>
          <w:p w:rsidR="00097B47" w:rsidRPr="00CC6837" w:rsidRDefault="00097B47" w:rsidP="009C7926">
            <w:pPr>
              <w:pStyle w:val="21"/>
              <w:ind w:firstLine="0"/>
              <w:jc w:val="center"/>
              <w:rPr>
                <w:sz w:val="20"/>
                <w:szCs w:val="22"/>
              </w:rPr>
            </w:pPr>
            <w:r w:rsidRPr="00CC6837">
              <w:rPr>
                <w:sz w:val="20"/>
                <w:szCs w:val="22"/>
              </w:rPr>
              <w:t>349</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«Бессергеневский </w:t>
            </w:r>
            <w:r w:rsidRPr="00CC6837">
              <w:rPr>
                <w:sz w:val="20"/>
                <w:szCs w:val="22"/>
                <w:lang w:val="en-US"/>
              </w:rPr>
              <w:t>II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(7 курганов)</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1,0 км"/>
              </w:smartTagPr>
              <w:r w:rsidRPr="00CC6837">
                <w:rPr>
                  <w:sz w:val="20"/>
                  <w:szCs w:val="22"/>
                </w:rPr>
                <w:t>1,0 км</w:t>
              </w:r>
            </w:smartTag>
            <w:r w:rsidRPr="00CC6837">
              <w:rPr>
                <w:sz w:val="20"/>
                <w:szCs w:val="22"/>
              </w:rPr>
              <w:t xml:space="preserve"> к С от</w:t>
            </w:r>
          </w:p>
          <w:p w:rsidR="00097B47" w:rsidRPr="00CC6837" w:rsidRDefault="00097B47" w:rsidP="009C7926">
            <w:pPr>
              <w:pStyle w:val="21"/>
              <w:ind w:firstLine="0"/>
              <w:jc w:val="left"/>
              <w:rPr>
                <w:sz w:val="20"/>
                <w:szCs w:val="22"/>
              </w:rPr>
            </w:pPr>
            <w:r w:rsidRPr="00CC6837">
              <w:rPr>
                <w:sz w:val="20"/>
                <w:szCs w:val="22"/>
              </w:rPr>
              <w:t xml:space="preserve">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24</w:t>
            </w:r>
          </w:p>
        </w:tc>
        <w:tc>
          <w:tcPr>
            <w:tcW w:w="1080" w:type="dxa"/>
          </w:tcPr>
          <w:p w:rsidR="00097B47" w:rsidRPr="00CC6837" w:rsidRDefault="00097B47" w:rsidP="009C7926">
            <w:pPr>
              <w:pStyle w:val="21"/>
              <w:ind w:firstLine="0"/>
              <w:jc w:val="center"/>
              <w:rPr>
                <w:sz w:val="20"/>
                <w:szCs w:val="22"/>
              </w:rPr>
            </w:pPr>
            <w:r w:rsidRPr="00CC6837">
              <w:rPr>
                <w:sz w:val="20"/>
                <w:szCs w:val="22"/>
              </w:rPr>
              <w:t>350</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«Бессергеневский </w:t>
            </w:r>
            <w:r w:rsidRPr="00CC6837">
              <w:rPr>
                <w:sz w:val="20"/>
                <w:szCs w:val="22"/>
                <w:lang w:val="en-US"/>
              </w:rPr>
              <w:t>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(6 курганов)</w:t>
            </w:r>
          </w:p>
        </w:tc>
        <w:tc>
          <w:tcPr>
            <w:tcW w:w="2700" w:type="dxa"/>
          </w:tcPr>
          <w:p w:rsidR="00097B47" w:rsidRPr="00CC6837" w:rsidRDefault="00097B47" w:rsidP="009C7926">
            <w:pPr>
              <w:pStyle w:val="21"/>
              <w:ind w:firstLine="0"/>
              <w:jc w:val="left"/>
              <w:rPr>
                <w:sz w:val="20"/>
                <w:szCs w:val="22"/>
              </w:rPr>
            </w:pPr>
            <w:r w:rsidRPr="00CC6837">
              <w:rPr>
                <w:sz w:val="20"/>
                <w:szCs w:val="22"/>
              </w:rPr>
              <w:t>1,4 к С от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25</w:t>
            </w:r>
          </w:p>
        </w:tc>
        <w:tc>
          <w:tcPr>
            <w:tcW w:w="1080" w:type="dxa"/>
          </w:tcPr>
          <w:p w:rsidR="00097B47" w:rsidRPr="00CC6837" w:rsidRDefault="00097B47" w:rsidP="009C7926">
            <w:pPr>
              <w:pStyle w:val="21"/>
              <w:ind w:firstLine="0"/>
              <w:jc w:val="center"/>
              <w:rPr>
                <w:sz w:val="20"/>
                <w:szCs w:val="22"/>
              </w:rPr>
            </w:pPr>
            <w:r w:rsidRPr="00CC6837">
              <w:rPr>
                <w:sz w:val="20"/>
                <w:szCs w:val="22"/>
              </w:rPr>
              <w:t>351</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«Бессергеневский </w:t>
            </w:r>
            <w:r w:rsidRPr="00CC6837">
              <w:rPr>
                <w:sz w:val="20"/>
                <w:szCs w:val="22"/>
                <w:lang w:val="en-US"/>
              </w:rPr>
              <w:t>III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(24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3,0 км"/>
              </w:smartTagPr>
              <w:r w:rsidRPr="00CC6837">
                <w:rPr>
                  <w:sz w:val="20"/>
                  <w:szCs w:val="22"/>
                </w:rPr>
                <w:t>3,0 км</w:t>
              </w:r>
            </w:smartTag>
            <w:r w:rsidRPr="00CC6837">
              <w:rPr>
                <w:sz w:val="20"/>
                <w:szCs w:val="22"/>
              </w:rPr>
              <w:t xml:space="preserve"> к СВ от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26</w:t>
            </w:r>
          </w:p>
        </w:tc>
        <w:tc>
          <w:tcPr>
            <w:tcW w:w="1080" w:type="dxa"/>
          </w:tcPr>
          <w:p w:rsidR="00097B47" w:rsidRPr="00CC6837" w:rsidRDefault="00097B47" w:rsidP="009C7926">
            <w:pPr>
              <w:pStyle w:val="21"/>
              <w:ind w:firstLine="0"/>
              <w:jc w:val="center"/>
              <w:rPr>
                <w:sz w:val="20"/>
                <w:szCs w:val="22"/>
              </w:rPr>
            </w:pPr>
            <w:r w:rsidRPr="00CC6837">
              <w:rPr>
                <w:sz w:val="20"/>
                <w:szCs w:val="22"/>
              </w:rPr>
              <w:t>352</w:t>
            </w:r>
          </w:p>
        </w:tc>
        <w:tc>
          <w:tcPr>
            <w:tcW w:w="2340" w:type="dxa"/>
          </w:tcPr>
          <w:p w:rsidR="00097B47" w:rsidRPr="00CC6837" w:rsidRDefault="00097B47" w:rsidP="009C7926">
            <w:pPr>
              <w:pStyle w:val="21"/>
              <w:ind w:firstLine="0"/>
              <w:jc w:val="left"/>
              <w:rPr>
                <w:sz w:val="20"/>
                <w:szCs w:val="22"/>
              </w:rPr>
            </w:pPr>
            <w:r w:rsidRPr="00CC6837">
              <w:rPr>
                <w:sz w:val="20"/>
                <w:szCs w:val="22"/>
              </w:rPr>
              <w:t>Курганная группа «Виноградный»</w:t>
            </w:r>
          </w:p>
          <w:p w:rsidR="00097B47" w:rsidRPr="00CC6837" w:rsidRDefault="00097B47" w:rsidP="009C7926">
            <w:pPr>
              <w:pStyle w:val="21"/>
              <w:ind w:firstLine="0"/>
              <w:jc w:val="left"/>
              <w:rPr>
                <w:sz w:val="20"/>
                <w:szCs w:val="22"/>
              </w:rPr>
            </w:pPr>
            <w:r w:rsidRPr="00CC6837">
              <w:rPr>
                <w:sz w:val="20"/>
                <w:szCs w:val="22"/>
              </w:rPr>
              <w:t>(2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5,0 км"/>
              </w:smartTagPr>
              <w:r w:rsidRPr="00CC6837">
                <w:rPr>
                  <w:sz w:val="20"/>
                  <w:szCs w:val="22"/>
                </w:rPr>
                <w:t>5,0 км</w:t>
              </w:r>
            </w:smartTag>
            <w:r w:rsidRPr="00CC6837">
              <w:rPr>
                <w:sz w:val="20"/>
                <w:szCs w:val="22"/>
              </w:rPr>
              <w:t xml:space="preserve"> к С от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27</w:t>
            </w:r>
          </w:p>
        </w:tc>
        <w:tc>
          <w:tcPr>
            <w:tcW w:w="1080" w:type="dxa"/>
          </w:tcPr>
          <w:p w:rsidR="00097B47" w:rsidRPr="00CC6837" w:rsidRDefault="00097B47" w:rsidP="009C7926">
            <w:pPr>
              <w:pStyle w:val="21"/>
              <w:ind w:firstLine="0"/>
              <w:jc w:val="center"/>
              <w:rPr>
                <w:sz w:val="20"/>
                <w:szCs w:val="22"/>
              </w:rPr>
            </w:pPr>
            <w:r w:rsidRPr="00CC6837">
              <w:rPr>
                <w:sz w:val="20"/>
                <w:szCs w:val="22"/>
              </w:rPr>
              <w:t>353</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«Бессергеневский </w:t>
            </w:r>
            <w:r w:rsidRPr="00CC6837">
              <w:rPr>
                <w:sz w:val="20"/>
                <w:szCs w:val="22"/>
                <w:lang w:val="en-US"/>
              </w:rPr>
              <w:t>VI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(2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0,7 км"/>
              </w:smartTagPr>
              <w:r w:rsidRPr="00CC6837">
                <w:rPr>
                  <w:sz w:val="20"/>
                  <w:szCs w:val="22"/>
                </w:rPr>
                <w:t>0,7 км</w:t>
              </w:r>
            </w:smartTag>
            <w:r w:rsidRPr="00CC6837">
              <w:rPr>
                <w:sz w:val="20"/>
                <w:szCs w:val="22"/>
              </w:rPr>
              <w:t xml:space="preserve"> к СВ от</w:t>
            </w:r>
          </w:p>
          <w:p w:rsidR="00097B47" w:rsidRPr="00CC6837" w:rsidRDefault="00097B47" w:rsidP="009C7926">
            <w:pPr>
              <w:pStyle w:val="21"/>
              <w:ind w:firstLine="0"/>
              <w:jc w:val="left"/>
              <w:rPr>
                <w:sz w:val="20"/>
                <w:szCs w:val="22"/>
              </w:rPr>
            </w:pPr>
            <w:r w:rsidRPr="00CC6837">
              <w:rPr>
                <w:sz w:val="20"/>
                <w:szCs w:val="22"/>
              </w:rPr>
              <w:t xml:space="preserve">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28</w:t>
            </w:r>
          </w:p>
        </w:tc>
        <w:tc>
          <w:tcPr>
            <w:tcW w:w="1080" w:type="dxa"/>
          </w:tcPr>
          <w:p w:rsidR="00097B47" w:rsidRPr="00CC6837" w:rsidRDefault="00097B47" w:rsidP="009C7926">
            <w:pPr>
              <w:pStyle w:val="21"/>
              <w:ind w:firstLine="0"/>
              <w:jc w:val="center"/>
              <w:rPr>
                <w:sz w:val="20"/>
                <w:szCs w:val="22"/>
              </w:rPr>
            </w:pPr>
            <w:r w:rsidRPr="00CC6837">
              <w:rPr>
                <w:sz w:val="20"/>
                <w:szCs w:val="22"/>
              </w:rPr>
              <w:t>354</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«Золотые Горки </w:t>
            </w:r>
            <w:r w:rsidRPr="00CC6837">
              <w:rPr>
                <w:sz w:val="20"/>
                <w:szCs w:val="22"/>
                <w:lang w:val="en-US"/>
              </w:rPr>
              <w:t>V</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(4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5,0 км"/>
              </w:smartTagPr>
              <w:r w:rsidRPr="00CC6837">
                <w:rPr>
                  <w:sz w:val="20"/>
                  <w:szCs w:val="22"/>
                </w:rPr>
                <w:t>5,0 км</w:t>
              </w:r>
            </w:smartTag>
            <w:r w:rsidRPr="00CC6837">
              <w:rPr>
                <w:sz w:val="20"/>
                <w:szCs w:val="22"/>
              </w:rPr>
              <w:t xml:space="preserve"> к СВ от</w:t>
            </w:r>
          </w:p>
          <w:p w:rsidR="00097B47" w:rsidRPr="00CC6837" w:rsidRDefault="00097B47" w:rsidP="009C7926">
            <w:pPr>
              <w:pStyle w:val="21"/>
              <w:ind w:firstLine="0"/>
              <w:jc w:val="left"/>
              <w:rPr>
                <w:sz w:val="20"/>
                <w:szCs w:val="22"/>
              </w:rPr>
            </w:pPr>
            <w:r w:rsidRPr="00CC6837">
              <w:rPr>
                <w:sz w:val="20"/>
                <w:szCs w:val="22"/>
              </w:rPr>
              <w:t xml:space="preserve">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29</w:t>
            </w:r>
          </w:p>
        </w:tc>
        <w:tc>
          <w:tcPr>
            <w:tcW w:w="1080" w:type="dxa"/>
          </w:tcPr>
          <w:p w:rsidR="00097B47" w:rsidRPr="00CC6837" w:rsidRDefault="00097B47" w:rsidP="009C7926">
            <w:pPr>
              <w:pStyle w:val="21"/>
              <w:ind w:firstLine="0"/>
              <w:jc w:val="center"/>
              <w:rPr>
                <w:sz w:val="20"/>
                <w:szCs w:val="22"/>
              </w:rPr>
            </w:pPr>
            <w:r w:rsidRPr="00CC6837">
              <w:rPr>
                <w:sz w:val="20"/>
                <w:szCs w:val="22"/>
              </w:rPr>
              <w:t>355</w:t>
            </w:r>
          </w:p>
        </w:tc>
        <w:tc>
          <w:tcPr>
            <w:tcW w:w="2340" w:type="dxa"/>
          </w:tcPr>
          <w:p w:rsidR="00097B47" w:rsidRPr="00CC6837" w:rsidRDefault="00097B47" w:rsidP="009C7926">
            <w:pPr>
              <w:pStyle w:val="21"/>
              <w:ind w:firstLine="0"/>
              <w:jc w:val="left"/>
              <w:rPr>
                <w:sz w:val="20"/>
                <w:szCs w:val="22"/>
              </w:rPr>
            </w:pPr>
            <w:r w:rsidRPr="00CC6837">
              <w:rPr>
                <w:sz w:val="20"/>
                <w:szCs w:val="22"/>
              </w:rPr>
              <w:t>Курганная группа</w:t>
            </w:r>
          </w:p>
          <w:p w:rsidR="00097B47" w:rsidRPr="00CC6837" w:rsidRDefault="00097B47" w:rsidP="009C7926">
            <w:pPr>
              <w:pStyle w:val="21"/>
              <w:ind w:firstLine="0"/>
              <w:jc w:val="left"/>
              <w:rPr>
                <w:sz w:val="20"/>
                <w:szCs w:val="22"/>
              </w:rPr>
            </w:pPr>
            <w:r w:rsidRPr="00CC6837">
              <w:rPr>
                <w:sz w:val="20"/>
                <w:szCs w:val="22"/>
              </w:rPr>
              <w:t>«Поляков»</w:t>
            </w:r>
          </w:p>
          <w:p w:rsidR="00097B47" w:rsidRPr="00CC6837" w:rsidRDefault="00097B47" w:rsidP="009C7926">
            <w:pPr>
              <w:pStyle w:val="21"/>
              <w:ind w:firstLine="0"/>
              <w:jc w:val="left"/>
              <w:rPr>
                <w:sz w:val="20"/>
                <w:szCs w:val="22"/>
              </w:rPr>
            </w:pPr>
            <w:r w:rsidRPr="00CC6837">
              <w:rPr>
                <w:sz w:val="20"/>
                <w:szCs w:val="22"/>
              </w:rPr>
              <w:t>(9 курганов)</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5,5 км"/>
              </w:smartTagPr>
              <w:r w:rsidRPr="00CC6837">
                <w:rPr>
                  <w:sz w:val="20"/>
                  <w:szCs w:val="22"/>
                </w:rPr>
                <w:t>5,5 км</w:t>
              </w:r>
            </w:smartTag>
            <w:r w:rsidRPr="00CC6837">
              <w:rPr>
                <w:sz w:val="20"/>
                <w:szCs w:val="22"/>
              </w:rPr>
              <w:t xml:space="preserve"> к ССВ от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30</w:t>
            </w:r>
          </w:p>
        </w:tc>
        <w:tc>
          <w:tcPr>
            <w:tcW w:w="1080" w:type="dxa"/>
          </w:tcPr>
          <w:p w:rsidR="00097B47" w:rsidRPr="00CC6837" w:rsidRDefault="00097B47" w:rsidP="009C7926">
            <w:pPr>
              <w:pStyle w:val="21"/>
              <w:ind w:firstLine="0"/>
              <w:jc w:val="center"/>
              <w:rPr>
                <w:sz w:val="20"/>
                <w:szCs w:val="22"/>
              </w:rPr>
            </w:pPr>
            <w:r w:rsidRPr="00CC6837">
              <w:rPr>
                <w:sz w:val="20"/>
                <w:szCs w:val="22"/>
              </w:rPr>
              <w:t>356</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«Золотые Горки  </w:t>
            </w:r>
            <w:r w:rsidRPr="00CC6837">
              <w:rPr>
                <w:sz w:val="20"/>
                <w:szCs w:val="22"/>
                <w:lang w:val="en-US"/>
              </w:rPr>
              <w:t>IV</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(5 курганов)</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4,8 км"/>
              </w:smartTagPr>
              <w:r w:rsidRPr="00CC6837">
                <w:rPr>
                  <w:sz w:val="20"/>
                  <w:szCs w:val="22"/>
                </w:rPr>
                <w:t>4,8 км</w:t>
              </w:r>
            </w:smartTag>
            <w:r w:rsidRPr="00CC6837">
              <w:rPr>
                <w:sz w:val="20"/>
                <w:szCs w:val="22"/>
              </w:rPr>
              <w:t xml:space="preserve"> к СВ от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31</w:t>
            </w:r>
          </w:p>
        </w:tc>
        <w:tc>
          <w:tcPr>
            <w:tcW w:w="1080" w:type="dxa"/>
          </w:tcPr>
          <w:p w:rsidR="00097B47" w:rsidRPr="00CC6837" w:rsidRDefault="00097B47" w:rsidP="009C7926">
            <w:pPr>
              <w:pStyle w:val="21"/>
              <w:ind w:firstLine="0"/>
              <w:jc w:val="center"/>
              <w:rPr>
                <w:sz w:val="20"/>
                <w:szCs w:val="22"/>
              </w:rPr>
            </w:pPr>
            <w:r w:rsidRPr="00CC6837">
              <w:rPr>
                <w:sz w:val="20"/>
                <w:szCs w:val="22"/>
              </w:rPr>
              <w:t>357</w:t>
            </w:r>
          </w:p>
        </w:tc>
        <w:tc>
          <w:tcPr>
            <w:tcW w:w="2340" w:type="dxa"/>
          </w:tcPr>
          <w:p w:rsidR="00097B47" w:rsidRPr="00CC6837" w:rsidRDefault="00097B47" w:rsidP="009C7926">
            <w:pPr>
              <w:pStyle w:val="21"/>
              <w:ind w:firstLine="0"/>
              <w:jc w:val="left"/>
              <w:rPr>
                <w:sz w:val="20"/>
                <w:szCs w:val="22"/>
              </w:rPr>
            </w:pPr>
            <w:r w:rsidRPr="00CC6837">
              <w:rPr>
                <w:sz w:val="20"/>
                <w:szCs w:val="22"/>
              </w:rPr>
              <w:t>Курганная группа «Угловой»</w:t>
            </w:r>
          </w:p>
          <w:p w:rsidR="00097B47" w:rsidRPr="00CC6837" w:rsidRDefault="00097B47" w:rsidP="009C7926">
            <w:pPr>
              <w:pStyle w:val="21"/>
              <w:ind w:firstLine="0"/>
              <w:jc w:val="left"/>
              <w:rPr>
                <w:sz w:val="20"/>
                <w:szCs w:val="22"/>
              </w:rPr>
            </w:pPr>
            <w:r w:rsidRPr="00CC6837">
              <w:rPr>
                <w:sz w:val="20"/>
                <w:szCs w:val="22"/>
              </w:rPr>
              <w:t>(3 кургана)</w:t>
            </w:r>
          </w:p>
        </w:tc>
        <w:tc>
          <w:tcPr>
            <w:tcW w:w="2700" w:type="dxa"/>
          </w:tcPr>
          <w:p w:rsidR="00097B47" w:rsidRPr="00CC6837" w:rsidRDefault="00097B47" w:rsidP="009C7926">
            <w:pPr>
              <w:pStyle w:val="21"/>
              <w:ind w:firstLine="0"/>
              <w:jc w:val="left"/>
              <w:rPr>
                <w:sz w:val="20"/>
                <w:szCs w:val="22"/>
              </w:rPr>
            </w:pPr>
            <w:smartTag w:uri="urn:schemas-microsoft-com:office:smarttags" w:element="metricconverter">
              <w:smartTagPr>
                <w:attr w:name="ProductID" w:val="6,0 км"/>
              </w:smartTagPr>
              <w:r w:rsidRPr="00CC6837">
                <w:rPr>
                  <w:sz w:val="20"/>
                  <w:szCs w:val="22"/>
                </w:rPr>
                <w:t>6,0 км</w:t>
              </w:r>
            </w:smartTag>
            <w:r w:rsidRPr="00CC6837">
              <w:rPr>
                <w:sz w:val="20"/>
                <w:szCs w:val="22"/>
              </w:rPr>
              <w:t xml:space="preserve"> к ССВ от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097B47" w:rsidRPr="00CC6837" w:rsidTr="00097B47">
        <w:tc>
          <w:tcPr>
            <w:tcW w:w="648" w:type="dxa"/>
          </w:tcPr>
          <w:p w:rsidR="00097B47" w:rsidRPr="00CC6837" w:rsidRDefault="00097B47" w:rsidP="009C7926">
            <w:pPr>
              <w:pStyle w:val="21"/>
              <w:ind w:firstLine="0"/>
              <w:jc w:val="center"/>
              <w:rPr>
                <w:sz w:val="20"/>
                <w:szCs w:val="22"/>
              </w:rPr>
            </w:pPr>
            <w:r w:rsidRPr="00CC6837">
              <w:rPr>
                <w:sz w:val="20"/>
                <w:szCs w:val="22"/>
              </w:rPr>
              <w:t>32</w:t>
            </w:r>
          </w:p>
        </w:tc>
        <w:tc>
          <w:tcPr>
            <w:tcW w:w="1080" w:type="dxa"/>
          </w:tcPr>
          <w:p w:rsidR="00097B47" w:rsidRPr="00CC6837" w:rsidRDefault="00097B47" w:rsidP="009C7926">
            <w:pPr>
              <w:pStyle w:val="21"/>
              <w:ind w:firstLine="0"/>
              <w:jc w:val="center"/>
              <w:rPr>
                <w:sz w:val="20"/>
                <w:szCs w:val="22"/>
              </w:rPr>
            </w:pPr>
            <w:r w:rsidRPr="00CC6837">
              <w:rPr>
                <w:sz w:val="20"/>
                <w:szCs w:val="22"/>
              </w:rPr>
              <w:t>358</w:t>
            </w:r>
          </w:p>
        </w:tc>
        <w:tc>
          <w:tcPr>
            <w:tcW w:w="2340" w:type="dxa"/>
          </w:tcPr>
          <w:p w:rsidR="00097B47" w:rsidRPr="00CC6837" w:rsidRDefault="00097B47" w:rsidP="009C7926">
            <w:pPr>
              <w:pStyle w:val="21"/>
              <w:ind w:firstLine="0"/>
              <w:jc w:val="left"/>
              <w:rPr>
                <w:sz w:val="20"/>
                <w:szCs w:val="22"/>
              </w:rPr>
            </w:pPr>
            <w:r w:rsidRPr="00CC6837">
              <w:rPr>
                <w:sz w:val="20"/>
                <w:szCs w:val="22"/>
              </w:rPr>
              <w:t xml:space="preserve">Курганная группа «Золотые Горки  </w:t>
            </w:r>
            <w:r w:rsidRPr="00CC6837">
              <w:rPr>
                <w:sz w:val="20"/>
                <w:szCs w:val="22"/>
                <w:lang w:val="en-US"/>
              </w:rPr>
              <w:t>III</w:t>
            </w:r>
            <w:r w:rsidRPr="00CC6837">
              <w:rPr>
                <w:sz w:val="20"/>
                <w:szCs w:val="22"/>
              </w:rPr>
              <w:t>»</w:t>
            </w:r>
          </w:p>
          <w:p w:rsidR="00097B47" w:rsidRPr="00CC6837" w:rsidRDefault="00097B47" w:rsidP="009C7926">
            <w:pPr>
              <w:pStyle w:val="21"/>
              <w:ind w:firstLine="0"/>
              <w:jc w:val="left"/>
              <w:rPr>
                <w:sz w:val="20"/>
                <w:szCs w:val="22"/>
              </w:rPr>
            </w:pPr>
            <w:r w:rsidRPr="00CC6837">
              <w:rPr>
                <w:sz w:val="20"/>
                <w:szCs w:val="22"/>
              </w:rPr>
              <w:t>(3 кургана)</w:t>
            </w:r>
          </w:p>
        </w:tc>
        <w:tc>
          <w:tcPr>
            <w:tcW w:w="2700" w:type="dxa"/>
          </w:tcPr>
          <w:p w:rsidR="00097B47" w:rsidRPr="00CC6837" w:rsidRDefault="00097B47" w:rsidP="009C7926">
            <w:pPr>
              <w:pStyle w:val="21"/>
              <w:ind w:firstLine="0"/>
              <w:jc w:val="left"/>
              <w:rPr>
                <w:sz w:val="20"/>
                <w:szCs w:val="22"/>
              </w:rPr>
            </w:pPr>
            <w:r w:rsidRPr="00CC6837">
              <w:rPr>
                <w:sz w:val="20"/>
                <w:szCs w:val="22"/>
              </w:rPr>
              <w:t xml:space="preserve">в  </w:t>
            </w:r>
            <w:smartTag w:uri="urn:schemas-microsoft-com:office:smarttags" w:element="metricconverter">
              <w:smartTagPr>
                <w:attr w:name="ProductID" w:val="1 км"/>
              </w:smartTagPr>
              <w:r w:rsidRPr="00CC6837">
                <w:rPr>
                  <w:sz w:val="20"/>
                  <w:szCs w:val="22"/>
                </w:rPr>
                <w:t>1 км</w:t>
              </w:r>
            </w:smartTag>
            <w:r w:rsidRPr="00CC6837">
              <w:rPr>
                <w:sz w:val="20"/>
                <w:szCs w:val="22"/>
              </w:rPr>
              <w:t xml:space="preserve">  к  СЗ  от ст Бессергеневская.</w:t>
            </w:r>
          </w:p>
        </w:tc>
        <w:tc>
          <w:tcPr>
            <w:tcW w:w="2905" w:type="dxa"/>
          </w:tcPr>
          <w:p w:rsidR="00097B47" w:rsidRPr="00CC6837" w:rsidRDefault="00097B47" w:rsidP="009C7926">
            <w:pPr>
              <w:pStyle w:val="21"/>
              <w:ind w:firstLine="0"/>
              <w:jc w:val="left"/>
              <w:rPr>
                <w:sz w:val="20"/>
                <w:szCs w:val="22"/>
              </w:rPr>
            </w:pPr>
            <w:r w:rsidRPr="00CC6837">
              <w:rPr>
                <w:sz w:val="20"/>
                <w:szCs w:val="22"/>
              </w:rPr>
              <w:t xml:space="preserve">Постановление Главы Администрации </w:t>
            </w:r>
            <w:r w:rsidR="007E27A8" w:rsidRPr="00CC6837">
              <w:rPr>
                <w:sz w:val="20"/>
                <w:szCs w:val="22"/>
              </w:rPr>
              <w:t>Ростовской области от</w:t>
            </w:r>
            <w:r w:rsidRPr="00CC6837">
              <w:rPr>
                <w:sz w:val="20"/>
                <w:szCs w:val="22"/>
              </w:rPr>
              <w:t xml:space="preserve"> 21.02.1997 № 51</w:t>
            </w:r>
          </w:p>
        </w:tc>
      </w:tr>
      <w:tr w:rsidR="00797E5E" w:rsidRPr="00CC6837" w:rsidTr="00097B47">
        <w:tc>
          <w:tcPr>
            <w:tcW w:w="648" w:type="dxa"/>
          </w:tcPr>
          <w:p w:rsidR="00797E5E" w:rsidRPr="00CC6837" w:rsidRDefault="00797E5E" w:rsidP="009C7926">
            <w:pPr>
              <w:pStyle w:val="21"/>
              <w:ind w:firstLine="0"/>
              <w:jc w:val="center"/>
              <w:rPr>
                <w:sz w:val="20"/>
                <w:szCs w:val="22"/>
              </w:rPr>
            </w:pPr>
            <w:r>
              <w:rPr>
                <w:sz w:val="20"/>
                <w:szCs w:val="22"/>
              </w:rPr>
              <w:t>33</w:t>
            </w:r>
          </w:p>
        </w:tc>
        <w:tc>
          <w:tcPr>
            <w:tcW w:w="1080" w:type="dxa"/>
          </w:tcPr>
          <w:p w:rsidR="00797E5E" w:rsidRPr="00CC6837" w:rsidRDefault="00487DD7" w:rsidP="009C7926">
            <w:pPr>
              <w:pStyle w:val="21"/>
              <w:ind w:firstLine="0"/>
              <w:jc w:val="center"/>
              <w:rPr>
                <w:sz w:val="20"/>
                <w:szCs w:val="22"/>
              </w:rPr>
            </w:pPr>
            <w:r>
              <w:rPr>
                <w:sz w:val="20"/>
                <w:szCs w:val="22"/>
              </w:rPr>
              <w:t>359</w:t>
            </w:r>
          </w:p>
        </w:tc>
        <w:tc>
          <w:tcPr>
            <w:tcW w:w="2340" w:type="dxa"/>
          </w:tcPr>
          <w:p w:rsidR="00797E5E" w:rsidRPr="00CC6837" w:rsidRDefault="00487DD7" w:rsidP="00487DD7">
            <w:pPr>
              <w:pStyle w:val="21"/>
              <w:ind w:firstLine="0"/>
              <w:jc w:val="left"/>
              <w:rPr>
                <w:sz w:val="20"/>
                <w:szCs w:val="22"/>
              </w:rPr>
            </w:pPr>
            <w:r>
              <w:rPr>
                <w:sz w:val="20"/>
                <w:szCs w:val="22"/>
              </w:rPr>
              <w:t>Курган</w:t>
            </w:r>
            <w:r w:rsidRPr="00487DD7">
              <w:rPr>
                <w:sz w:val="20"/>
                <w:szCs w:val="22"/>
              </w:rPr>
              <w:t xml:space="preserve"> «Золотые горки – I» (</w:t>
            </w:r>
            <w:r>
              <w:rPr>
                <w:sz w:val="20"/>
                <w:szCs w:val="22"/>
              </w:rPr>
              <w:t>1 курган)</w:t>
            </w:r>
          </w:p>
        </w:tc>
        <w:tc>
          <w:tcPr>
            <w:tcW w:w="2700" w:type="dxa"/>
          </w:tcPr>
          <w:p w:rsidR="00797E5E" w:rsidRPr="00CC6837" w:rsidRDefault="00487DD7" w:rsidP="009C7926">
            <w:pPr>
              <w:pStyle w:val="21"/>
              <w:ind w:firstLine="0"/>
              <w:jc w:val="left"/>
              <w:rPr>
                <w:sz w:val="20"/>
                <w:szCs w:val="22"/>
              </w:rPr>
            </w:pPr>
            <w:r w:rsidRPr="00487DD7">
              <w:rPr>
                <w:sz w:val="20"/>
                <w:szCs w:val="22"/>
              </w:rPr>
              <w:t>к западу-юго-западу от ул. Интернациональная</w:t>
            </w:r>
          </w:p>
        </w:tc>
        <w:tc>
          <w:tcPr>
            <w:tcW w:w="2905" w:type="dxa"/>
          </w:tcPr>
          <w:p w:rsidR="00797E5E" w:rsidRPr="00CC6837" w:rsidRDefault="00487DD7" w:rsidP="009C7926">
            <w:pPr>
              <w:pStyle w:val="21"/>
              <w:ind w:firstLine="0"/>
              <w:jc w:val="left"/>
              <w:rPr>
                <w:sz w:val="20"/>
                <w:szCs w:val="22"/>
              </w:rPr>
            </w:pPr>
            <w:r w:rsidRPr="00487DD7">
              <w:rPr>
                <w:sz w:val="20"/>
                <w:szCs w:val="22"/>
              </w:rPr>
              <w:t>Постановление "Об утверждении границ территории объекта культурного наследия регионального значения «Курганный могильник «Золотые горки – I» (I курган)», расположенного по адресу: Ростовская область, Усть-Донецкий район, в 1,5 км к зап. от поселка заповедника «Золотые Горки» заповедника</w:t>
            </w:r>
          </w:p>
        </w:tc>
      </w:tr>
    </w:tbl>
    <w:p w:rsidR="00CC6837" w:rsidRDefault="00CC6837" w:rsidP="005625F8">
      <w:pPr>
        <w:pStyle w:val="21"/>
        <w:spacing w:line="360" w:lineRule="auto"/>
        <w:ind w:firstLine="0"/>
        <w:jc w:val="center"/>
        <w:rPr>
          <w:b/>
          <w:bCs/>
        </w:rPr>
      </w:pPr>
    </w:p>
    <w:p w:rsidR="000E169E" w:rsidRPr="005625F8" w:rsidRDefault="005625F8" w:rsidP="005625F8">
      <w:pPr>
        <w:pStyle w:val="21"/>
        <w:spacing w:line="360" w:lineRule="auto"/>
        <w:ind w:firstLine="0"/>
        <w:jc w:val="center"/>
        <w:rPr>
          <w:b/>
          <w:bCs/>
        </w:rPr>
      </w:pPr>
      <w:r>
        <w:rPr>
          <w:b/>
          <w:bCs/>
        </w:rPr>
        <w:t>Перечень в</w:t>
      </w:r>
      <w:r w:rsidR="000E169E" w:rsidRPr="005625F8">
        <w:rPr>
          <w:b/>
          <w:bCs/>
        </w:rPr>
        <w:t>ыявленны</w:t>
      </w:r>
      <w:r>
        <w:rPr>
          <w:b/>
          <w:bCs/>
        </w:rPr>
        <w:t>х</w:t>
      </w:r>
      <w:r w:rsidR="000E169E" w:rsidRPr="005625F8">
        <w:rPr>
          <w:b/>
          <w:bCs/>
        </w:rPr>
        <w:t xml:space="preserve"> объект</w:t>
      </w:r>
      <w:r>
        <w:rPr>
          <w:b/>
          <w:bCs/>
        </w:rPr>
        <w:t>ов</w:t>
      </w:r>
      <w:r w:rsidR="000E169E" w:rsidRPr="005625F8">
        <w:rPr>
          <w:b/>
          <w:bCs/>
        </w:rPr>
        <w:t xml:space="preserve"> археологического наследия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2508"/>
        <w:gridCol w:w="3115"/>
        <w:gridCol w:w="3344"/>
      </w:tblGrid>
      <w:tr w:rsidR="000E169E" w:rsidRPr="00CC6837" w:rsidTr="00222BF6">
        <w:tc>
          <w:tcPr>
            <w:tcW w:w="701" w:type="dxa"/>
            <w:shd w:val="clear" w:color="auto" w:fill="FFBDBD"/>
          </w:tcPr>
          <w:p w:rsidR="000E169E" w:rsidRPr="00CC6837" w:rsidRDefault="000E169E" w:rsidP="000E169E">
            <w:pPr>
              <w:pStyle w:val="21"/>
              <w:ind w:firstLine="0"/>
              <w:jc w:val="left"/>
              <w:rPr>
                <w:b/>
                <w:sz w:val="20"/>
              </w:rPr>
            </w:pPr>
            <w:r w:rsidRPr="00CC6837">
              <w:rPr>
                <w:b/>
                <w:sz w:val="20"/>
              </w:rPr>
              <w:t>№</w:t>
            </w:r>
          </w:p>
          <w:p w:rsidR="000E169E" w:rsidRPr="00CC6837" w:rsidRDefault="000E169E" w:rsidP="000E169E">
            <w:pPr>
              <w:pStyle w:val="21"/>
              <w:ind w:firstLine="0"/>
              <w:jc w:val="left"/>
              <w:rPr>
                <w:b/>
                <w:sz w:val="20"/>
              </w:rPr>
            </w:pPr>
            <w:r w:rsidRPr="00CC6837">
              <w:rPr>
                <w:b/>
                <w:sz w:val="20"/>
              </w:rPr>
              <w:t>п/п</w:t>
            </w:r>
          </w:p>
        </w:tc>
        <w:tc>
          <w:tcPr>
            <w:tcW w:w="2527" w:type="dxa"/>
            <w:shd w:val="clear" w:color="auto" w:fill="FFBDBD"/>
          </w:tcPr>
          <w:p w:rsidR="000E169E" w:rsidRPr="00CC6837" w:rsidRDefault="000E169E" w:rsidP="000E169E">
            <w:pPr>
              <w:pStyle w:val="21"/>
              <w:ind w:firstLine="0"/>
              <w:jc w:val="center"/>
              <w:rPr>
                <w:b/>
                <w:sz w:val="20"/>
              </w:rPr>
            </w:pPr>
            <w:r w:rsidRPr="00CC6837">
              <w:rPr>
                <w:b/>
                <w:sz w:val="20"/>
              </w:rPr>
              <w:t>Наименование объекта археологического</w:t>
            </w:r>
          </w:p>
          <w:p w:rsidR="000E169E" w:rsidRPr="00CC6837" w:rsidRDefault="000E169E" w:rsidP="000E169E">
            <w:pPr>
              <w:pStyle w:val="21"/>
              <w:ind w:firstLine="0"/>
              <w:jc w:val="center"/>
              <w:rPr>
                <w:b/>
                <w:sz w:val="20"/>
              </w:rPr>
            </w:pPr>
            <w:r w:rsidRPr="00CC6837">
              <w:rPr>
                <w:b/>
                <w:sz w:val="20"/>
              </w:rPr>
              <w:t>наследия</w:t>
            </w:r>
          </w:p>
        </w:tc>
        <w:tc>
          <w:tcPr>
            <w:tcW w:w="3151" w:type="dxa"/>
            <w:shd w:val="clear" w:color="auto" w:fill="FFBDBD"/>
          </w:tcPr>
          <w:p w:rsidR="000E169E" w:rsidRPr="00CC6837" w:rsidRDefault="000E169E" w:rsidP="000E169E">
            <w:pPr>
              <w:pStyle w:val="21"/>
              <w:ind w:firstLine="0"/>
              <w:jc w:val="center"/>
              <w:rPr>
                <w:b/>
                <w:sz w:val="20"/>
              </w:rPr>
            </w:pPr>
            <w:r w:rsidRPr="00CC6837">
              <w:rPr>
                <w:b/>
                <w:sz w:val="20"/>
              </w:rPr>
              <w:t>Местоположение объекта археологического</w:t>
            </w:r>
          </w:p>
          <w:p w:rsidR="000E169E" w:rsidRPr="00CC6837" w:rsidRDefault="000E169E" w:rsidP="000E169E">
            <w:pPr>
              <w:pStyle w:val="21"/>
              <w:ind w:firstLine="0"/>
              <w:jc w:val="center"/>
              <w:rPr>
                <w:b/>
                <w:sz w:val="20"/>
              </w:rPr>
            </w:pPr>
            <w:r w:rsidRPr="00CC6837">
              <w:rPr>
                <w:b/>
                <w:sz w:val="20"/>
              </w:rPr>
              <w:t>наследия</w:t>
            </w:r>
          </w:p>
        </w:tc>
        <w:tc>
          <w:tcPr>
            <w:tcW w:w="3402" w:type="dxa"/>
            <w:shd w:val="clear" w:color="auto" w:fill="FFBDBD"/>
          </w:tcPr>
          <w:p w:rsidR="000E169E" w:rsidRPr="00CC6837" w:rsidRDefault="000E169E" w:rsidP="006E520A">
            <w:pPr>
              <w:pStyle w:val="21"/>
              <w:ind w:firstLine="0"/>
              <w:jc w:val="center"/>
              <w:rPr>
                <w:b/>
                <w:sz w:val="20"/>
              </w:rPr>
            </w:pPr>
            <w:r w:rsidRPr="00CC6837">
              <w:rPr>
                <w:b/>
                <w:sz w:val="20"/>
              </w:rPr>
              <w:t xml:space="preserve">Номер и дата документа о </w:t>
            </w:r>
            <w:r w:rsidR="006E520A" w:rsidRPr="00CC6837">
              <w:rPr>
                <w:b/>
                <w:sz w:val="20"/>
              </w:rPr>
              <w:t>выявлении</w:t>
            </w:r>
          </w:p>
        </w:tc>
      </w:tr>
      <w:tr w:rsidR="00CD0D07" w:rsidRPr="00CC6837" w:rsidTr="00222BF6">
        <w:tc>
          <w:tcPr>
            <w:tcW w:w="701" w:type="dxa"/>
          </w:tcPr>
          <w:p w:rsidR="00CD0D07" w:rsidRPr="00797E5E" w:rsidRDefault="00487DD7" w:rsidP="000E169E">
            <w:pPr>
              <w:pStyle w:val="21"/>
              <w:ind w:firstLine="0"/>
              <w:jc w:val="center"/>
              <w:rPr>
                <w:color w:val="2E74B5" w:themeColor="accent1" w:themeShade="BF"/>
                <w:sz w:val="20"/>
              </w:rPr>
            </w:pPr>
            <w:r>
              <w:rPr>
                <w:color w:val="2E74B5" w:themeColor="accent1" w:themeShade="BF"/>
                <w:sz w:val="20"/>
              </w:rPr>
              <w:t>1</w:t>
            </w:r>
          </w:p>
        </w:tc>
        <w:tc>
          <w:tcPr>
            <w:tcW w:w="2527" w:type="dxa"/>
          </w:tcPr>
          <w:p w:rsidR="00CD0D07" w:rsidRPr="00CC6837" w:rsidRDefault="00CD0D07" w:rsidP="000E169E">
            <w:pPr>
              <w:pStyle w:val="21"/>
              <w:ind w:firstLine="0"/>
              <w:jc w:val="left"/>
              <w:rPr>
                <w:sz w:val="20"/>
              </w:rPr>
            </w:pPr>
            <w:r w:rsidRPr="00CC6837">
              <w:rPr>
                <w:sz w:val="20"/>
              </w:rPr>
              <w:t xml:space="preserve">Курганный могильник </w:t>
            </w:r>
          </w:p>
          <w:p w:rsidR="00CD0D07" w:rsidRPr="00CC6837" w:rsidRDefault="00CD0D07" w:rsidP="000E169E">
            <w:pPr>
              <w:pStyle w:val="21"/>
              <w:ind w:firstLine="0"/>
              <w:jc w:val="left"/>
              <w:rPr>
                <w:sz w:val="20"/>
              </w:rPr>
            </w:pPr>
            <w:r w:rsidRPr="00CC6837">
              <w:rPr>
                <w:sz w:val="20"/>
              </w:rPr>
              <w:t>"Кюхарев I"</w:t>
            </w:r>
          </w:p>
        </w:tc>
        <w:tc>
          <w:tcPr>
            <w:tcW w:w="3151" w:type="dxa"/>
          </w:tcPr>
          <w:p w:rsidR="00CD0D07" w:rsidRPr="00CC6837" w:rsidRDefault="00CD0D07" w:rsidP="000E169E">
            <w:pPr>
              <w:pStyle w:val="21"/>
              <w:ind w:firstLine="0"/>
              <w:jc w:val="left"/>
              <w:rPr>
                <w:sz w:val="20"/>
              </w:rPr>
            </w:pPr>
            <w:r w:rsidRPr="00CC6837">
              <w:rPr>
                <w:sz w:val="20"/>
              </w:rPr>
              <w:t>Ростовская область Октябрьский район В 4</w:t>
            </w:r>
            <w:r w:rsidR="00CC6837">
              <w:rPr>
                <w:sz w:val="20"/>
              </w:rPr>
              <w:t>477 м. к ССВ от точки, соотве</w:t>
            </w:r>
            <w:r w:rsidRPr="00CC6837">
              <w:rPr>
                <w:sz w:val="20"/>
              </w:rPr>
              <w:t>т</w:t>
            </w:r>
            <w:r w:rsidR="00CC6837">
              <w:rPr>
                <w:sz w:val="20"/>
              </w:rPr>
              <w:t>ст</w:t>
            </w:r>
            <w:r w:rsidRPr="00CC6837">
              <w:rPr>
                <w:sz w:val="20"/>
              </w:rPr>
              <w:t xml:space="preserve">вующей географическим координатам ст. </w:t>
            </w:r>
            <w:r w:rsidR="00CC6837" w:rsidRPr="00CC6837">
              <w:rPr>
                <w:sz w:val="20"/>
              </w:rPr>
              <w:t>Бессергеневская,</w:t>
            </w:r>
            <w:r w:rsidRPr="00CC6837">
              <w:rPr>
                <w:sz w:val="20"/>
              </w:rPr>
              <w:t xml:space="preserve"> до поворотной точки № 1 </w:t>
            </w:r>
            <w:r w:rsidR="00CC6837" w:rsidRPr="00CC6837">
              <w:rPr>
                <w:sz w:val="20"/>
              </w:rPr>
              <w:t>(47</w:t>
            </w:r>
            <w:r w:rsidRPr="00CC6837">
              <w:rPr>
                <w:sz w:val="20"/>
              </w:rPr>
              <w:t xml:space="preserve"> 26 15.17"С; 40 21 37.92"В).</w:t>
            </w:r>
          </w:p>
        </w:tc>
        <w:tc>
          <w:tcPr>
            <w:tcW w:w="3402" w:type="dxa"/>
          </w:tcPr>
          <w:p w:rsidR="00CD0D07" w:rsidRPr="00CC6837" w:rsidRDefault="00CD0D07" w:rsidP="006E520A">
            <w:pPr>
              <w:pStyle w:val="21"/>
              <w:ind w:firstLine="0"/>
              <w:jc w:val="left"/>
              <w:rPr>
                <w:sz w:val="20"/>
              </w:rPr>
            </w:pPr>
            <w:r w:rsidRPr="00CC6837">
              <w:rPr>
                <w:sz w:val="20"/>
              </w:rPr>
              <w:t>Акт №120 от 29.07.2014 г.</w:t>
            </w:r>
          </w:p>
        </w:tc>
      </w:tr>
      <w:tr w:rsidR="00CD0D07" w:rsidRPr="00CC6837" w:rsidTr="00222BF6">
        <w:tc>
          <w:tcPr>
            <w:tcW w:w="701" w:type="dxa"/>
          </w:tcPr>
          <w:p w:rsidR="00CD0D07" w:rsidRPr="00797E5E" w:rsidRDefault="00487DD7" w:rsidP="000E169E">
            <w:pPr>
              <w:pStyle w:val="21"/>
              <w:ind w:firstLine="0"/>
              <w:jc w:val="center"/>
              <w:rPr>
                <w:color w:val="2E74B5" w:themeColor="accent1" w:themeShade="BF"/>
                <w:sz w:val="20"/>
              </w:rPr>
            </w:pPr>
            <w:r>
              <w:rPr>
                <w:color w:val="2E74B5" w:themeColor="accent1" w:themeShade="BF"/>
                <w:sz w:val="20"/>
              </w:rPr>
              <w:t>2</w:t>
            </w:r>
          </w:p>
        </w:tc>
        <w:tc>
          <w:tcPr>
            <w:tcW w:w="2527" w:type="dxa"/>
          </w:tcPr>
          <w:p w:rsidR="00CD0D07" w:rsidRPr="00CC6837" w:rsidRDefault="00CD0D07" w:rsidP="00E86AF0">
            <w:pPr>
              <w:pStyle w:val="21"/>
              <w:ind w:firstLine="0"/>
              <w:jc w:val="left"/>
              <w:rPr>
                <w:sz w:val="20"/>
              </w:rPr>
            </w:pPr>
            <w:r w:rsidRPr="00CC6837">
              <w:rPr>
                <w:sz w:val="20"/>
              </w:rPr>
              <w:t xml:space="preserve">Поселение </w:t>
            </w:r>
          </w:p>
          <w:p w:rsidR="00CD0D07" w:rsidRPr="00CC6837" w:rsidRDefault="00CD0D07" w:rsidP="00E86AF0">
            <w:pPr>
              <w:pStyle w:val="21"/>
              <w:ind w:firstLine="0"/>
              <w:jc w:val="left"/>
              <w:rPr>
                <w:sz w:val="20"/>
              </w:rPr>
            </w:pPr>
            <w:r w:rsidRPr="00CC6837">
              <w:rPr>
                <w:sz w:val="20"/>
              </w:rPr>
              <w:t>"Варгунка-Бессергеневская"</w:t>
            </w:r>
          </w:p>
        </w:tc>
        <w:tc>
          <w:tcPr>
            <w:tcW w:w="3151" w:type="dxa"/>
          </w:tcPr>
          <w:p w:rsidR="00CD0D07" w:rsidRPr="00CC6837" w:rsidRDefault="00CD0D07" w:rsidP="00E86AF0">
            <w:pPr>
              <w:pStyle w:val="21"/>
              <w:ind w:firstLine="0"/>
              <w:jc w:val="left"/>
              <w:rPr>
                <w:sz w:val="20"/>
              </w:rPr>
            </w:pPr>
            <w:r w:rsidRPr="00CC6837">
              <w:rPr>
                <w:sz w:val="20"/>
              </w:rPr>
              <w:t>Ростовская область Октябрьский район юго-западная окраина ст. Бессергеневской</w:t>
            </w:r>
          </w:p>
        </w:tc>
        <w:tc>
          <w:tcPr>
            <w:tcW w:w="3402" w:type="dxa"/>
          </w:tcPr>
          <w:p w:rsidR="00CD0D07" w:rsidRPr="00CC6837" w:rsidRDefault="00CD0D07" w:rsidP="00E86AF0">
            <w:pPr>
              <w:pStyle w:val="21"/>
              <w:ind w:firstLine="0"/>
              <w:jc w:val="left"/>
              <w:rPr>
                <w:sz w:val="20"/>
              </w:rPr>
            </w:pPr>
            <w:r w:rsidRPr="00CC6837">
              <w:rPr>
                <w:sz w:val="20"/>
              </w:rPr>
              <w:t>Акт №121 от 29.07.2014 г.</w:t>
            </w:r>
          </w:p>
        </w:tc>
      </w:tr>
    </w:tbl>
    <w:p w:rsidR="005625F8" w:rsidRPr="008E7A26" w:rsidRDefault="005625F8" w:rsidP="00CC6837">
      <w:pPr>
        <w:spacing w:after="0" w:line="360" w:lineRule="auto"/>
        <w:jc w:val="center"/>
        <w:rPr>
          <w:rFonts w:ascii="Times New Roman" w:hAnsi="Times New Roman" w:cs="Times New Roman"/>
          <w:b/>
          <w:bCs/>
          <w:sz w:val="24"/>
          <w:szCs w:val="24"/>
        </w:rPr>
      </w:pPr>
      <w:r w:rsidRPr="008E7A26">
        <w:rPr>
          <w:rFonts w:ascii="Times New Roman" w:hAnsi="Times New Roman" w:cs="Times New Roman"/>
          <w:b/>
          <w:bCs/>
          <w:sz w:val="24"/>
          <w:szCs w:val="24"/>
        </w:rPr>
        <w:t>Перечень объектов культурного наследия регионального значения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2550"/>
        <w:gridCol w:w="3078"/>
        <w:gridCol w:w="3358"/>
      </w:tblGrid>
      <w:tr w:rsidR="005625F8" w:rsidRPr="00CC6837" w:rsidTr="00222BF6">
        <w:tc>
          <w:tcPr>
            <w:tcW w:w="682" w:type="dxa"/>
            <w:shd w:val="clear" w:color="auto" w:fill="FFBDBD"/>
          </w:tcPr>
          <w:p w:rsidR="005625F8" w:rsidRPr="00CC6837" w:rsidRDefault="005625F8" w:rsidP="00403E9D">
            <w:pPr>
              <w:pStyle w:val="21"/>
              <w:ind w:firstLine="0"/>
              <w:rPr>
                <w:b/>
                <w:sz w:val="20"/>
                <w:szCs w:val="22"/>
              </w:rPr>
            </w:pPr>
            <w:r w:rsidRPr="00CC6837">
              <w:rPr>
                <w:b/>
                <w:sz w:val="20"/>
                <w:szCs w:val="22"/>
              </w:rPr>
              <w:t>№ п/п</w:t>
            </w:r>
          </w:p>
        </w:tc>
        <w:tc>
          <w:tcPr>
            <w:tcW w:w="2579" w:type="dxa"/>
            <w:shd w:val="clear" w:color="auto" w:fill="FFBDBD"/>
          </w:tcPr>
          <w:p w:rsidR="005625F8" w:rsidRPr="00CC6837" w:rsidRDefault="005625F8" w:rsidP="00403E9D">
            <w:pPr>
              <w:pStyle w:val="21"/>
              <w:ind w:firstLine="0"/>
              <w:jc w:val="center"/>
              <w:rPr>
                <w:b/>
                <w:sz w:val="20"/>
                <w:szCs w:val="22"/>
              </w:rPr>
            </w:pPr>
            <w:r w:rsidRPr="00CC6837">
              <w:rPr>
                <w:b/>
                <w:sz w:val="20"/>
                <w:szCs w:val="22"/>
              </w:rPr>
              <w:t>Наименование объекта</w:t>
            </w:r>
          </w:p>
          <w:p w:rsidR="005625F8" w:rsidRPr="00CC6837" w:rsidRDefault="005625F8" w:rsidP="00403E9D">
            <w:pPr>
              <w:spacing w:line="240" w:lineRule="auto"/>
              <w:jc w:val="center"/>
              <w:rPr>
                <w:rFonts w:ascii="Times New Roman" w:hAnsi="Times New Roman" w:cs="Times New Roman"/>
                <w:b/>
                <w:color w:val="000000"/>
                <w:sz w:val="20"/>
              </w:rPr>
            </w:pPr>
            <w:r w:rsidRPr="00CC6837">
              <w:rPr>
                <w:rFonts w:ascii="Times New Roman" w:hAnsi="Times New Roman" w:cs="Times New Roman"/>
                <w:b/>
                <w:sz w:val="20"/>
              </w:rPr>
              <w:t>культурного наследия</w:t>
            </w:r>
          </w:p>
        </w:tc>
        <w:tc>
          <w:tcPr>
            <w:tcW w:w="3118" w:type="dxa"/>
            <w:shd w:val="clear" w:color="auto" w:fill="FFBDBD"/>
          </w:tcPr>
          <w:p w:rsidR="005625F8" w:rsidRPr="00CC6837" w:rsidRDefault="005625F8" w:rsidP="00403E9D">
            <w:pPr>
              <w:spacing w:line="240" w:lineRule="auto"/>
              <w:jc w:val="center"/>
              <w:rPr>
                <w:rFonts w:ascii="Times New Roman" w:hAnsi="Times New Roman" w:cs="Times New Roman"/>
                <w:b/>
                <w:color w:val="000000"/>
                <w:sz w:val="20"/>
              </w:rPr>
            </w:pPr>
            <w:r w:rsidRPr="00CC6837">
              <w:rPr>
                <w:rFonts w:ascii="Times New Roman" w:hAnsi="Times New Roman" w:cs="Times New Roman"/>
                <w:b/>
                <w:sz w:val="20"/>
              </w:rPr>
              <w:t>Местоположение объекта культурного наследия</w:t>
            </w:r>
          </w:p>
        </w:tc>
        <w:tc>
          <w:tcPr>
            <w:tcW w:w="3402" w:type="dxa"/>
            <w:shd w:val="clear" w:color="auto" w:fill="FFBDBD"/>
          </w:tcPr>
          <w:p w:rsidR="005625F8" w:rsidRPr="00CC6837" w:rsidRDefault="005625F8" w:rsidP="00403E9D">
            <w:pPr>
              <w:pStyle w:val="ae"/>
              <w:spacing w:line="240" w:lineRule="auto"/>
              <w:jc w:val="center"/>
              <w:rPr>
                <w:b/>
                <w:color w:val="000000"/>
                <w:sz w:val="20"/>
                <w:szCs w:val="22"/>
                <w:lang w:val="ru-RU" w:eastAsia="ru-RU"/>
              </w:rPr>
            </w:pPr>
            <w:r w:rsidRPr="00CC6837">
              <w:rPr>
                <w:b/>
                <w:sz w:val="20"/>
                <w:szCs w:val="22"/>
                <w:lang w:val="ru-RU" w:eastAsia="ru-RU"/>
              </w:rPr>
              <w:t>Реквизиты и наименование акта органа государственной власти о постановке на государственную охрану объекта культурного наследия</w:t>
            </w:r>
          </w:p>
        </w:tc>
      </w:tr>
      <w:tr w:rsidR="005625F8" w:rsidRPr="00CC6837" w:rsidTr="00403E9D">
        <w:tc>
          <w:tcPr>
            <w:tcW w:w="682" w:type="dxa"/>
          </w:tcPr>
          <w:p w:rsidR="005625F8" w:rsidRPr="00CC6837" w:rsidRDefault="005625F8" w:rsidP="00403E9D">
            <w:pPr>
              <w:spacing w:line="240" w:lineRule="auto"/>
              <w:jc w:val="both"/>
              <w:rPr>
                <w:rFonts w:ascii="Times New Roman" w:hAnsi="Times New Roman" w:cs="Times New Roman"/>
                <w:color w:val="92D050"/>
                <w:sz w:val="20"/>
              </w:rPr>
            </w:pPr>
            <w:r w:rsidRPr="00CC6837">
              <w:rPr>
                <w:rFonts w:ascii="Times New Roman" w:hAnsi="Times New Roman" w:cs="Times New Roman"/>
                <w:color w:val="92D050"/>
                <w:sz w:val="20"/>
              </w:rPr>
              <w:t>1</w:t>
            </w:r>
          </w:p>
        </w:tc>
        <w:tc>
          <w:tcPr>
            <w:tcW w:w="2579" w:type="dxa"/>
          </w:tcPr>
          <w:p w:rsidR="005625F8" w:rsidRPr="00CC6837" w:rsidRDefault="005625F8" w:rsidP="00403E9D">
            <w:pPr>
              <w:spacing w:line="240" w:lineRule="auto"/>
              <w:jc w:val="both"/>
              <w:rPr>
                <w:rFonts w:ascii="Times New Roman" w:hAnsi="Times New Roman" w:cs="Times New Roman"/>
                <w:color w:val="000000"/>
                <w:sz w:val="20"/>
              </w:rPr>
            </w:pPr>
            <w:r w:rsidRPr="00CC6837">
              <w:rPr>
                <w:rFonts w:ascii="Times New Roman" w:hAnsi="Times New Roman" w:cs="Times New Roman"/>
                <w:color w:val="000000"/>
                <w:sz w:val="20"/>
              </w:rPr>
              <w:t>Свято-Алексеевская церковь</w:t>
            </w:r>
          </w:p>
        </w:tc>
        <w:tc>
          <w:tcPr>
            <w:tcW w:w="3118" w:type="dxa"/>
          </w:tcPr>
          <w:p w:rsidR="005625F8" w:rsidRPr="00CC6837" w:rsidRDefault="005625F8" w:rsidP="00403E9D">
            <w:pPr>
              <w:spacing w:after="0" w:line="240" w:lineRule="auto"/>
              <w:jc w:val="both"/>
              <w:rPr>
                <w:rFonts w:ascii="Times New Roman" w:hAnsi="Times New Roman" w:cs="Times New Roman"/>
                <w:color w:val="000000"/>
                <w:sz w:val="20"/>
              </w:rPr>
            </w:pPr>
            <w:r w:rsidRPr="00CC6837">
              <w:rPr>
                <w:rFonts w:ascii="Times New Roman" w:hAnsi="Times New Roman" w:cs="Times New Roman"/>
                <w:color w:val="000000"/>
                <w:sz w:val="20"/>
              </w:rPr>
              <w:t xml:space="preserve">ст. Бессергеневская, </w:t>
            </w:r>
          </w:p>
          <w:p w:rsidR="008E7A26" w:rsidRPr="00CC6837" w:rsidRDefault="005625F8" w:rsidP="00403E9D">
            <w:pPr>
              <w:spacing w:after="0" w:line="240" w:lineRule="auto"/>
              <w:jc w:val="both"/>
              <w:rPr>
                <w:rFonts w:ascii="Times New Roman" w:hAnsi="Times New Roman" w:cs="Times New Roman"/>
                <w:color w:val="000000"/>
                <w:sz w:val="20"/>
              </w:rPr>
            </w:pPr>
            <w:r w:rsidRPr="00CC6837">
              <w:rPr>
                <w:rFonts w:ascii="Times New Roman" w:hAnsi="Times New Roman" w:cs="Times New Roman"/>
                <w:color w:val="000000"/>
                <w:sz w:val="20"/>
              </w:rPr>
              <w:t xml:space="preserve">ул. Кооперативная, 52, </w:t>
            </w:r>
          </w:p>
          <w:p w:rsidR="005625F8" w:rsidRPr="00CC6837" w:rsidRDefault="005625F8" w:rsidP="00403E9D">
            <w:pPr>
              <w:spacing w:after="0" w:line="240" w:lineRule="auto"/>
              <w:jc w:val="both"/>
              <w:rPr>
                <w:rFonts w:ascii="Times New Roman" w:hAnsi="Times New Roman" w:cs="Times New Roman"/>
                <w:color w:val="000000"/>
                <w:sz w:val="20"/>
              </w:rPr>
            </w:pPr>
            <w:r w:rsidRPr="00CC6837">
              <w:rPr>
                <w:rFonts w:ascii="Times New Roman" w:hAnsi="Times New Roman" w:cs="Times New Roman"/>
                <w:color w:val="000000"/>
                <w:sz w:val="20"/>
              </w:rPr>
              <w:t>литер А</w:t>
            </w:r>
          </w:p>
        </w:tc>
        <w:tc>
          <w:tcPr>
            <w:tcW w:w="3402" w:type="dxa"/>
          </w:tcPr>
          <w:p w:rsidR="005625F8" w:rsidRPr="00CC6837" w:rsidRDefault="005625F8" w:rsidP="006007CC">
            <w:pPr>
              <w:spacing w:after="0" w:line="240" w:lineRule="auto"/>
              <w:rPr>
                <w:rFonts w:ascii="Times New Roman" w:hAnsi="Times New Roman" w:cs="Times New Roman"/>
                <w:color w:val="000000"/>
                <w:sz w:val="20"/>
              </w:rPr>
            </w:pPr>
            <w:r w:rsidRPr="00CC6837">
              <w:rPr>
                <w:rFonts w:ascii="Times New Roman" w:hAnsi="Times New Roman" w:cs="Times New Roman"/>
                <w:color w:val="000000"/>
                <w:sz w:val="20"/>
              </w:rPr>
              <w:t>Решение малого Совета Ростовского областного Совета народных депутатов от 18.11.1992 № 301</w:t>
            </w:r>
          </w:p>
          <w:p w:rsidR="008E7A26" w:rsidRPr="00CC6837" w:rsidRDefault="008E7A26" w:rsidP="006007CC">
            <w:pPr>
              <w:spacing w:after="0" w:line="240" w:lineRule="auto"/>
              <w:rPr>
                <w:rFonts w:ascii="Times New Roman" w:hAnsi="Times New Roman" w:cs="Times New Roman"/>
                <w:color w:val="000000"/>
                <w:sz w:val="20"/>
              </w:rPr>
            </w:pPr>
            <w:r w:rsidRPr="00CC6837">
              <w:rPr>
                <w:rFonts w:ascii="Times New Roman" w:hAnsi="Times New Roman" w:cs="Times New Roman"/>
                <w:color w:val="000000"/>
                <w:sz w:val="20"/>
              </w:rPr>
              <w:t>Постановление Комитета по охране объектов культурного наследия Ростовской области от 20.08.2019 № 20/01-01/448 «Об утверждении границ территории объекта культурного наследия регионального значения «Свято-Алексеевская церковь» (уточненное наименование: «Храм святителя Алексия, митрополита Московского»)»</w:t>
            </w:r>
          </w:p>
          <w:p w:rsidR="008E7A26" w:rsidRPr="00CC6837" w:rsidRDefault="008E7A26" w:rsidP="008E7A26">
            <w:pPr>
              <w:spacing w:after="80" w:line="240" w:lineRule="auto"/>
              <w:rPr>
                <w:rFonts w:ascii="Times New Roman" w:hAnsi="Times New Roman" w:cs="Times New Roman"/>
                <w:color w:val="000000"/>
                <w:sz w:val="20"/>
              </w:rPr>
            </w:pPr>
            <w:r w:rsidRPr="00CC6837">
              <w:rPr>
                <w:rFonts w:ascii="Times New Roman" w:hAnsi="Times New Roman" w:cs="Times New Roman"/>
                <w:color w:val="000000"/>
                <w:sz w:val="20"/>
              </w:rPr>
              <w:t>Постановление Правительства Ростовской области от 13.04.2020 № 320 «Об установлении зон охраны объекта культурного наследия регионального значения «Свято-Алексеевская церковь» и утверждении требований к градостроительным регламентам в границах территорий данных зон»</w:t>
            </w:r>
          </w:p>
        </w:tc>
      </w:tr>
      <w:tr w:rsidR="005625F8" w:rsidRPr="00CC6837" w:rsidTr="00403E9D">
        <w:tc>
          <w:tcPr>
            <w:tcW w:w="682" w:type="dxa"/>
          </w:tcPr>
          <w:p w:rsidR="005625F8" w:rsidRPr="00CC6837" w:rsidRDefault="005625F8" w:rsidP="00403E9D">
            <w:pPr>
              <w:spacing w:line="240" w:lineRule="auto"/>
              <w:jc w:val="both"/>
              <w:rPr>
                <w:rFonts w:ascii="Times New Roman" w:hAnsi="Times New Roman" w:cs="Times New Roman"/>
                <w:color w:val="92D050"/>
                <w:sz w:val="20"/>
              </w:rPr>
            </w:pPr>
            <w:r w:rsidRPr="00CC6837">
              <w:rPr>
                <w:rFonts w:ascii="Times New Roman" w:hAnsi="Times New Roman" w:cs="Times New Roman"/>
                <w:color w:val="92D050"/>
                <w:sz w:val="20"/>
              </w:rPr>
              <w:t>2</w:t>
            </w:r>
          </w:p>
        </w:tc>
        <w:tc>
          <w:tcPr>
            <w:tcW w:w="2579" w:type="dxa"/>
          </w:tcPr>
          <w:p w:rsidR="005625F8" w:rsidRPr="00CC6837" w:rsidRDefault="005625F8" w:rsidP="00403E9D">
            <w:pPr>
              <w:spacing w:line="240" w:lineRule="auto"/>
              <w:jc w:val="both"/>
              <w:rPr>
                <w:rFonts w:ascii="Times New Roman" w:hAnsi="Times New Roman" w:cs="Times New Roman"/>
                <w:sz w:val="20"/>
              </w:rPr>
            </w:pPr>
            <w:r w:rsidRPr="00CC6837">
              <w:rPr>
                <w:rFonts w:ascii="Times New Roman" w:hAnsi="Times New Roman" w:cs="Times New Roman"/>
                <w:sz w:val="20"/>
              </w:rPr>
              <w:t>Одигитриевская церковь</w:t>
            </w:r>
          </w:p>
        </w:tc>
        <w:tc>
          <w:tcPr>
            <w:tcW w:w="3118" w:type="dxa"/>
          </w:tcPr>
          <w:p w:rsidR="005625F8" w:rsidRPr="00CC6837" w:rsidRDefault="005625F8" w:rsidP="00403E9D">
            <w:pPr>
              <w:spacing w:after="0" w:line="240" w:lineRule="auto"/>
              <w:jc w:val="both"/>
              <w:rPr>
                <w:rFonts w:ascii="Times New Roman" w:hAnsi="Times New Roman" w:cs="Times New Roman"/>
                <w:sz w:val="20"/>
              </w:rPr>
            </w:pPr>
            <w:r w:rsidRPr="00CC6837">
              <w:rPr>
                <w:rFonts w:ascii="Times New Roman" w:hAnsi="Times New Roman" w:cs="Times New Roman"/>
                <w:sz w:val="20"/>
              </w:rPr>
              <w:t xml:space="preserve">ст. Заплавская, </w:t>
            </w:r>
          </w:p>
          <w:p w:rsidR="008E7A26" w:rsidRPr="00CC6837" w:rsidRDefault="005625F8" w:rsidP="00403E9D">
            <w:pPr>
              <w:spacing w:after="0" w:line="240" w:lineRule="auto"/>
              <w:jc w:val="both"/>
              <w:rPr>
                <w:rFonts w:ascii="Times New Roman" w:hAnsi="Times New Roman" w:cs="Times New Roman"/>
                <w:sz w:val="20"/>
              </w:rPr>
            </w:pPr>
            <w:r w:rsidRPr="00CC6837">
              <w:rPr>
                <w:rFonts w:ascii="Times New Roman" w:hAnsi="Times New Roman" w:cs="Times New Roman"/>
                <w:sz w:val="20"/>
              </w:rPr>
              <w:t xml:space="preserve">ул. Школьная, 37а, </w:t>
            </w:r>
          </w:p>
          <w:p w:rsidR="005625F8" w:rsidRPr="00CC6837" w:rsidRDefault="005625F8" w:rsidP="00403E9D">
            <w:pPr>
              <w:spacing w:after="0" w:line="240" w:lineRule="auto"/>
              <w:jc w:val="both"/>
              <w:rPr>
                <w:rFonts w:ascii="Times New Roman" w:hAnsi="Times New Roman" w:cs="Times New Roman"/>
                <w:sz w:val="20"/>
              </w:rPr>
            </w:pPr>
            <w:r w:rsidRPr="00CC6837">
              <w:rPr>
                <w:rFonts w:ascii="Times New Roman" w:hAnsi="Times New Roman" w:cs="Times New Roman"/>
                <w:sz w:val="20"/>
              </w:rPr>
              <w:t>литеры А, а</w:t>
            </w:r>
          </w:p>
        </w:tc>
        <w:tc>
          <w:tcPr>
            <w:tcW w:w="3402" w:type="dxa"/>
          </w:tcPr>
          <w:p w:rsidR="005625F8" w:rsidRPr="00CC6837" w:rsidRDefault="005625F8" w:rsidP="008E7A26">
            <w:pPr>
              <w:spacing w:after="80" w:line="240" w:lineRule="auto"/>
              <w:rPr>
                <w:rFonts w:ascii="Times New Roman" w:hAnsi="Times New Roman" w:cs="Times New Roman"/>
                <w:sz w:val="20"/>
              </w:rPr>
            </w:pPr>
            <w:r w:rsidRPr="00CC6837">
              <w:rPr>
                <w:rFonts w:ascii="Times New Roman" w:hAnsi="Times New Roman" w:cs="Times New Roman"/>
                <w:sz w:val="20"/>
              </w:rPr>
              <w:t>Решение малого Совета Ростовского областного Совета народных депутатов от 18.11.1992 № 301</w:t>
            </w:r>
          </w:p>
          <w:p w:rsidR="008E7A26" w:rsidRPr="00CC6837" w:rsidRDefault="0029171B" w:rsidP="008E7A26">
            <w:pPr>
              <w:spacing w:after="80" w:line="240" w:lineRule="auto"/>
              <w:rPr>
                <w:rFonts w:ascii="Times New Roman" w:hAnsi="Times New Roman" w:cs="Times New Roman"/>
                <w:sz w:val="20"/>
              </w:rPr>
            </w:pPr>
            <w:r w:rsidRPr="00CC6837">
              <w:rPr>
                <w:rFonts w:ascii="Times New Roman" w:hAnsi="Times New Roman" w:cs="Times New Roman"/>
                <w:sz w:val="20"/>
              </w:rPr>
              <w:t>Постановление Правительства Ростовской области от 13.04.2020 № 319 «Об установлении зон охраны объекта культурного наследия регионального значения «Одигитриевская церковь» и утверждении требований к градостроительным регламентам в границах территорий данных зон»</w:t>
            </w:r>
          </w:p>
        </w:tc>
      </w:tr>
    </w:tbl>
    <w:p w:rsidR="005625F8" w:rsidRDefault="005625F8" w:rsidP="005625F8">
      <w:pPr>
        <w:pStyle w:val="Default"/>
      </w:pPr>
    </w:p>
    <w:p w:rsidR="00EB2EFF" w:rsidRDefault="00EB2EFF" w:rsidP="00A92D71">
      <w:pPr>
        <w:spacing w:after="0" w:line="240" w:lineRule="auto"/>
        <w:jc w:val="center"/>
        <w:rPr>
          <w:rFonts w:ascii="Times New Roman" w:eastAsia="Times New Roman" w:hAnsi="Times New Roman" w:cs="Times New Roman"/>
          <w:b/>
          <w:sz w:val="24"/>
          <w:szCs w:val="24"/>
          <w:lang w:eastAsia="ru-RU"/>
        </w:rPr>
      </w:pPr>
    </w:p>
    <w:p w:rsidR="003401D5" w:rsidRDefault="00A92D71" w:rsidP="00A92D71">
      <w:pPr>
        <w:spacing w:after="0" w:line="240" w:lineRule="auto"/>
        <w:jc w:val="center"/>
        <w:rPr>
          <w:rFonts w:ascii="Times New Roman" w:eastAsia="Times New Roman" w:hAnsi="Times New Roman" w:cs="Times New Roman"/>
          <w:b/>
          <w:sz w:val="24"/>
          <w:szCs w:val="24"/>
          <w:lang w:eastAsia="ru-RU"/>
        </w:rPr>
      </w:pPr>
      <w:r w:rsidRPr="003401D5">
        <w:rPr>
          <w:rFonts w:ascii="Times New Roman" w:eastAsia="Times New Roman" w:hAnsi="Times New Roman" w:cs="Times New Roman"/>
          <w:b/>
          <w:sz w:val="24"/>
          <w:szCs w:val="24"/>
          <w:lang w:eastAsia="ru-RU"/>
        </w:rPr>
        <w:lastRenderedPageBreak/>
        <w:t xml:space="preserve">Перечень особо охраняемых природных территорий </w:t>
      </w:r>
      <w:r w:rsidR="0029171B">
        <w:rPr>
          <w:rFonts w:ascii="Times New Roman" w:eastAsia="Times New Roman" w:hAnsi="Times New Roman" w:cs="Times New Roman"/>
          <w:b/>
          <w:sz w:val="24"/>
          <w:szCs w:val="24"/>
          <w:lang w:eastAsia="ru-RU"/>
        </w:rPr>
        <w:t xml:space="preserve">регионального </w:t>
      </w:r>
      <w:r w:rsidRPr="003401D5">
        <w:rPr>
          <w:rFonts w:ascii="Times New Roman" w:eastAsia="Times New Roman" w:hAnsi="Times New Roman" w:cs="Times New Roman"/>
          <w:b/>
          <w:sz w:val="24"/>
          <w:szCs w:val="24"/>
          <w:lang w:eastAsia="ru-RU"/>
        </w:rPr>
        <w:t xml:space="preserve">значения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694"/>
        <w:gridCol w:w="2551"/>
        <w:gridCol w:w="3969"/>
      </w:tblGrid>
      <w:tr w:rsidR="00222BF6" w:rsidRPr="00CC6837" w:rsidTr="0083077F">
        <w:tc>
          <w:tcPr>
            <w:tcW w:w="675" w:type="dxa"/>
            <w:shd w:val="clear" w:color="auto" w:fill="FFBDBD"/>
            <w:vAlign w:val="center"/>
          </w:tcPr>
          <w:p w:rsidR="00222BF6" w:rsidRPr="00CC6837" w:rsidRDefault="00222BF6" w:rsidP="0083077F">
            <w:pPr>
              <w:spacing w:after="0" w:line="240" w:lineRule="auto"/>
              <w:jc w:val="center"/>
              <w:rPr>
                <w:rFonts w:ascii="Times New Roman" w:hAnsi="Times New Roman" w:cs="Times New Roman"/>
                <w:b/>
                <w:sz w:val="20"/>
                <w:szCs w:val="24"/>
              </w:rPr>
            </w:pPr>
            <w:r w:rsidRPr="00CC6837">
              <w:rPr>
                <w:rFonts w:ascii="Times New Roman" w:hAnsi="Times New Roman" w:cs="Times New Roman"/>
                <w:b/>
                <w:sz w:val="20"/>
                <w:szCs w:val="24"/>
              </w:rPr>
              <w:t>№</w:t>
            </w:r>
          </w:p>
          <w:p w:rsidR="00222BF6" w:rsidRPr="00CC6837" w:rsidRDefault="00222BF6" w:rsidP="0083077F">
            <w:pPr>
              <w:spacing w:after="0" w:line="240" w:lineRule="auto"/>
              <w:jc w:val="center"/>
              <w:rPr>
                <w:rFonts w:ascii="Times New Roman" w:hAnsi="Times New Roman" w:cs="Times New Roman"/>
                <w:b/>
                <w:sz w:val="20"/>
                <w:szCs w:val="24"/>
              </w:rPr>
            </w:pPr>
            <w:r w:rsidRPr="00CC6837">
              <w:rPr>
                <w:rFonts w:ascii="Times New Roman" w:hAnsi="Times New Roman" w:cs="Times New Roman"/>
                <w:b/>
                <w:sz w:val="20"/>
                <w:szCs w:val="24"/>
              </w:rPr>
              <w:t>п/п</w:t>
            </w:r>
          </w:p>
        </w:tc>
        <w:tc>
          <w:tcPr>
            <w:tcW w:w="2694" w:type="dxa"/>
            <w:shd w:val="clear" w:color="auto" w:fill="FFBDBD"/>
            <w:vAlign w:val="center"/>
          </w:tcPr>
          <w:p w:rsidR="00222BF6" w:rsidRPr="00CC6837" w:rsidRDefault="00222BF6" w:rsidP="0083077F">
            <w:pPr>
              <w:spacing w:after="0" w:line="240" w:lineRule="auto"/>
              <w:jc w:val="center"/>
              <w:rPr>
                <w:rFonts w:ascii="Times New Roman" w:hAnsi="Times New Roman" w:cs="Times New Roman"/>
                <w:b/>
                <w:sz w:val="20"/>
                <w:szCs w:val="24"/>
              </w:rPr>
            </w:pPr>
            <w:r w:rsidRPr="00CC6837">
              <w:rPr>
                <w:rFonts w:ascii="Times New Roman" w:hAnsi="Times New Roman" w:cs="Times New Roman"/>
                <w:b/>
                <w:sz w:val="20"/>
                <w:szCs w:val="24"/>
              </w:rPr>
              <w:t>Сведения в ЕГРН</w:t>
            </w:r>
          </w:p>
        </w:tc>
        <w:tc>
          <w:tcPr>
            <w:tcW w:w="2551" w:type="dxa"/>
            <w:shd w:val="clear" w:color="auto" w:fill="FFBDBD"/>
            <w:vAlign w:val="center"/>
          </w:tcPr>
          <w:p w:rsidR="00222BF6" w:rsidRPr="00CC6837" w:rsidRDefault="00222BF6" w:rsidP="0083077F">
            <w:pPr>
              <w:pStyle w:val="ae"/>
              <w:spacing w:line="240" w:lineRule="auto"/>
              <w:jc w:val="center"/>
              <w:rPr>
                <w:b/>
                <w:sz w:val="20"/>
                <w:lang w:val="ru-RU"/>
              </w:rPr>
            </w:pPr>
            <w:r w:rsidRPr="00CC6837">
              <w:rPr>
                <w:rFonts w:eastAsiaTheme="minorHAnsi"/>
                <w:b/>
                <w:sz w:val="20"/>
                <w:lang w:val="ru-RU"/>
              </w:rPr>
              <w:t xml:space="preserve">Наименование </w:t>
            </w:r>
            <w:r w:rsidRPr="00CC6837">
              <w:rPr>
                <w:b/>
                <w:sz w:val="20"/>
                <w:lang w:val="ru-RU"/>
              </w:rPr>
              <w:t>особо охраняемой природной территории</w:t>
            </w:r>
          </w:p>
        </w:tc>
        <w:tc>
          <w:tcPr>
            <w:tcW w:w="3969" w:type="dxa"/>
            <w:shd w:val="clear" w:color="auto" w:fill="FFBDBD"/>
            <w:vAlign w:val="center"/>
          </w:tcPr>
          <w:p w:rsidR="00222BF6" w:rsidRPr="00CC6837" w:rsidRDefault="00222BF6" w:rsidP="0083077F">
            <w:pPr>
              <w:pStyle w:val="ae"/>
              <w:spacing w:line="240" w:lineRule="auto"/>
              <w:jc w:val="center"/>
              <w:rPr>
                <w:rFonts w:eastAsiaTheme="minorHAnsi"/>
                <w:b/>
                <w:sz w:val="20"/>
                <w:lang w:val="ru-RU"/>
              </w:rPr>
            </w:pPr>
            <w:r w:rsidRPr="00CC6837">
              <w:rPr>
                <w:rFonts w:eastAsiaTheme="minorHAnsi"/>
                <w:b/>
                <w:sz w:val="20"/>
                <w:lang w:val="ru-RU"/>
              </w:rPr>
              <w:t>Номер и дата документа</w:t>
            </w:r>
          </w:p>
        </w:tc>
      </w:tr>
      <w:tr w:rsidR="00222BF6" w:rsidRPr="00CC6837" w:rsidTr="0083077F">
        <w:tc>
          <w:tcPr>
            <w:tcW w:w="675" w:type="dxa"/>
          </w:tcPr>
          <w:p w:rsidR="00222BF6" w:rsidRPr="00CC6837" w:rsidRDefault="00222BF6" w:rsidP="0083077F">
            <w:pPr>
              <w:spacing w:after="0" w:line="240" w:lineRule="auto"/>
              <w:jc w:val="center"/>
              <w:rPr>
                <w:rFonts w:ascii="Times New Roman" w:hAnsi="Times New Roman" w:cs="Times New Roman"/>
                <w:sz w:val="20"/>
                <w:szCs w:val="24"/>
              </w:rPr>
            </w:pPr>
            <w:r w:rsidRPr="00CC6837">
              <w:rPr>
                <w:rFonts w:ascii="Times New Roman" w:hAnsi="Times New Roman" w:cs="Times New Roman"/>
                <w:sz w:val="20"/>
                <w:szCs w:val="24"/>
              </w:rPr>
              <w:t>1</w:t>
            </w:r>
          </w:p>
        </w:tc>
        <w:tc>
          <w:tcPr>
            <w:tcW w:w="2694" w:type="dxa"/>
          </w:tcPr>
          <w:p w:rsidR="00222BF6" w:rsidRPr="00CC6837" w:rsidRDefault="00222BF6" w:rsidP="00536A34">
            <w:pPr>
              <w:spacing w:after="0" w:line="240" w:lineRule="auto"/>
              <w:jc w:val="both"/>
              <w:rPr>
                <w:rFonts w:ascii="Times New Roman" w:hAnsi="Times New Roman" w:cs="Times New Roman"/>
                <w:sz w:val="20"/>
                <w:szCs w:val="24"/>
              </w:rPr>
            </w:pPr>
            <w:r w:rsidRPr="00CC6837">
              <w:rPr>
                <w:rFonts w:ascii="Times New Roman" w:hAnsi="Times New Roman" w:cs="Times New Roman"/>
                <w:sz w:val="20"/>
                <w:szCs w:val="24"/>
              </w:rPr>
              <w:t xml:space="preserve">Присвоен учётный номер </w:t>
            </w:r>
            <w:r w:rsidR="00536A34" w:rsidRPr="00CC6837">
              <w:rPr>
                <w:rFonts w:ascii="Times New Roman" w:hAnsi="Times New Roman" w:cs="Times New Roman"/>
                <w:sz w:val="20"/>
                <w:szCs w:val="24"/>
              </w:rPr>
              <w:t>61.00.2.1</w:t>
            </w:r>
          </w:p>
        </w:tc>
        <w:tc>
          <w:tcPr>
            <w:tcW w:w="2551" w:type="dxa"/>
          </w:tcPr>
          <w:p w:rsidR="00222BF6" w:rsidRPr="00CC6837" w:rsidRDefault="00222BF6" w:rsidP="0083077F">
            <w:pPr>
              <w:spacing w:after="0" w:line="240" w:lineRule="auto"/>
              <w:jc w:val="center"/>
              <w:rPr>
                <w:rFonts w:ascii="Times New Roman" w:hAnsi="Times New Roman" w:cs="Times New Roman"/>
                <w:sz w:val="20"/>
                <w:szCs w:val="24"/>
              </w:rPr>
            </w:pPr>
            <w:r w:rsidRPr="00CC6837">
              <w:rPr>
                <w:rFonts w:ascii="Times New Roman" w:hAnsi="Times New Roman" w:cs="Times New Roman"/>
                <w:sz w:val="20"/>
                <w:szCs w:val="24"/>
              </w:rPr>
              <w:t>Охраняемый ландшафт «Золотые горки»</w:t>
            </w:r>
          </w:p>
        </w:tc>
        <w:tc>
          <w:tcPr>
            <w:tcW w:w="3969" w:type="dxa"/>
          </w:tcPr>
          <w:p w:rsidR="00222BF6" w:rsidRPr="00CC6837" w:rsidRDefault="00222BF6" w:rsidP="0083077F">
            <w:pPr>
              <w:spacing w:after="0" w:line="240" w:lineRule="auto"/>
              <w:rPr>
                <w:rFonts w:ascii="Times New Roman" w:hAnsi="Times New Roman" w:cs="Times New Roman"/>
                <w:sz w:val="20"/>
                <w:szCs w:val="24"/>
              </w:rPr>
            </w:pPr>
            <w:r w:rsidRPr="00CC6837">
              <w:rPr>
                <w:rFonts w:ascii="Times New Roman" w:hAnsi="Times New Roman" w:cs="Times New Roman"/>
                <w:sz w:val="20"/>
                <w:szCs w:val="24"/>
              </w:rPr>
              <w:t xml:space="preserve">Границы и режим особой охраны, указанной ООПТ утверждены Постановлением Правительства Ростовской области от 12.05.2017 г № 354 «Об охраняемых ландшафтах и охраняемых природных объектах». </w:t>
            </w:r>
          </w:p>
        </w:tc>
      </w:tr>
    </w:tbl>
    <w:p w:rsidR="00222BF6" w:rsidRDefault="00222BF6" w:rsidP="00A92D71">
      <w:pPr>
        <w:spacing w:after="0" w:line="240" w:lineRule="auto"/>
        <w:jc w:val="center"/>
        <w:rPr>
          <w:rFonts w:ascii="Times New Roman" w:eastAsia="Times New Roman" w:hAnsi="Times New Roman" w:cs="Times New Roman"/>
          <w:b/>
          <w:sz w:val="24"/>
          <w:szCs w:val="24"/>
          <w:lang w:eastAsia="ru-RU"/>
        </w:rPr>
      </w:pPr>
    </w:p>
    <w:p w:rsidR="00A92D71" w:rsidRDefault="003E60AD" w:rsidP="003E60AD">
      <w:pPr>
        <w:spacing w:after="0" w:line="240" w:lineRule="auto"/>
        <w:ind w:firstLine="709"/>
        <w:jc w:val="both"/>
        <w:rPr>
          <w:rFonts w:ascii="Times New Roman" w:eastAsia="Times New Roman" w:hAnsi="Times New Roman" w:cs="Times New Roman"/>
          <w:sz w:val="24"/>
          <w:szCs w:val="24"/>
          <w:lang w:eastAsia="ru-RU"/>
        </w:rPr>
      </w:pPr>
      <w:r w:rsidRPr="0083077F">
        <w:rPr>
          <w:rFonts w:ascii="Times New Roman" w:hAnsi="Times New Roman" w:cs="Times New Roman"/>
          <w:b/>
          <w:sz w:val="28"/>
          <w:szCs w:val="24"/>
          <w:lang w:val="en-US"/>
        </w:rPr>
        <w:t>IV</w:t>
      </w:r>
      <w:r w:rsidRPr="0083077F">
        <w:rPr>
          <w:rFonts w:ascii="Times New Roman" w:hAnsi="Times New Roman" w:cs="Times New Roman"/>
          <w:b/>
          <w:sz w:val="28"/>
          <w:szCs w:val="24"/>
        </w:rPr>
        <w:t>.</w:t>
      </w:r>
      <w:r>
        <w:rPr>
          <w:rFonts w:ascii="Times New Roman" w:hAnsi="Times New Roman" w:cs="Times New Roman"/>
          <w:b/>
          <w:sz w:val="28"/>
          <w:szCs w:val="24"/>
        </w:rPr>
        <w:t xml:space="preserve"> </w:t>
      </w:r>
      <w:r w:rsidR="006C20B8">
        <w:rPr>
          <w:rFonts w:ascii="Times New Roman" w:hAnsi="Times New Roman" w:cs="Times New Roman"/>
          <w:b/>
          <w:sz w:val="28"/>
          <w:szCs w:val="24"/>
        </w:rPr>
        <w:t>ЗЕМЛИ ЛЕСНОГО ФОНДА</w:t>
      </w:r>
    </w:p>
    <w:p w:rsidR="006C20B8" w:rsidRDefault="003E60AD" w:rsidP="004A0D73">
      <w:pPr>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 xml:space="preserve">На территории Бессергеневского сельского поселения </w:t>
      </w:r>
      <w:r w:rsidR="006C20B8">
        <w:rPr>
          <w:rFonts w:ascii="Times New Roman" w:hAnsi="Times New Roman" w:cs="Times New Roman"/>
          <w:sz w:val="28"/>
          <w:szCs w:val="24"/>
        </w:rPr>
        <w:t>Октябрьского района расположены земли лесного фонда общей уточненной площадью 231,5331 га, в том числе:</w:t>
      </w:r>
    </w:p>
    <w:p w:rsidR="004A0D73" w:rsidRPr="004A0D73" w:rsidRDefault="004A0D73" w:rsidP="004A0D73">
      <w:pPr>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  земли</w:t>
      </w:r>
      <w:r w:rsidRPr="004A0D73">
        <w:rPr>
          <w:rFonts w:ascii="Times New Roman" w:hAnsi="Times New Roman" w:cs="Times New Roman"/>
          <w:sz w:val="28"/>
          <w:szCs w:val="24"/>
        </w:rPr>
        <w:t xml:space="preserve"> лесного фонда Шахтинского</w:t>
      </w:r>
      <w:r>
        <w:rPr>
          <w:rFonts w:ascii="Times New Roman" w:hAnsi="Times New Roman" w:cs="Times New Roman"/>
          <w:sz w:val="28"/>
          <w:szCs w:val="24"/>
        </w:rPr>
        <w:t xml:space="preserve"> лесничества общей площадью </w:t>
      </w:r>
      <w:r w:rsidRPr="004A0D73">
        <w:rPr>
          <w:rFonts w:ascii="Times New Roman" w:hAnsi="Times New Roman" w:cs="Times New Roman"/>
          <w:sz w:val="28"/>
          <w:szCs w:val="24"/>
        </w:rPr>
        <w:t>101,1555 га:</w:t>
      </w:r>
    </w:p>
    <w:p w:rsidR="004A0D73" w:rsidRPr="004A0D73" w:rsidRDefault="004A0D73" w:rsidP="004A0D73">
      <w:pPr>
        <w:spacing w:after="0" w:line="240" w:lineRule="auto"/>
        <w:ind w:firstLine="709"/>
        <w:contextualSpacing/>
        <w:jc w:val="both"/>
        <w:rPr>
          <w:rFonts w:ascii="Times New Roman" w:hAnsi="Times New Roman" w:cs="Times New Roman"/>
          <w:sz w:val="28"/>
          <w:szCs w:val="24"/>
        </w:rPr>
      </w:pPr>
      <w:r w:rsidRPr="004A0D73">
        <w:rPr>
          <w:rFonts w:ascii="Times New Roman" w:hAnsi="Times New Roman" w:cs="Times New Roman"/>
          <w:sz w:val="28"/>
          <w:szCs w:val="24"/>
        </w:rPr>
        <w:t>квартал 44 (полностью), кварталы 43, 45 (частично) Красносулинского участкового лесничества (Шахтинский производственный участок) площадью 68,3883 га;</w:t>
      </w:r>
    </w:p>
    <w:p w:rsidR="004A0D73" w:rsidRPr="004A0D73" w:rsidRDefault="004A0D73" w:rsidP="004A0D73">
      <w:pPr>
        <w:spacing w:after="0" w:line="240" w:lineRule="auto"/>
        <w:ind w:firstLine="709"/>
        <w:contextualSpacing/>
        <w:jc w:val="both"/>
        <w:rPr>
          <w:rFonts w:ascii="Times New Roman" w:hAnsi="Times New Roman" w:cs="Times New Roman"/>
          <w:sz w:val="28"/>
          <w:szCs w:val="24"/>
        </w:rPr>
      </w:pPr>
      <w:r w:rsidRPr="004A0D73">
        <w:rPr>
          <w:rFonts w:ascii="Times New Roman" w:hAnsi="Times New Roman" w:cs="Times New Roman"/>
          <w:sz w:val="28"/>
          <w:szCs w:val="24"/>
        </w:rPr>
        <w:t>земли лесного фонда – земли, ранее находившиеся во владении сельскохозяйственных организаций, площадью 32,7672 га (5 земельных участков с кадастровыми номерами: 61:28:0600024:174, 61:28:</w:t>
      </w:r>
      <w:r>
        <w:rPr>
          <w:rFonts w:ascii="Times New Roman" w:hAnsi="Times New Roman" w:cs="Times New Roman"/>
          <w:sz w:val="28"/>
          <w:szCs w:val="24"/>
        </w:rPr>
        <w:t xml:space="preserve">0600024:175, 61:28:0600024:176, </w:t>
      </w:r>
      <w:r w:rsidRPr="004A0D73">
        <w:rPr>
          <w:rFonts w:ascii="Times New Roman" w:hAnsi="Times New Roman" w:cs="Times New Roman"/>
          <w:sz w:val="28"/>
          <w:szCs w:val="24"/>
        </w:rPr>
        <w:t>61:28:0600024:177, 61:28:0600024:178).</w:t>
      </w:r>
    </w:p>
    <w:p w:rsidR="004A0D73" w:rsidRDefault="004A0D73" w:rsidP="004A0D73">
      <w:pPr>
        <w:spacing w:after="0" w:line="240" w:lineRule="auto"/>
        <w:ind w:firstLine="709"/>
        <w:contextualSpacing/>
        <w:jc w:val="both"/>
        <w:rPr>
          <w:rFonts w:ascii="Times New Roman" w:hAnsi="Times New Roman" w:cs="Times New Roman"/>
          <w:sz w:val="28"/>
          <w:szCs w:val="24"/>
        </w:rPr>
      </w:pPr>
      <w:r w:rsidRPr="004A0D73">
        <w:rPr>
          <w:rFonts w:ascii="Times New Roman" w:hAnsi="Times New Roman" w:cs="Times New Roman"/>
          <w:sz w:val="28"/>
          <w:szCs w:val="24"/>
        </w:rPr>
        <w:t xml:space="preserve">- земли лесного фонда Семикаракорского лесничества площадью 130,3776 га: </w:t>
      </w:r>
    </w:p>
    <w:p w:rsidR="004A0D73" w:rsidRPr="004A0D73" w:rsidRDefault="004A0D73" w:rsidP="004A0D73">
      <w:pPr>
        <w:spacing w:after="0" w:line="240" w:lineRule="auto"/>
        <w:ind w:firstLine="709"/>
        <w:contextualSpacing/>
        <w:jc w:val="both"/>
        <w:rPr>
          <w:rFonts w:ascii="Times New Roman" w:hAnsi="Times New Roman" w:cs="Times New Roman"/>
          <w:sz w:val="28"/>
          <w:szCs w:val="24"/>
        </w:rPr>
      </w:pPr>
      <w:r w:rsidRPr="004A0D73">
        <w:rPr>
          <w:rFonts w:ascii="Times New Roman" w:hAnsi="Times New Roman" w:cs="Times New Roman"/>
          <w:sz w:val="28"/>
          <w:szCs w:val="24"/>
        </w:rPr>
        <w:t>кварталы 1-2 (полностью) Багаевского у</w:t>
      </w:r>
      <w:r>
        <w:rPr>
          <w:rFonts w:ascii="Times New Roman" w:hAnsi="Times New Roman" w:cs="Times New Roman"/>
          <w:sz w:val="28"/>
          <w:szCs w:val="24"/>
        </w:rPr>
        <w:t xml:space="preserve">часткового лесничества площадью </w:t>
      </w:r>
      <w:r w:rsidRPr="004A0D73">
        <w:rPr>
          <w:rFonts w:ascii="Times New Roman" w:hAnsi="Times New Roman" w:cs="Times New Roman"/>
          <w:sz w:val="28"/>
          <w:szCs w:val="24"/>
        </w:rPr>
        <w:t>118,1835 га;</w:t>
      </w:r>
    </w:p>
    <w:p w:rsidR="006C20B8" w:rsidRDefault="004A0D73" w:rsidP="004A0D73">
      <w:pPr>
        <w:spacing w:after="0" w:line="240" w:lineRule="auto"/>
        <w:ind w:firstLine="709"/>
        <w:contextualSpacing/>
        <w:jc w:val="both"/>
        <w:rPr>
          <w:rFonts w:ascii="Times New Roman" w:hAnsi="Times New Roman" w:cs="Times New Roman"/>
          <w:sz w:val="28"/>
          <w:szCs w:val="24"/>
        </w:rPr>
      </w:pPr>
      <w:r w:rsidRPr="004A0D73">
        <w:rPr>
          <w:rFonts w:ascii="Times New Roman" w:hAnsi="Times New Roman" w:cs="Times New Roman"/>
          <w:sz w:val="28"/>
          <w:szCs w:val="24"/>
        </w:rPr>
        <w:t>земли лесного фонда – земли, ранее находившиеся во владении сельскохозяйственных организаций, площадью 1</w:t>
      </w:r>
      <w:r>
        <w:rPr>
          <w:rFonts w:ascii="Times New Roman" w:hAnsi="Times New Roman" w:cs="Times New Roman"/>
          <w:sz w:val="28"/>
          <w:szCs w:val="24"/>
        </w:rPr>
        <w:t xml:space="preserve">2,1941 га (5 земельных участков </w:t>
      </w:r>
      <w:r w:rsidRPr="004A0D73">
        <w:rPr>
          <w:rFonts w:ascii="Times New Roman" w:hAnsi="Times New Roman" w:cs="Times New Roman"/>
          <w:sz w:val="28"/>
          <w:szCs w:val="24"/>
        </w:rPr>
        <w:t>с    кадастровыми    номерами: 61:28:0600025:1176, 61:28:0600025:1177,</w:t>
      </w:r>
      <w:r>
        <w:rPr>
          <w:rFonts w:ascii="Times New Roman" w:hAnsi="Times New Roman" w:cs="Times New Roman"/>
          <w:sz w:val="28"/>
          <w:szCs w:val="24"/>
        </w:rPr>
        <w:t xml:space="preserve"> </w:t>
      </w:r>
      <w:r w:rsidRPr="004A0D73">
        <w:rPr>
          <w:rFonts w:ascii="Times New Roman" w:hAnsi="Times New Roman" w:cs="Times New Roman"/>
          <w:sz w:val="28"/>
          <w:szCs w:val="24"/>
        </w:rPr>
        <w:t>61:28:0600025:1178, 61:28:0600025:1179, 61:28:0600025:1180).</w:t>
      </w:r>
    </w:p>
    <w:p w:rsidR="007E5EE4" w:rsidRPr="007E5EE4" w:rsidRDefault="007E5EE4" w:rsidP="006C20B8">
      <w:pPr>
        <w:spacing w:after="0" w:line="276" w:lineRule="auto"/>
        <w:ind w:firstLine="709"/>
        <w:contextualSpacing/>
        <w:jc w:val="both"/>
        <w:rPr>
          <w:rFonts w:ascii="Times New Roman" w:eastAsia="Times New Roman" w:hAnsi="Times New Roman" w:cs="Times New Roman"/>
          <w:b/>
          <w:spacing w:val="-1"/>
          <w:sz w:val="28"/>
          <w:szCs w:val="24"/>
          <w:lang w:eastAsia="ru-RU"/>
        </w:rPr>
      </w:pPr>
      <w:r w:rsidRPr="007E5EE4">
        <w:rPr>
          <w:rFonts w:ascii="Times New Roman" w:eastAsia="Times New Roman" w:hAnsi="Times New Roman" w:cs="Times New Roman"/>
          <w:b/>
          <w:sz w:val="28"/>
          <w:szCs w:val="24"/>
          <w:lang w:eastAsia="ru-RU"/>
        </w:rPr>
        <w:t xml:space="preserve">Нормативы, параметры и сроки использования лесов для осуществления видов деятельности в сфере </w:t>
      </w:r>
      <w:r w:rsidRPr="007E5EE4">
        <w:rPr>
          <w:rFonts w:ascii="Times New Roman" w:eastAsia="Times New Roman" w:hAnsi="Times New Roman" w:cs="Times New Roman"/>
          <w:b/>
          <w:spacing w:val="-1"/>
          <w:sz w:val="28"/>
          <w:szCs w:val="24"/>
          <w:lang w:eastAsia="ru-RU"/>
        </w:rPr>
        <w:t>охотничьего хозяйства</w:t>
      </w:r>
    </w:p>
    <w:p w:rsidR="007E5EE4" w:rsidRPr="007E5EE4" w:rsidRDefault="007E5EE4" w:rsidP="007E5EE4">
      <w:pPr>
        <w:keepNext/>
        <w:widowControl w:val="0"/>
        <w:shd w:val="clear" w:color="auto" w:fill="FFFFFF"/>
        <w:tabs>
          <w:tab w:val="left" w:leader="underscore" w:pos="720"/>
        </w:tabs>
        <w:spacing w:after="0" w:line="240" w:lineRule="auto"/>
        <w:ind w:firstLine="72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Лесные участки предоставляются юридическим лицам, индивидуальным предпринимателям для осуществления видов деятельности в сфере охотничьего хозяйства в аренду в соответствии с Лесным кодексом Российской Федерации и Федеральным законом от 24 июля 2009 года N 209-ФЗ "Об охоте и о сохранении охотничьих ресурсов, и о внесении изменений в отдельные законодательные акты Российской Федерации".</w:t>
      </w:r>
    </w:p>
    <w:p w:rsidR="007E5EE4" w:rsidRPr="007E5EE4" w:rsidRDefault="007E5EE4" w:rsidP="007E5EE4">
      <w:pPr>
        <w:keepNext/>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Для размещения объектов охотничьей инфраструктуры предоставляются нелесные земли, а также лесные земли, не покрытые лесной растительностью, на которых не планируется и (или) невозможно проведение лесовосстановительных мероприятий, если иное не установлено федеральным законодательством.</w:t>
      </w:r>
    </w:p>
    <w:p w:rsidR="007E5EE4" w:rsidRPr="007E5EE4" w:rsidRDefault="007E5EE4" w:rsidP="007E5EE4">
      <w:pPr>
        <w:keepNext/>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 xml:space="preserve">Не предоставляются для осуществления видов деятельности в сфере охотничьего хозяйства лесные участки, на которых расположены объекты постоянной лесосеменной базы, лесные плантации, плантации для заготовки </w:t>
      </w:r>
      <w:r w:rsidRPr="007E5EE4">
        <w:rPr>
          <w:rFonts w:ascii="Times New Roman" w:eastAsia="Times New Roman" w:hAnsi="Times New Roman" w:cs="Times New Roman"/>
          <w:sz w:val="28"/>
          <w:szCs w:val="24"/>
          <w:lang w:eastAsia="ru-RU"/>
        </w:rPr>
        <w:lastRenderedPageBreak/>
        <w:t>елей и (или) деревьев других хвойных пород для новогодних праздников, орехоплодные насаждения.</w:t>
      </w:r>
    </w:p>
    <w:p w:rsidR="007E5EE4" w:rsidRPr="007E5EE4" w:rsidRDefault="007E5EE4" w:rsidP="007E5EE4">
      <w:pPr>
        <w:keepNext/>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Использование лесных участков юридическими лицами и индивидуальными предпринимателями для осуществления видов деятельности в сфере охотничьего хозяйства осуществляется в соответствии с Лесным планом Ростовской области, лесохозяйственными регламентами лесничеств, проектом освоения лесов и лесной декларацией.</w:t>
      </w:r>
    </w:p>
    <w:p w:rsidR="007E5EE4" w:rsidRPr="007E5EE4" w:rsidRDefault="007E5EE4" w:rsidP="007E5EE4">
      <w:pPr>
        <w:keepNext/>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Невыполнение юридическими лицами и индивидуальными предпринимателями, использующими лесные участки для осуществления видов деятельности в сфере охотничьего хозяйства, проекта освоения лесов является основанием для досрочного расторжения договоров аренды лесных участков.</w:t>
      </w:r>
    </w:p>
    <w:p w:rsidR="007E5EE4" w:rsidRPr="007E5EE4" w:rsidRDefault="007E5EE4" w:rsidP="007E5EE4">
      <w:pPr>
        <w:keepNext/>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При осуществлении в лесах видов деятельности в сфере охотничьего хозяйства подлежат сохранению природные ландшафты, водные объекты, объекты растительного мира, а также объекты животного мира, не отнесенные к охотничьим ресурсам.</w:t>
      </w:r>
    </w:p>
    <w:p w:rsidR="007E5EE4" w:rsidRPr="007E5EE4" w:rsidRDefault="007E5EE4" w:rsidP="007E5EE4">
      <w:pPr>
        <w:keepNext/>
        <w:widowControl w:val="0"/>
        <w:autoSpaceDE w:val="0"/>
        <w:autoSpaceDN w:val="0"/>
        <w:adjustRightInd w:val="0"/>
        <w:spacing w:after="0" w:line="240" w:lineRule="auto"/>
        <w:ind w:firstLine="540"/>
        <w:jc w:val="both"/>
        <w:outlineLvl w:val="1"/>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Права и обязанности юридических лиц и индивидуальных предпринимателей при использовании лесов для осуществления видов деятельности в сфере охотничьего хозяйства</w:t>
      </w:r>
    </w:p>
    <w:p w:rsidR="007E5EE4" w:rsidRPr="007E5EE4" w:rsidRDefault="007E5EE4" w:rsidP="007E5EE4">
      <w:pPr>
        <w:keepNext/>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1. При использовании лесов для осуществления видов деятельности в сфере охотничьего хозяйства юридические лица и индивидуальные предприниматели вправе:</w:t>
      </w:r>
    </w:p>
    <w:p w:rsidR="007E5EE4" w:rsidRPr="007E5EE4" w:rsidRDefault="007E5EE4" w:rsidP="007E5EE4">
      <w:pPr>
        <w:keepNext/>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1) получать в установленном порядке информацию о лесных участках, предоставленных для осуществления видов деятельности в сфере охотничьего хозяйства;</w:t>
      </w:r>
    </w:p>
    <w:p w:rsidR="007E5EE4" w:rsidRPr="007E5EE4" w:rsidRDefault="007E5EE4" w:rsidP="007E5EE4">
      <w:pPr>
        <w:keepNext/>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2) заготавливать лесные ресурсы в соответствии с лесным законодательством;</w:t>
      </w:r>
    </w:p>
    <w:p w:rsidR="007E5EE4" w:rsidRPr="007E5EE4" w:rsidRDefault="007E5EE4" w:rsidP="007E5EE4">
      <w:pPr>
        <w:keepNext/>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3) проводить биотехнические мероприятия в порядке, установленном уполномоченным федеральным органом исполнительной власти;</w:t>
      </w:r>
    </w:p>
    <w:p w:rsidR="007E5EE4" w:rsidRPr="007E5EE4" w:rsidRDefault="007E5EE4" w:rsidP="007E5EE4">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4) по согласованию с арендодателем лесного участка возводить на срок договора аренды лесного участка объекты охотничьей инфраструктуры в соответствии с проектом освоения лесов;</w:t>
      </w:r>
    </w:p>
    <w:p w:rsidR="007E5EE4" w:rsidRPr="007E5EE4" w:rsidRDefault="007E5EE4" w:rsidP="007E5EE4">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5) осуществлять иные права, если их реализация не противоречит требованиям федерального и областного законодательства, а также договору аренды лесного участка.</w:t>
      </w:r>
    </w:p>
    <w:p w:rsidR="007E5EE4" w:rsidRPr="007E5EE4" w:rsidRDefault="007E5EE4" w:rsidP="007E5EE4">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2. При использовании лесов для осуществления видов деятельности в сфере охотничьего хозяйства юридические лица и индивидуальные предприниматели обязаны:</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1) использовать лесные участки в соответствии с лесным законодательством, проектом освоения лесов и лесной декларацией;</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2) составлять проект освоения лесов в соответствии с Лесным кодексом Российской Федерации;</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3) подавать лесную декларацию и представлять отчеты об использовании лесов в порядке, установленном уполномоченным федеральным органом исполнительной власти;</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lastRenderedPageBreak/>
        <w:t>4) не допускать нанесения вреда окружающей среде и здоровью граждан;</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5) не допускать при использовании лесов для осуществления видов деятельности в сфере охотничьего хозяйства возникновения эрозии почв, исключать или ограничивать негативное воздействие на состояние и воспроизводство лесов, а также на состояние водных и других природных объектов;</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6) обеспечивать сохранение средообразующих, водоохранных, защитных, санитарно-гигиенических, оздоровительных и иных полезных функций лесов;</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7) соблюдать правила пожарной безопасности в лесах;</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8) соблюдать правила санитарной безопасности в лесах;</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9) не допускать нарушений прав граждан и других лесопользователей;</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10) за свой счет осуществлять лесовосстановительные мероприятия на лесных участках, на которых в результате осуществления видов деятельности в сфере охотничьего хозяйства уничтожен подрост или погибли лесные насаждения;</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 xml:space="preserve">Осуществление видов деятельности в сфере охотничьего хозяйства </w:t>
      </w:r>
      <w:r w:rsidRPr="007E5EE4">
        <w:rPr>
          <w:rFonts w:ascii="Times New Roman" w:eastAsia="Times New Roman" w:hAnsi="Times New Roman" w:cs="Times New Roman"/>
          <w:spacing w:val="-1"/>
          <w:sz w:val="28"/>
          <w:szCs w:val="24"/>
          <w:lang w:eastAsia="ru-RU"/>
        </w:rPr>
        <w:t>на лесных участках представляет собой предпринимательскую деятельность, связанную с оказанием услуг лицам, осуществляющим охо</w:t>
      </w:r>
      <w:r w:rsidRPr="007E5EE4">
        <w:rPr>
          <w:rFonts w:ascii="Times New Roman" w:eastAsia="Times New Roman" w:hAnsi="Times New Roman" w:cs="Times New Roman"/>
          <w:sz w:val="28"/>
          <w:szCs w:val="24"/>
          <w:lang w:eastAsia="ru-RU"/>
        </w:rPr>
        <w:t>ту.</w:t>
      </w:r>
    </w:p>
    <w:p w:rsidR="006C20B8"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pacing w:val="-2"/>
          <w:sz w:val="28"/>
          <w:szCs w:val="24"/>
          <w:lang w:eastAsia="ru-RU"/>
        </w:rPr>
        <w:t xml:space="preserve">Лесные участки, представляемые </w:t>
      </w:r>
      <w:r w:rsidRPr="007E5EE4">
        <w:rPr>
          <w:rFonts w:ascii="Times New Roman" w:eastAsia="Times New Roman" w:hAnsi="Times New Roman" w:cs="Times New Roman"/>
          <w:sz w:val="28"/>
          <w:szCs w:val="24"/>
          <w:lang w:eastAsia="ru-RU"/>
        </w:rPr>
        <w:t>для осуществления видов деятельности в сфере охотничьего хозяйства</w:t>
      </w:r>
      <w:r w:rsidRPr="007E5EE4">
        <w:rPr>
          <w:rFonts w:ascii="Times New Roman" w:eastAsia="Times New Roman" w:hAnsi="Times New Roman" w:cs="Times New Roman"/>
          <w:spacing w:val="-2"/>
          <w:sz w:val="28"/>
          <w:szCs w:val="24"/>
          <w:lang w:eastAsia="ru-RU"/>
        </w:rPr>
        <w:t xml:space="preserve">, признаются </w:t>
      </w:r>
      <w:r w:rsidRPr="007E5EE4">
        <w:rPr>
          <w:rFonts w:ascii="Times New Roman" w:eastAsia="Times New Roman" w:hAnsi="Times New Roman" w:cs="Times New Roman"/>
          <w:sz w:val="28"/>
          <w:szCs w:val="24"/>
          <w:lang w:eastAsia="ru-RU"/>
        </w:rPr>
        <w:t>охотничьими угодьями.</w:t>
      </w:r>
    </w:p>
    <w:p w:rsidR="007E5EE4" w:rsidRPr="007E5EE4" w:rsidRDefault="007E5EE4" w:rsidP="006C20B8">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На особо охраняемых природных территориях допускается пользование участ</w:t>
      </w:r>
      <w:r w:rsidRPr="007E5EE4">
        <w:rPr>
          <w:rFonts w:ascii="Times New Roman" w:eastAsia="Times New Roman" w:hAnsi="Times New Roman" w:cs="Times New Roman"/>
          <w:spacing w:val="-1"/>
          <w:sz w:val="28"/>
          <w:szCs w:val="24"/>
          <w:lang w:eastAsia="ru-RU"/>
        </w:rPr>
        <w:t xml:space="preserve">ками лесного фонда </w:t>
      </w:r>
      <w:r w:rsidR="006C20B8" w:rsidRPr="007E5EE4">
        <w:rPr>
          <w:rFonts w:ascii="Times New Roman" w:eastAsia="Times New Roman" w:hAnsi="Times New Roman" w:cs="Times New Roman"/>
          <w:spacing w:val="-1"/>
          <w:sz w:val="28"/>
          <w:szCs w:val="24"/>
          <w:lang w:eastAsia="ru-RU"/>
        </w:rPr>
        <w:t xml:space="preserve">для </w:t>
      </w:r>
      <w:r w:rsidR="006C20B8" w:rsidRPr="007E5EE4">
        <w:rPr>
          <w:rFonts w:ascii="Times New Roman" w:eastAsia="Times New Roman" w:hAnsi="Times New Roman" w:cs="Times New Roman"/>
          <w:sz w:val="28"/>
          <w:szCs w:val="24"/>
          <w:lang w:eastAsia="ru-RU"/>
        </w:rPr>
        <w:t>осуществления</w:t>
      </w:r>
      <w:r w:rsidRPr="007E5EE4">
        <w:rPr>
          <w:rFonts w:ascii="Times New Roman" w:eastAsia="Times New Roman" w:hAnsi="Times New Roman" w:cs="Times New Roman"/>
          <w:sz w:val="28"/>
          <w:szCs w:val="24"/>
          <w:lang w:eastAsia="ru-RU"/>
        </w:rPr>
        <w:t xml:space="preserve"> видов деятельности в сфере охотничьего хозяйства </w:t>
      </w:r>
      <w:r w:rsidRPr="007E5EE4">
        <w:rPr>
          <w:rFonts w:ascii="Times New Roman" w:eastAsia="Times New Roman" w:hAnsi="Times New Roman" w:cs="Times New Roman"/>
          <w:spacing w:val="-1"/>
          <w:sz w:val="28"/>
          <w:szCs w:val="24"/>
          <w:lang w:eastAsia="ru-RU"/>
        </w:rPr>
        <w:t>в соответствии с установленным режимом особой охраны при условии согласования с органами государственной власти, в ведении которых находится особо охраняемая природная территория.</w:t>
      </w:r>
    </w:p>
    <w:p w:rsidR="007E5EE4" w:rsidRPr="007E5EE4" w:rsidRDefault="007E5EE4" w:rsidP="007E5EE4">
      <w:pPr>
        <w:keepNext/>
        <w:widowControl w:val="0"/>
        <w:spacing w:after="0" w:line="240" w:lineRule="auto"/>
        <w:ind w:firstLine="720"/>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Разработана Концепция развития отрасли охотничьего хозяйства Ростовской области, в основу которой положены следующие базовые принципы:</w:t>
      </w:r>
    </w:p>
    <w:p w:rsidR="007E5EE4" w:rsidRPr="007E5EE4" w:rsidRDefault="007E5EE4" w:rsidP="007E5EE4">
      <w:pPr>
        <w:keepNext/>
        <w:widowControl w:val="0"/>
        <w:spacing w:after="0" w:line="240" w:lineRule="auto"/>
        <w:ind w:firstLine="70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1)  право на охоту является неотъемлемым правом жителей области на отдых;</w:t>
      </w:r>
    </w:p>
    <w:p w:rsidR="007E5EE4" w:rsidRPr="007E5EE4" w:rsidRDefault="007E5EE4" w:rsidP="007E5EE4">
      <w:pPr>
        <w:keepNext/>
        <w:widowControl w:val="0"/>
        <w:spacing w:after="0" w:line="240" w:lineRule="auto"/>
        <w:ind w:firstLine="70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2) цель развития отрасли охотничьего хозяйства области - восстановление, увеличение, содержание и сохранение в области видового разнообразия и численности диких животных, а также среды их обитания на высоком и качественном, научно обоснованном уровне для ныне живущего и будущих поколений;</w:t>
      </w:r>
    </w:p>
    <w:p w:rsidR="007E5EE4" w:rsidRPr="007E5EE4" w:rsidRDefault="007E5EE4" w:rsidP="007E5EE4">
      <w:pPr>
        <w:keepNext/>
        <w:widowControl w:val="0"/>
        <w:spacing w:after="0" w:line="240" w:lineRule="auto"/>
        <w:ind w:firstLine="70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3) закрепление всех охотничьих угодий области за конкретными охотпользователями;</w:t>
      </w:r>
    </w:p>
    <w:p w:rsidR="007E5EE4" w:rsidRPr="007E5EE4" w:rsidRDefault="007E5EE4" w:rsidP="007E5EE4">
      <w:pPr>
        <w:keepNext/>
        <w:widowControl w:val="0"/>
        <w:spacing w:after="0" w:line="240" w:lineRule="auto"/>
        <w:ind w:firstLine="70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4) увеличение численности охотоведов и других специалистов, занятых в охотничьем хозяйстве, повышение их профессионального уровня;</w:t>
      </w:r>
    </w:p>
    <w:p w:rsidR="007E5EE4" w:rsidRPr="007E5EE4" w:rsidRDefault="007E5EE4" w:rsidP="007E5EE4">
      <w:pPr>
        <w:keepNext/>
        <w:widowControl w:val="0"/>
        <w:spacing w:after="0" w:line="240" w:lineRule="auto"/>
        <w:ind w:firstLine="70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5)  создание современной и эффективной системы охраны диких животных и среды их обитания, ужесточение наказания за браконьерство, нарушение правил охоты и ведения охотничьего хозяйства, за нанесение вреда среде обитания диких животных и ее разрушение.</w:t>
      </w:r>
    </w:p>
    <w:p w:rsidR="007E5EE4" w:rsidRPr="007E5EE4" w:rsidRDefault="007E5EE4" w:rsidP="007E5EE4">
      <w:pPr>
        <w:keepNext/>
        <w:widowControl w:val="0"/>
        <w:spacing w:after="0" w:line="240" w:lineRule="auto"/>
        <w:ind w:firstLine="70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К первоочередным задачам отрасли на ближайшее будущее относятся:</w:t>
      </w:r>
    </w:p>
    <w:p w:rsidR="007E5EE4" w:rsidRPr="007E5EE4" w:rsidRDefault="007E5EE4" w:rsidP="007E5EE4">
      <w:pPr>
        <w:keepNext/>
        <w:widowControl w:val="0"/>
        <w:spacing w:after="0" w:line="240" w:lineRule="auto"/>
        <w:ind w:firstLine="70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 xml:space="preserve">1) разработка и принятие Закона об охоте и охотничьем хозяйстве </w:t>
      </w:r>
      <w:r w:rsidRPr="007E5EE4">
        <w:rPr>
          <w:rFonts w:ascii="Times New Roman" w:eastAsia="Times New Roman" w:hAnsi="Times New Roman" w:cs="Times New Roman"/>
          <w:sz w:val="28"/>
          <w:szCs w:val="24"/>
          <w:lang w:eastAsia="ru-RU"/>
        </w:rPr>
        <w:lastRenderedPageBreak/>
        <w:t>Ростовской области.</w:t>
      </w:r>
    </w:p>
    <w:p w:rsidR="007E5EE4" w:rsidRPr="007E5EE4" w:rsidRDefault="007E5EE4" w:rsidP="007E5EE4">
      <w:pPr>
        <w:keepNext/>
        <w:widowControl w:val="0"/>
        <w:spacing w:after="0" w:line="240" w:lineRule="auto"/>
        <w:ind w:firstLine="70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 xml:space="preserve">2) утверждение новых Правил производства охоты на территории Ростовской области, отвечающих современной ситуации и требованиям жизни (после принятия </w:t>
      </w:r>
      <w:r w:rsidR="00C6610E" w:rsidRPr="007E5EE4">
        <w:rPr>
          <w:rFonts w:ascii="Times New Roman" w:eastAsia="Times New Roman" w:hAnsi="Times New Roman" w:cs="Times New Roman"/>
          <w:sz w:val="28"/>
          <w:szCs w:val="24"/>
          <w:lang w:eastAsia="ru-RU"/>
        </w:rPr>
        <w:t>соответствующих Правил</w:t>
      </w:r>
      <w:r w:rsidRPr="007E5EE4">
        <w:rPr>
          <w:rFonts w:ascii="Times New Roman" w:eastAsia="Times New Roman" w:hAnsi="Times New Roman" w:cs="Times New Roman"/>
          <w:sz w:val="28"/>
          <w:szCs w:val="24"/>
          <w:lang w:eastAsia="ru-RU"/>
        </w:rPr>
        <w:t xml:space="preserve"> Российской Федерации);</w:t>
      </w:r>
    </w:p>
    <w:p w:rsidR="007E5EE4" w:rsidRPr="007E5EE4" w:rsidRDefault="007E5EE4" w:rsidP="007E5EE4">
      <w:pPr>
        <w:keepNext/>
        <w:widowControl w:val="0"/>
        <w:spacing w:after="0" w:line="240" w:lineRule="auto"/>
        <w:ind w:firstLine="709"/>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3) дальнейшее закрепление охотничьих угодий за охотпользователями, желающими и, главное, способными осуществлять интенсивное, эффективное и общественно полезное ведение охотничьего хозяйства; изъятие угодий у недобросовестных охотпользователей.</w:t>
      </w:r>
    </w:p>
    <w:p w:rsidR="007E5EE4" w:rsidRPr="007E5EE4" w:rsidRDefault="007E5EE4" w:rsidP="007E5EE4">
      <w:pPr>
        <w:keepNext/>
        <w:widowControl w:val="0"/>
        <w:shd w:val="clear" w:color="auto" w:fill="FFFFFF"/>
        <w:spacing w:after="0" w:line="240" w:lineRule="auto"/>
        <w:ind w:firstLine="708"/>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 xml:space="preserve">На лесных участках, предоставленных для осуществления видов деятельности в сфере охотничьего хозяйства, допускается возведение временных построек и осуществление </w:t>
      </w:r>
      <w:r w:rsidR="00C6610E" w:rsidRPr="007E5EE4">
        <w:rPr>
          <w:rFonts w:ascii="Times New Roman" w:eastAsia="Times New Roman" w:hAnsi="Times New Roman" w:cs="Times New Roman"/>
          <w:sz w:val="28"/>
          <w:szCs w:val="24"/>
          <w:lang w:eastAsia="ru-RU"/>
        </w:rPr>
        <w:t>благоустройства этих</w:t>
      </w:r>
      <w:r w:rsidRPr="007E5EE4">
        <w:rPr>
          <w:rFonts w:ascii="Times New Roman" w:eastAsia="Times New Roman" w:hAnsi="Times New Roman" w:cs="Times New Roman"/>
          <w:sz w:val="28"/>
          <w:szCs w:val="24"/>
          <w:lang w:eastAsia="ru-RU"/>
        </w:rPr>
        <w:t xml:space="preserve"> лесных участков.</w:t>
      </w:r>
    </w:p>
    <w:p w:rsidR="007E5EE4" w:rsidRPr="007E5EE4" w:rsidRDefault="007E5EE4" w:rsidP="007E5EE4">
      <w:pPr>
        <w:keepNext/>
        <w:widowControl w:val="0"/>
        <w:shd w:val="clear" w:color="auto" w:fill="FFFFFF"/>
        <w:spacing w:after="0" w:line="240" w:lineRule="auto"/>
        <w:ind w:firstLine="708"/>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z w:val="28"/>
          <w:szCs w:val="24"/>
          <w:lang w:eastAsia="ru-RU"/>
        </w:rPr>
        <w:t>Использование гражданами лесов для осуществления любительской охоты и спортивной охоты осуществляется без предоставления лесных участков в аренду, в соответствии со статьей 11 Лесного кодекса РФ.</w:t>
      </w:r>
    </w:p>
    <w:p w:rsidR="007E5EE4" w:rsidRPr="007E5EE4" w:rsidRDefault="007E5EE4" w:rsidP="007E5EE4">
      <w:pPr>
        <w:keepNext/>
        <w:widowControl w:val="0"/>
        <w:shd w:val="clear" w:color="auto" w:fill="FFFFFF"/>
        <w:spacing w:after="0" w:line="240" w:lineRule="auto"/>
        <w:ind w:firstLine="708"/>
        <w:jc w:val="both"/>
        <w:rPr>
          <w:rFonts w:ascii="Times New Roman" w:eastAsia="Times New Roman" w:hAnsi="Times New Roman" w:cs="Times New Roman"/>
          <w:bCs/>
          <w:sz w:val="28"/>
          <w:szCs w:val="24"/>
          <w:lang w:eastAsia="ru-RU"/>
        </w:rPr>
      </w:pPr>
      <w:r w:rsidRPr="007E5EE4">
        <w:rPr>
          <w:rFonts w:ascii="Times New Roman" w:eastAsia="Times New Roman" w:hAnsi="Times New Roman" w:cs="Times New Roman"/>
          <w:sz w:val="28"/>
          <w:szCs w:val="24"/>
          <w:lang w:eastAsia="ru-RU"/>
        </w:rPr>
        <w:t xml:space="preserve">В Семикаракорском лесничестве осуществление видов деятельности в сфере охотничьего хозяйства возможно во всех категориях защитных лесов, кроме </w:t>
      </w:r>
      <w:r w:rsidRPr="007E5EE4">
        <w:rPr>
          <w:rFonts w:ascii="Times New Roman" w:eastAsia="Times New Roman" w:hAnsi="Times New Roman" w:cs="Times New Roman"/>
          <w:bCs/>
          <w:sz w:val="28"/>
          <w:szCs w:val="24"/>
          <w:lang w:eastAsia="ru-RU"/>
        </w:rPr>
        <w:t>защитных полос лесов, расположенных вдоль федеральных дорог общего пользования, автомобильных дорог общего пользования, находящихся в собственности субъектов, питомников, лесных поселков, территории усадеб лесничеств и лесхозов.</w:t>
      </w:r>
    </w:p>
    <w:p w:rsidR="007E5EE4" w:rsidRPr="007E5EE4" w:rsidRDefault="007E5EE4" w:rsidP="007E5EE4">
      <w:pPr>
        <w:keepNext/>
        <w:widowControl w:val="0"/>
        <w:shd w:val="clear" w:color="auto" w:fill="FFFFFF"/>
        <w:spacing w:after="0" w:line="240" w:lineRule="auto"/>
        <w:ind w:firstLine="708"/>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pacing w:val="-1"/>
          <w:sz w:val="28"/>
          <w:szCs w:val="24"/>
          <w:lang w:eastAsia="ru-RU"/>
        </w:rPr>
        <w:t xml:space="preserve">Нормативы разрешенного использования лесов </w:t>
      </w:r>
      <w:r w:rsidRPr="007E5EE4">
        <w:rPr>
          <w:rFonts w:ascii="Times New Roman" w:eastAsia="Times New Roman" w:hAnsi="Times New Roman" w:cs="Times New Roman"/>
          <w:sz w:val="28"/>
          <w:szCs w:val="24"/>
          <w:lang w:eastAsia="ru-RU"/>
        </w:rPr>
        <w:t xml:space="preserve">для осуществления видов деятельности в сфере охотничьего хозяйства разрабатываются в проекте освоения лесов для арендатора лесного участка. </w:t>
      </w:r>
    </w:p>
    <w:p w:rsidR="007E5EE4" w:rsidRPr="007E5EE4" w:rsidRDefault="007E5EE4" w:rsidP="007E5EE4">
      <w:pPr>
        <w:keepNext/>
        <w:widowControl w:val="0"/>
        <w:shd w:val="clear" w:color="auto" w:fill="FFFFFF"/>
        <w:spacing w:after="0" w:line="240" w:lineRule="auto"/>
        <w:ind w:firstLine="708"/>
        <w:jc w:val="both"/>
        <w:rPr>
          <w:rFonts w:ascii="Times New Roman" w:eastAsia="Times New Roman" w:hAnsi="Times New Roman" w:cs="Times New Roman"/>
          <w:sz w:val="28"/>
          <w:szCs w:val="24"/>
          <w:lang w:eastAsia="ru-RU"/>
        </w:rPr>
      </w:pPr>
      <w:r w:rsidRPr="007E5EE4">
        <w:rPr>
          <w:rFonts w:ascii="Times New Roman" w:eastAsia="Times New Roman" w:hAnsi="Times New Roman" w:cs="Times New Roman"/>
          <w:spacing w:val="-2"/>
          <w:sz w:val="28"/>
          <w:szCs w:val="24"/>
          <w:lang w:eastAsia="ru-RU"/>
        </w:rPr>
        <w:t>Работы по специальному охотоустройству в лесничестве не проводились и в задачу последнего лесоустройства не входили.</w:t>
      </w:r>
    </w:p>
    <w:p w:rsidR="007E5EE4" w:rsidRPr="007E5EE4" w:rsidRDefault="007E5EE4" w:rsidP="00C6610E">
      <w:pPr>
        <w:keepNext/>
        <w:widowControl w:val="0"/>
        <w:shd w:val="clear" w:color="auto" w:fill="FFFFFF"/>
        <w:spacing w:after="0" w:line="240" w:lineRule="auto"/>
        <w:ind w:firstLine="708"/>
        <w:jc w:val="both"/>
        <w:rPr>
          <w:rFonts w:ascii="Times New Roman" w:eastAsia="Times New Roman" w:hAnsi="Times New Roman" w:cs="Times New Roman"/>
          <w:color w:val="000000"/>
          <w:sz w:val="28"/>
          <w:szCs w:val="24"/>
          <w:lang w:eastAsia="ru-RU"/>
        </w:rPr>
      </w:pPr>
      <w:r w:rsidRPr="007E5EE4">
        <w:rPr>
          <w:rFonts w:ascii="Times New Roman" w:eastAsia="Times New Roman" w:hAnsi="Times New Roman" w:cs="Times New Roman"/>
          <w:color w:val="000000"/>
          <w:sz w:val="28"/>
          <w:szCs w:val="24"/>
          <w:lang w:eastAsia="ru-RU"/>
        </w:rPr>
        <w:t>Биотехнические мероприятия должны планироваться на основе бонитировки угодий, в комплексе с лесохозяйственными и лесово</w:t>
      </w:r>
      <w:r w:rsidR="00C6610E">
        <w:rPr>
          <w:rFonts w:ascii="Times New Roman" w:eastAsia="Times New Roman" w:hAnsi="Times New Roman" w:cs="Times New Roman"/>
          <w:color w:val="000000"/>
          <w:sz w:val="28"/>
          <w:szCs w:val="24"/>
          <w:lang w:eastAsia="ru-RU"/>
        </w:rPr>
        <w:t xml:space="preserve">сстановительными мероприятиями. </w:t>
      </w:r>
      <w:r w:rsidRPr="007E5EE4">
        <w:rPr>
          <w:rFonts w:ascii="Times New Roman" w:eastAsia="Times New Roman" w:hAnsi="Times New Roman" w:cs="Times New Roman"/>
          <w:color w:val="000000"/>
          <w:sz w:val="28"/>
          <w:szCs w:val="24"/>
          <w:lang w:eastAsia="ru-RU"/>
        </w:rPr>
        <w:t>Эти материалы позволяют определить, какие виды зверей и птиц и в каком количестве перспективны на территории лесных участков и какие факторы должны сдерживать рост их поголовья.</w:t>
      </w:r>
    </w:p>
    <w:p w:rsidR="00C6610E" w:rsidRPr="00C6610E" w:rsidRDefault="00C6610E" w:rsidP="00C6610E">
      <w:pPr>
        <w:keepNext/>
        <w:widowControl w:val="0"/>
        <w:spacing w:after="0" w:line="240" w:lineRule="auto"/>
        <w:ind w:firstLine="708"/>
        <w:jc w:val="both"/>
        <w:rPr>
          <w:rFonts w:ascii="Times New Roman" w:eastAsia="Times New Roman" w:hAnsi="Times New Roman" w:cs="Times New Roman"/>
          <w:sz w:val="28"/>
          <w:szCs w:val="24"/>
          <w:lang w:eastAsia="ru-RU"/>
        </w:rPr>
      </w:pPr>
      <w:r w:rsidRPr="00C6610E">
        <w:rPr>
          <w:rFonts w:ascii="Times New Roman" w:eastAsia="Times New Roman" w:hAnsi="Times New Roman" w:cs="Times New Roman"/>
          <w:sz w:val="28"/>
          <w:szCs w:val="24"/>
          <w:lang w:eastAsia="ru-RU"/>
        </w:rPr>
        <w:t>При использовании лесных участков для осуществления рекреационной деятельности необходимо обеспечить выполнение требований Правил санитарной безопасности в лесах, утвержденных постановлением Правительства Российской Федерации от 29.06.2007 г. № 414, и Правил пожарной безопасности в лесах, утвержденных постановлением Правительства Российской Федерации от 30.06.2007 г. № 417.</w:t>
      </w:r>
    </w:p>
    <w:p w:rsidR="00C6610E" w:rsidRPr="00C6610E" w:rsidRDefault="00C6610E" w:rsidP="00C6610E">
      <w:pPr>
        <w:keepNext/>
        <w:widowControl w:val="0"/>
        <w:spacing w:after="0" w:line="240" w:lineRule="auto"/>
        <w:ind w:firstLine="708"/>
        <w:jc w:val="both"/>
        <w:rPr>
          <w:rFonts w:ascii="Times New Roman" w:eastAsia="Times New Roman" w:hAnsi="Times New Roman" w:cs="Times New Roman"/>
          <w:sz w:val="28"/>
          <w:szCs w:val="24"/>
          <w:lang w:eastAsia="ru-RU"/>
        </w:rPr>
      </w:pPr>
      <w:r w:rsidRPr="00C6610E">
        <w:rPr>
          <w:rFonts w:ascii="Times New Roman" w:eastAsia="Times New Roman" w:hAnsi="Times New Roman" w:cs="Times New Roman"/>
          <w:sz w:val="28"/>
          <w:szCs w:val="24"/>
          <w:lang w:eastAsia="ru-RU"/>
        </w:rPr>
        <w:t>В соответствии с Правилами санитарной безопасности в лесах, при использовании лесов для рекреационной деятельности не допускается ухудшение санитарного и лесопатологического состояния насаждений.</w:t>
      </w:r>
    </w:p>
    <w:p w:rsidR="00C6610E" w:rsidRPr="00C6610E" w:rsidRDefault="00C6610E" w:rsidP="00C6610E">
      <w:pPr>
        <w:keepNext/>
        <w:widowControl w:val="0"/>
        <w:spacing w:after="0" w:line="240" w:lineRule="auto"/>
        <w:ind w:firstLine="708"/>
        <w:jc w:val="both"/>
        <w:rPr>
          <w:rFonts w:ascii="Times New Roman" w:eastAsia="Times New Roman" w:hAnsi="Times New Roman" w:cs="Times New Roman"/>
          <w:sz w:val="28"/>
          <w:szCs w:val="24"/>
          <w:lang w:eastAsia="ru-RU"/>
        </w:rPr>
      </w:pPr>
      <w:r w:rsidRPr="00C6610E">
        <w:rPr>
          <w:rFonts w:ascii="Times New Roman" w:eastAsia="Times New Roman" w:hAnsi="Times New Roman" w:cs="Times New Roman"/>
          <w:sz w:val="28"/>
          <w:szCs w:val="24"/>
          <w:lang w:eastAsia="ru-RU"/>
        </w:rPr>
        <w:t xml:space="preserve">Граждане и юридические лица используют лесные участки для осуществления рекреационной деятельности на основании договоров аренды и в соответствии с проектом освоения лесов, прошедшим государственную или </w:t>
      </w:r>
      <w:r w:rsidRPr="00C6610E">
        <w:rPr>
          <w:rFonts w:ascii="Times New Roman" w:eastAsia="Times New Roman" w:hAnsi="Times New Roman" w:cs="Times New Roman"/>
          <w:sz w:val="28"/>
          <w:szCs w:val="24"/>
          <w:lang w:eastAsia="ru-RU"/>
        </w:rPr>
        <w:lastRenderedPageBreak/>
        <w:t>муниципальную экспертизу.</w:t>
      </w:r>
    </w:p>
    <w:p w:rsidR="00C6610E" w:rsidRPr="00C6610E" w:rsidRDefault="00C6610E" w:rsidP="00C6610E">
      <w:pPr>
        <w:keepNext/>
        <w:widowControl w:val="0"/>
        <w:spacing w:after="0" w:line="240" w:lineRule="auto"/>
        <w:ind w:firstLine="708"/>
        <w:jc w:val="both"/>
        <w:rPr>
          <w:rFonts w:ascii="Times New Roman" w:eastAsia="Times New Roman" w:hAnsi="Times New Roman" w:cs="Times New Roman"/>
          <w:sz w:val="28"/>
          <w:szCs w:val="24"/>
          <w:lang w:eastAsia="ru-RU"/>
        </w:rPr>
      </w:pPr>
      <w:r w:rsidRPr="00C6610E">
        <w:rPr>
          <w:rFonts w:ascii="Times New Roman" w:eastAsia="Times New Roman" w:hAnsi="Times New Roman" w:cs="Times New Roman"/>
          <w:sz w:val="28"/>
          <w:szCs w:val="24"/>
          <w:lang w:eastAsia="ru-RU"/>
        </w:rPr>
        <w:t>Невыполнение гражданами и юридическими лицами, использующими леса для осуществления рекреационной деятельности, проекта освоения лесов является основанием для досрочного расторжения договора аренды лесного участка.</w:t>
      </w:r>
    </w:p>
    <w:p w:rsidR="00C6610E" w:rsidRPr="00C6610E" w:rsidRDefault="00C6610E" w:rsidP="00C6610E">
      <w:pPr>
        <w:keepNext/>
        <w:widowControl w:val="0"/>
        <w:spacing w:after="0" w:line="240" w:lineRule="auto"/>
        <w:ind w:firstLine="708"/>
        <w:jc w:val="both"/>
        <w:rPr>
          <w:rFonts w:ascii="Times New Roman" w:eastAsia="Times New Roman" w:hAnsi="Times New Roman" w:cs="Times New Roman"/>
          <w:sz w:val="28"/>
          <w:szCs w:val="24"/>
          <w:lang w:eastAsia="ru-RU"/>
        </w:rPr>
      </w:pPr>
      <w:r w:rsidRPr="00C6610E">
        <w:rPr>
          <w:rFonts w:ascii="Times New Roman" w:eastAsia="Times New Roman" w:hAnsi="Times New Roman" w:cs="Times New Roman"/>
          <w:sz w:val="28"/>
          <w:szCs w:val="24"/>
          <w:lang w:eastAsia="ru-RU"/>
        </w:rPr>
        <w:t>Согласно Лесному плану Ростовской области площадь рекреационных лесов распределяется на зоны общественной и предпринимательской рекреации. Зона общественной рекреации объединяет все земли лесного фонда, конституционно доступные для отдыха граждан, за исключением ограниченного доступа в заповедные зоны, ООПТ, зоны повышенного риска и лесных участков, переданных в аренду.</w:t>
      </w:r>
    </w:p>
    <w:p w:rsidR="00C6610E" w:rsidRPr="00C6610E" w:rsidRDefault="00C6610E" w:rsidP="00C6610E">
      <w:pPr>
        <w:keepNext/>
        <w:widowControl w:val="0"/>
        <w:spacing w:after="0" w:line="240" w:lineRule="auto"/>
        <w:ind w:firstLine="708"/>
        <w:jc w:val="both"/>
        <w:rPr>
          <w:rFonts w:ascii="Times New Roman" w:eastAsia="Times New Roman" w:hAnsi="Times New Roman" w:cs="Times New Roman"/>
          <w:sz w:val="28"/>
          <w:szCs w:val="24"/>
          <w:lang w:eastAsia="ru-RU"/>
        </w:rPr>
      </w:pPr>
      <w:r w:rsidRPr="00C6610E">
        <w:rPr>
          <w:rFonts w:ascii="Times New Roman" w:eastAsia="Times New Roman" w:hAnsi="Times New Roman" w:cs="Times New Roman"/>
          <w:sz w:val="28"/>
          <w:szCs w:val="24"/>
          <w:lang w:eastAsia="ru-RU"/>
        </w:rPr>
        <w:t>В соответствии с пунктом 3 статьи 72 Лесного кодекса Российской Федерации, договор аренды лесного участка для осуществления рекреационной деятельности заключается на срок от 10 до 49 лет.</w:t>
      </w:r>
    </w:p>
    <w:p w:rsidR="00C6610E" w:rsidRPr="00C6610E" w:rsidRDefault="00C6610E" w:rsidP="00C6610E">
      <w:pPr>
        <w:widowControl w:val="0"/>
        <w:spacing w:after="0" w:line="240" w:lineRule="auto"/>
        <w:ind w:firstLine="709"/>
        <w:jc w:val="both"/>
        <w:rPr>
          <w:rFonts w:ascii="Times New Roman" w:eastAsia="Times New Roman" w:hAnsi="Times New Roman" w:cs="Times New Roman"/>
          <w:sz w:val="28"/>
          <w:szCs w:val="24"/>
          <w:lang w:eastAsia="ru-RU"/>
        </w:rPr>
      </w:pPr>
      <w:r w:rsidRPr="00C6610E">
        <w:rPr>
          <w:rFonts w:ascii="Times New Roman" w:eastAsia="Times New Roman" w:hAnsi="Times New Roman" w:cs="Times New Roman"/>
          <w:sz w:val="28"/>
          <w:szCs w:val="24"/>
          <w:lang w:eastAsia="ru-RU"/>
        </w:rPr>
        <w:t>Учитывая значительные сроки и средства, необходимые для обустройства лесных участков с целью обеспечения рекреационной привлекательности и минимизации негативных последствий антропогенного воздействия, целесообразно заключать договор аренды лесного участка для осуществления рекреационной деятельности на достаточно длительный срок.</w:t>
      </w:r>
    </w:p>
    <w:p w:rsidR="009052D9" w:rsidRDefault="00F60770" w:rsidP="009052D9">
      <w:pPr>
        <w:spacing w:after="0"/>
        <w:ind w:firstLine="709"/>
        <w:jc w:val="both"/>
        <w:rPr>
          <w:rFonts w:ascii="Times New Roman" w:hAnsi="Times New Roman" w:cs="Times New Roman"/>
          <w:b/>
          <w:sz w:val="28"/>
          <w:lang w:eastAsia="ru-RU"/>
        </w:rPr>
      </w:pPr>
      <w:r w:rsidRPr="0009368D">
        <w:rPr>
          <w:rFonts w:ascii="Times New Roman" w:hAnsi="Times New Roman" w:cs="Times New Roman"/>
          <w:b/>
          <w:sz w:val="28"/>
          <w:lang w:eastAsia="ru-RU"/>
        </w:rPr>
        <w:t>Требования к мерам пожарной безопасности в лесах, охране лесов от загрязнения радиоактивными веществами и иного негативного воздействия</w:t>
      </w:r>
    </w:p>
    <w:p w:rsidR="009052D9" w:rsidRDefault="00F60770" w:rsidP="009052D9">
      <w:pPr>
        <w:spacing w:after="0"/>
        <w:ind w:firstLine="709"/>
        <w:jc w:val="both"/>
        <w:rPr>
          <w:rFonts w:ascii="Times New Roman" w:eastAsia="Times New Roman" w:hAnsi="Times New Roman" w:cs="Times New Roman"/>
          <w:bCs/>
          <w:color w:val="000000"/>
          <w:sz w:val="28"/>
          <w:szCs w:val="24"/>
          <w:lang w:eastAsia="ru-RU"/>
        </w:rPr>
      </w:pPr>
      <w:r w:rsidRPr="00F60770">
        <w:rPr>
          <w:rFonts w:ascii="Times New Roman" w:eastAsia="Times New Roman" w:hAnsi="Times New Roman" w:cs="Times New Roman"/>
          <w:bCs/>
          <w:color w:val="000000"/>
          <w:sz w:val="28"/>
          <w:szCs w:val="24"/>
          <w:lang w:eastAsia="ru-RU"/>
        </w:rPr>
        <w:t>Порядок осуществления государственного пожарного надзора в лесах устанавливается Правительством РФ.</w:t>
      </w:r>
    </w:p>
    <w:tbl>
      <w:tblPr>
        <w:tblW w:w="10206" w:type="dxa"/>
        <w:tblInd w:w="40" w:type="dxa"/>
        <w:tblLayout w:type="fixed"/>
        <w:tblCellMar>
          <w:left w:w="40" w:type="dxa"/>
          <w:right w:w="40" w:type="dxa"/>
        </w:tblCellMar>
        <w:tblLook w:val="0000" w:firstRow="0" w:lastRow="0" w:firstColumn="0" w:lastColumn="0" w:noHBand="0" w:noVBand="0"/>
      </w:tblPr>
      <w:tblGrid>
        <w:gridCol w:w="7513"/>
        <w:gridCol w:w="709"/>
        <w:gridCol w:w="1984"/>
      </w:tblGrid>
      <w:tr w:rsidR="00F60770" w:rsidRPr="00F60770" w:rsidTr="009052D9">
        <w:tc>
          <w:tcPr>
            <w:tcW w:w="7513" w:type="dxa"/>
            <w:tcBorders>
              <w:top w:val="single" w:sz="6" w:space="0" w:color="auto"/>
              <w:left w:val="single" w:sz="6" w:space="0" w:color="auto"/>
              <w:bottom w:val="single" w:sz="6" w:space="0" w:color="auto"/>
              <w:right w:val="single" w:sz="6" w:space="0" w:color="auto"/>
            </w:tcBorders>
            <w:vAlign w:val="center"/>
          </w:tcPr>
          <w:p w:rsidR="009052D9" w:rsidRDefault="00F60770" w:rsidP="00F60770">
            <w:pPr>
              <w:keepNext/>
              <w:widowControl w:val="0"/>
              <w:spacing w:after="0" w:line="240" w:lineRule="auto"/>
              <w:jc w:val="both"/>
              <w:rPr>
                <w:rFonts w:ascii="Times New Roman" w:eastAsia="Times New Roman" w:hAnsi="Times New Roman" w:cs="Times New Roman"/>
                <w:b/>
                <w:bCs/>
                <w:sz w:val="24"/>
                <w:szCs w:val="24"/>
                <w:lang w:eastAsia="ru-RU"/>
              </w:rPr>
            </w:pPr>
            <w:r w:rsidRPr="00F60770">
              <w:rPr>
                <w:rFonts w:ascii="Times New Roman" w:eastAsia="Times New Roman" w:hAnsi="Times New Roman" w:cs="Times New Roman"/>
                <w:b/>
                <w:bCs/>
                <w:sz w:val="24"/>
                <w:szCs w:val="24"/>
                <w:lang w:eastAsia="ru-RU"/>
              </w:rPr>
              <w:t>Мероприятия по противопожарному обустройству лесов</w:t>
            </w:r>
          </w:p>
          <w:p w:rsidR="00F60770" w:rsidRPr="00F60770" w:rsidRDefault="00F60770" w:rsidP="00F60770">
            <w:pPr>
              <w:keepNext/>
              <w:widowControl w:val="0"/>
              <w:spacing w:after="0" w:line="240" w:lineRule="auto"/>
              <w:jc w:val="both"/>
              <w:rPr>
                <w:rFonts w:ascii="Times New Roman" w:eastAsia="Times New Roman" w:hAnsi="Times New Roman" w:cs="Times New Roman"/>
                <w:b/>
                <w:sz w:val="24"/>
                <w:szCs w:val="24"/>
                <w:lang w:eastAsia="ru-RU"/>
              </w:rPr>
            </w:pPr>
            <w:r w:rsidRPr="00F60770">
              <w:rPr>
                <w:rFonts w:ascii="Times New Roman" w:eastAsia="Times New Roman" w:hAnsi="Times New Roman" w:cs="Times New Roman"/>
                <w:b/>
                <w:sz w:val="24"/>
                <w:szCs w:val="24"/>
                <w:lang w:eastAsia="ru-RU"/>
              </w:rPr>
              <w:t>Виды мероприятий по противопожарному обустройству лесов</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b/>
                <w:sz w:val="24"/>
                <w:szCs w:val="24"/>
                <w:lang w:eastAsia="ru-RU"/>
              </w:rPr>
            </w:pPr>
            <w:r w:rsidRPr="00F60770">
              <w:rPr>
                <w:rFonts w:ascii="Times New Roman" w:eastAsia="Times New Roman" w:hAnsi="Times New Roman" w:cs="Times New Roman"/>
                <w:b/>
                <w:sz w:val="24"/>
                <w:szCs w:val="24"/>
                <w:lang w:eastAsia="ru-RU"/>
              </w:rPr>
              <w:t>Ед. изм.</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b/>
                <w:sz w:val="24"/>
                <w:szCs w:val="24"/>
                <w:lang w:eastAsia="ru-RU"/>
              </w:rPr>
            </w:pPr>
            <w:r w:rsidRPr="00F60770">
              <w:rPr>
                <w:rFonts w:ascii="Times New Roman" w:eastAsia="Times New Roman" w:hAnsi="Times New Roman" w:cs="Times New Roman"/>
                <w:b/>
                <w:sz w:val="24"/>
                <w:szCs w:val="24"/>
                <w:lang w:eastAsia="ru-RU"/>
              </w:rPr>
              <w:t>Общий объем на планируемый период (10 лет)</w:t>
            </w:r>
          </w:p>
        </w:tc>
      </w:tr>
      <w:tr w:rsidR="00F60770" w:rsidRPr="00F60770" w:rsidTr="009052D9">
        <w:tc>
          <w:tcPr>
            <w:tcW w:w="7513"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lang w:eastAsia="ru-RU"/>
              </w:rPr>
            </w:pPr>
            <w:r w:rsidRPr="00F60770">
              <w:rPr>
                <w:rFonts w:ascii="Times New Roman" w:eastAsia="Times New Roman" w:hAnsi="Times New Roman" w:cs="Times New Roman"/>
                <w:lang w:eastAsia="ru-RU"/>
              </w:rPr>
              <w:t>1</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lang w:eastAsia="ru-RU"/>
              </w:rPr>
            </w:pPr>
            <w:r w:rsidRPr="00F60770">
              <w:rPr>
                <w:rFonts w:ascii="Times New Roman" w:eastAsia="Times New Roman" w:hAnsi="Times New Roman" w:cs="Times New Roman"/>
                <w:lang w:eastAsia="ru-RU"/>
              </w:rPr>
              <w:t>2</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lang w:eastAsia="ru-RU"/>
              </w:rPr>
            </w:pPr>
            <w:r w:rsidRPr="00F60770">
              <w:rPr>
                <w:rFonts w:ascii="Times New Roman" w:eastAsia="Times New Roman" w:hAnsi="Times New Roman" w:cs="Times New Roman"/>
                <w:lang w:eastAsia="ru-RU"/>
              </w:rPr>
              <w:t>3</w:t>
            </w:r>
          </w:p>
        </w:tc>
      </w:tr>
      <w:tr w:rsidR="00F60770" w:rsidRPr="00F60770" w:rsidTr="009052D9">
        <w:tc>
          <w:tcPr>
            <w:tcW w:w="7513" w:type="dxa"/>
            <w:tcBorders>
              <w:top w:val="single" w:sz="6" w:space="0" w:color="auto"/>
              <w:left w:val="single" w:sz="6" w:space="0" w:color="auto"/>
              <w:bottom w:val="single" w:sz="6" w:space="0" w:color="auto"/>
              <w:right w:val="single" w:sz="6" w:space="0" w:color="auto"/>
            </w:tcBorders>
          </w:tcPr>
          <w:p w:rsidR="00F60770" w:rsidRPr="00F60770" w:rsidRDefault="00F60770" w:rsidP="00F60770">
            <w:pPr>
              <w:keepNext/>
              <w:widowControl w:val="0"/>
              <w:spacing w:after="0" w:line="240" w:lineRule="auto"/>
              <w:rPr>
                <w:rFonts w:ascii="Times New Roman" w:eastAsia="Times New Roman" w:hAnsi="Times New Roman" w:cs="Times New Roman"/>
                <w:i/>
                <w:sz w:val="24"/>
                <w:szCs w:val="24"/>
                <w:lang w:eastAsia="ru-RU"/>
              </w:rPr>
            </w:pPr>
            <w:r w:rsidRPr="00F60770">
              <w:rPr>
                <w:rFonts w:ascii="Times New Roman" w:eastAsia="Times New Roman" w:hAnsi="Times New Roman" w:cs="Times New Roman"/>
                <w:i/>
                <w:sz w:val="24"/>
                <w:szCs w:val="24"/>
                <w:lang w:eastAsia="ru-RU"/>
              </w:rPr>
              <w:t>1. Эксплуатация лесных дорог, предназначенных для охраны лесов от пожаров</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км</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i/>
                <w:sz w:val="24"/>
                <w:szCs w:val="24"/>
                <w:lang w:eastAsia="ru-RU"/>
              </w:rPr>
            </w:pPr>
            <w:r w:rsidRPr="00F60770">
              <w:rPr>
                <w:rFonts w:ascii="Times New Roman" w:eastAsia="Times New Roman" w:hAnsi="Times New Roman" w:cs="Times New Roman"/>
                <w:i/>
                <w:sz w:val="24"/>
                <w:szCs w:val="24"/>
                <w:lang w:eastAsia="ru-RU"/>
              </w:rPr>
              <w:t>65,0</w:t>
            </w:r>
          </w:p>
        </w:tc>
      </w:tr>
      <w:tr w:rsidR="00F60770" w:rsidRPr="00F60770" w:rsidTr="009052D9">
        <w:tc>
          <w:tcPr>
            <w:tcW w:w="7513" w:type="dxa"/>
            <w:tcBorders>
              <w:top w:val="single" w:sz="6" w:space="0" w:color="auto"/>
              <w:left w:val="single" w:sz="6" w:space="0" w:color="auto"/>
              <w:bottom w:val="single" w:sz="6" w:space="0" w:color="auto"/>
              <w:right w:val="single" w:sz="6" w:space="0" w:color="auto"/>
            </w:tcBorders>
          </w:tcPr>
          <w:p w:rsidR="00F60770" w:rsidRPr="00F60770" w:rsidRDefault="00F60770" w:rsidP="00F60770">
            <w:pPr>
              <w:keepNext/>
              <w:widowControl w:val="0"/>
              <w:spacing w:after="0" w:line="240" w:lineRule="auto"/>
              <w:rPr>
                <w:rFonts w:ascii="Times New Roman" w:eastAsia="Times New Roman" w:hAnsi="Times New Roman" w:cs="Times New Roman"/>
                <w:i/>
                <w:sz w:val="24"/>
                <w:szCs w:val="24"/>
                <w:lang w:eastAsia="ru-RU"/>
              </w:rPr>
            </w:pPr>
            <w:r w:rsidRPr="00F60770">
              <w:rPr>
                <w:rFonts w:ascii="Times New Roman" w:eastAsia="Times New Roman" w:hAnsi="Times New Roman" w:cs="Times New Roman"/>
                <w:i/>
                <w:sz w:val="24"/>
                <w:szCs w:val="24"/>
                <w:lang w:eastAsia="ru-RU"/>
              </w:rPr>
              <w:t>2. Прокладка просек, противопожарных разрывов, устройство противопожарных минерализованных полос</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км</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i/>
                <w:sz w:val="24"/>
                <w:szCs w:val="24"/>
                <w:lang w:eastAsia="ru-RU"/>
              </w:rPr>
            </w:pPr>
            <w:r w:rsidRPr="00F60770">
              <w:rPr>
                <w:rFonts w:ascii="Times New Roman" w:eastAsia="Times New Roman" w:hAnsi="Times New Roman" w:cs="Times New Roman"/>
                <w:i/>
                <w:sz w:val="24"/>
                <w:szCs w:val="24"/>
                <w:lang w:eastAsia="ru-RU"/>
              </w:rPr>
              <w:t>1155,0</w:t>
            </w:r>
          </w:p>
        </w:tc>
      </w:tr>
      <w:tr w:rsidR="00F60770" w:rsidRPr="00F60770" w:rsidTr="009052D9">
        <w:tc>
          <w:tcPr>
            <w:tcW w:w="7513" w:type="dxa"/>
            <w:tcBorders>
              <w:top w:val="single" w:sz="6" w:space="0" w:color="auto"/>
              <w:left w:val="single" w:sz="6" w:space="0" w:color="auto"/>
              <w:bottom w:val="single" w:sz="6" w:space="0" w:color="auto"/>
              <w:right w:val="single" w:sz="6" w:space="0" w:color="auto"/>
            </w:tcBorders>
          </w:tcPr>
          <w:p w:rsidR="00F60770" w:rsidRPr="00F60770" w:rsidRDefault="00F60770" w:rsidP="00F60770">
            <w:pPr>
              <w:keepNext/>
              <w:widowControl w:val="0"/>
              <w:spacing w:after="0" w:line="240" w:lineRule="auto"/>
              <w:rPr>
                <w:rFonts w:ascii="Times New Roman" w:eastAsia="Times New Roman" w:hAnsi="Times New Roman" w:cs="Times New Roman"/>
                <w:i/>
                <w:sz w:val="24"/>
                <w:szCs w:val="24"/>
                <w:lang w:eastAsia="ru-RU"/>
              </w:rPr>
            </w:pPr>
            <w:r w:rsidRPr="00F60770">
              <w:rPr>
                <w:rFonts w:ascii="Times New Roman" w:eastAsia="Times New Roman" w:hAnsi="Times New Roman" w:cs="Times New Roman"/>
                <w:i/>
                <w:sz w:val="24"/>
                <w:szCs w:val="24"/>
                <w:lang w:eastAsia="ru-RU"/>
              </w:rPr>
              <w:t>3. Прочистка просек, прочистка противопожарных минерализованных полос и их обновление</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км</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p>
          <w:p w:rsidR="00F60770" w:rsidRPr="00F60770" w:rsidRDefault="00F60770" w:rsidP="00F60770">
            <w:pPr>
              <w:keepNext/>
              <w:widowControl w:val="0"/>
              <w:spacing w:after="0" w:line="240" w:lineRule="auto"/>
              <w:jc w:val="center"/>
              <w:rPr>
                <w:rFonts w:ascii="Times New Roman" w:eastAsia="Times New Roman" w:hAnsi="Times New Roman" w:cs="Times New Roman"/>
                <w:color w:val="FF0000"/>
                <w:sz w:val="24"/>
                <w:szCs w:val="24"/>
                <w:lang w:eastAsia="ru-RU"/>
              </w:rPr>
            </w:pPr>
            <w:r w:rsidRPr="00F60770">
              <w:rPr>
                <w:rFonts w:ascii="Times New Roman" w:eastAsia="Times New Roman" w:hAnsi="Times New Roman" w:cs="Times New Roman"/>
                <w:sz w:val="24"/>
                <w:szCs w:val="24"/>
                <w:lang w:eastAsia="ru-RU"/>
              </w:rPr>
              <w:t>3500,0</w:t>
            </w:r>
          </w:p>
        </w:tc>
      </w:tr>
      <w:tr w:rsidR="00F60770" w:rsidRPr="00F60770" w:rsidTr="009052D9">
        <w:tc>
          <w:tcPr>
            <w:tcW w:w="7513" w:type="dxa"/>
            <w:tcBorders>
              <w:top w:val="single" w:sz="6" w:space="0" w:color="auto"/>
              <w:left w:val="single" w:sz="6" w:space="0" w:color="auto"/>
              <w:bottom w:val="single" w:sz="6" w:space="0" w:color="auto"/>
              <w:right w:val="single" w:sz="6" w:space="0" w:color="auto"/>
            </w:tcBorders>
          </w:tcPr>
          <w:p w:rsidR="00F60770" w:rsidRPr="00F60770" w:rsidRDefault="00F60770" w:rsidP="00F60770">
            <w:pPr>
              <w:keepNext/>
              <w:widowControl w:val="0"/>
              <w:spacing w:after="0" w:line="240" w:lineRule="auto"/>
              <w:rPr>
                <w:rFonts w:ascii="Times New Roman" w:eastAsia="Times New Roman" w:hAnsi="Times New Roman" w:cs="Times New Roman"/>
                <w:i/>
                <w:sz w:val="24"/>
                <w:szCs w:val="24"/>
                <w:lang w:eastAsia="ru-RU"/>
              </w:rPr>
            </w:pPr>
            <w:r w:rsidRPr="00F60770">
              <w:rPr>
                <w:rFonts w:ascii="Times New Roman" w:eastAsia="Times New Roman" w:hAnsi="Times New Roman" w:cs="Times New Roman"/>
                <w:i/>
                <w:sz w:val="24"/>
                <w:szCs w:val="24"/>
                <w:lang w:eastAsia="ru-RU"/>
              </w:rPr>
              <w:t>4. Проведение профилактического контролируемого противопожарного выжигания хвороста, лесной подстилки, сухой травы и др. лесных горючих материалов</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га</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150,0</w:t>
            </w:r>
          </w:p>
        </w:tc>
      </w:tr>
      <w:tr w:rsidR="00F60770" w:rsidRPr="00F60770" w:rsidTr="009052D9">
        <w:tc>
          <w:tcPr>
            <w:tcW w:w="7513" w:type="dxa"/>
            <w:tcBorders>
              <w:top w:val="single" w:sz="6" w:space="0" w:color="auto"/>
              <w:left w:val="single" w:sz="6" w:space="0" w:color="auto"/>
              <w:bottom w:val="single" w:sz="6" w:space="0" w:color="auto"/>
              <w:right w:val="single" w:sz="6" w:space="0" w:color="auto"/>
            </w:tcBorders>
          </w:tcPr>
          <w:p w:rsidR="00F60770" w:rsidRPr="00F60770" w:rsidRDefault="00F60770" w:rsidP="00F60770">
            <w:pPr>
              <w:keepNext/>
              <w:widowControl w:val="0"/>
              <w:spacing w:after="0" w:line="240" w:lineRule="auto"/>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5. Проведение мониторинга пожарной опасности в лесах</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га</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70760,0</w:t>
            </w:r>
          </w:p>
        </w:tc>
      </w:tr>
      <w:tr w:rsidR="00F60770" w:rsidRPr="00F60770" w:rsidTr="009052D9">
        <w:tc>
          <w:tcPr>
            <w:tcW w:w="7513" w:type="dxa"/>
            <w:tcBorders>
              <w:top w:val="single" w:sz="6" w:space="0" w:color="auto"/>
              <w:left w:val="single" w:sz="6" w:space="0" w:color="auto"/>
              <w:bottom w:val="single" w:sz="6" w:space="0" w:color="auto"/>
              <w:right w:val="single" w:sz="6" w:space="0" w:color="auto"/>
            </w:tcBorders>
          </w:tcPr>
          <w:p w:rsidR="00F60770" w:rsidRPr="00F60770" w:rsidRDefault="00F60770" w:rsidP="00F60770">
            <w:pPr>
              <w:keepNext/>
              <w:widowControl w:val="0"/>
              <w:spacing w:after="0" w:line="240" w:lineRule="auto"/>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6. Создание систем, средств предупреждения и тушения лесных пожаров, содержание этих систем, а также формирование запасов ГСМ</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тыс.</w:t>
            </w:r>
          </w:p>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руб</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100,56</w:t>
            </w:r>
          </w:p>
        </w:tc>
      </w:tr>
      <w:tr w:rsidR="00F60770" w:rsidRPr="00F60770" w:rsidTr="009052D9">
        <w:tc>
          <w:tcPr>
            <w:tcW w:w="7513" w:type="dxa"/>
            <w:tcBorders>
              <w:top w:val="single" w:sz="6" w:space="0" w:color="auto"/>
              <w:left w:val="single" w:sz="6" w:space="0" w:color="auto"/>
              <w:bottom w:val="single" w:sz="6" w:space="0" w:color="auto"/>
              <w:right w:val="single" w:sz="6" w:space="0" w:color="auto"/>
            </w:tcBorders>
          </w:tcPr>
          <w:p w:rsidR="00F60770" w:rsidRPr="00F60770" w:rsidRDefault="00F60770" w:rsidP="00F60770">
            <w:pPr>
              <w:keepNext/>
              <w:widowControl w:val="0"/>
              <w:spacing w:after="0" w:line="240" w:lineRule="auto"/>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7. Иные меры пожарной безопасности (противопожарная пропаганда, благоустройство территории)</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тыс.</w:t>
            </w:r>
          </w:p>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руб</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200,0</w:t>
            </w:r>
          </w:p>
        </w:tc>
      </w:tr>
      <w:tr w:rsidR="00F60770" w:rsidRPr="00F60770" w:rsidTr="009052D9">
        <w:tc>
          <w:tcPr>
            <w:tcW w:w="7513" w:type="dxa"/>
            <w:tcBorders>
              <w:top w:val="single" w:sz="6" w:space="0" w:color="auto"/>
              <w:left w:val="single" w:sz="6" w:space="0" w:color="auto"/>
              <w:bottom w:val="single" w:sz="6" w:space="0" w:color="auto"/>
              <w:right w:val="single" w:sz="6" w:space="0" w:color="auto"/>
            </w:tcBorders>
          </w:tcPr>
          <w:p w:rsidR="00F60770" w:rsidRPr="00F60770" w:rsidRDefault="00F60770" w:rsidP="00F60770">
            <w:pPr>
              <w:keepNext/>
              <w:widowControl w:val="0"/>
              <w:spacing w:after="0" w:line="240" w:lineRule="auto"/>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8. Приобретение противопожарной техники (автомобили, тракторы) и специального оборудования</w:t>
            </w:r>
          </w:p>
        </w:tc>
        <w:tc>
          <w:tcPr>
            <w:tcW w:w="709"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тыс.</w:t>
            </w:r>
          </w:p>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руб</w:t>
            </w:r>
          </w:p>
        </w:tc>
        <w:tc>
          <w:tcPr>
            <w:tcW w:w="1984" w:type="dxa"/>
            <w:tcBorders>
              <w:top w:val="single" w:sz="6" w:space="0" w:color="auto"/>
              <w:left w:val="single" w:sz="6" w:space="0" w:color="auto"/>
              <w:bottom w:val="single" w:sz="6" w:space="0" w:color="auto"/>
              <w:right w:val="single" w:sz="6" w:space="0" w:color="auto"/>
            </w:tcBorders>
            <w:vAlign w:val="center"/>
          </w:tcPr>
          <w:p w:rsidR="00F60770" w:rsidRPr="00F60770" w:rsidRDefault="00F60770" w:rsidP="00F60770">
            <w:pPr>
              <w:keepNext/>
              <w:widowControl w:val="0"/>
              <w:spacing w:after="0" w:line="240" w:lineRule="auto"/>
              <w:jc w:val="center"/>
              <w:rPr>
                <w:rFonts w:ascii="Times New Roman" w:eastAsia="Times New Roman" w:hAnsi="Times New Roman" w:cs="Times New Roman"/>
                <w:sz w:val="24"/>
                <w:szCs w:val="24"/>
                <w:lang w:eastAsia="ru-RU"/>
              </w:rPr>
            </w:pPr>
            <w:r w:rsidRPr="00F60770">
              <w:rPr>
                <w:rFonts w:ascii="Times New Roman" w:eastAsia="Times New Roman" w:hAnsi="Times New Roman" w:cs="Times New Roman"/>
                <w:sz w:val="24"/>
                <w:szCs w:val="24"/>
                <w:lang w:eastAsia="ru-RU"/>
              </w:rPr>
              <w:t>3000,0</w:t>
            </w:r>
          </w:p>
        </w:tc>
      </w:tr>
    </w:tbl>
    <w:p w:rsidR="00F60770" w:rsidRPr="00F60770" w:rsidRDefault="00F60770" w:rsidP="00F60770">
      <w:pPr>
        <w:keepNext/>
        <w:widowControl w:val="0"/>
        <w:spacing w:after="0" w:line="240" w:lineRule="auto"/>
        <w:ind w:firstLine="708"/>
        <w:jc w:val="both"/>
        <w:rPr>
          <w:rFonts w:ascii="Times New Roman" w:eastAsia="Times New Roman" w:hAnsi="Times New Roman" w:cs="Times New Roman"/>
          <w:sz w:val="28"/>
          <w:szCs w:val="24"/>
          <w:lang w:eastAsia="ru-RU"/>
        </w:rPr>
      </w:pPr>
      <w:r w:rsidRPr="00F60770">
        <w:rPr>
          <w:rFonts w:ascii="Times New Roman" w:eastAsia="Times New Roman" w:hAnsi="Times New Roman" w:cs="Times New Roman"/>
          <w:sz w:val="28"/>
          <w:szCs w:val="24"/>
          <w:lang w:eastAsia="ru-RU"/>
        </w:rPr>
        <w:t xml:space="preserve">При проведении противопожарных мероприятий основные усилия должны </w:t>
      </w:r>
      <w:r w:rsidRPr="00F60770">
        <w:rPr>
          <w:rFonts w:ascii="Times New Roman" w:eastAsia="Times New Roman" w:hAnsi="Times New Roman" w:cs="Times New Roman"/>
          <w:sz w:val="28"/>
          <w:szCs w:val="24"/>
          <w:lang w:eastAsia="ru-RU"/>
        </w:rPr>
        <w:lastRenderedPageBreak/>
        <w:t>быть направлены на предупреждение возникновения лесных пожаров.</w:t>
      </w:r>
    </w:p>
    <w:p w:rsidR="00F60770" w:rsidRDefault="00F60770" w:rsidP="00F60770">
      <w:pPr>
        <w:keepNext/>
        <w:widowControl w:val="0"/>
        <w:spacing w:after="0" w:line="240" w:lineRule="auto"/>
        <w:ind w:firstLine="708"/>
        <w:jc w:val="both"/>
        <w:rPr>
          <w:rFonts w:ascii="Times New Roman" w:eastAsia="Times New Roman" w:hAnsi="Times New Roman" w:cs="Times New Roman"/>
          <w:sz w:val="28"/>
          <w:szCs w:val="24"/>
          <w:lang w:eastAsia="ru-RU"/>
        </w:rPr>
      </w:pPr>
      <w:r w:rsidRPr="00F60770">
        <w:rPr>
          <w:rFonts w:ascii="Times New Roman" w:eastAsia="Times New Roman" w:hAnsi="Times New Roman" w:cs="Times New Roman"/>
          <w:sz w:val="28"/>
          <w:szCs w:val="24"/>
          <w:lang w:eastAsia="ru-RU"/>
        </w:rPr>
        <w:t>Предприятия, организации, учреждения, другие юридические и физические лица, осуществляющие лесное пользование, а также предприятия и организации, имеющие железные и автомобильные дороги, проходящие по территории лесного фонда, предприятия и организации, добывающие торф, предприятия по добыче песка, камня, глины, других материалов (из карьеров) на территории лесного фонда, предприятия и организации, имеющие на территории лесного фонда линии электропередач, связи, радиофикации, трубопроводы, владельцев лесного фонда, не имеющих пожарно-химических станций, должны иметь противопожарное оборудование, средства тушения лесных пожаров в соответствии с нормами, согласно действующему законодательству.</w:t>
      </w:r>
    </w:p>
    <w:p w:rsidR="00AE0450" w:rsidRPr="00AE0450" w:rsidRDefault="00AE0450" w:rsidP="00F60770">
      <w:pPr>
        <w:keepNext/>
        <w:widowControl w:val="0"/>
        <w:spacing w:after="0" w:line="240" w:lineRule="auto"/>
        <w:ind w:firstLine="708"/>
        <w:jc w:val="both"/>
        <w:rPr>
          <w:rFonts w:ascii="Times New Roman" w:eastAsia="Times New Roman" w:hAnsi="Times New Roman" w:cs="Times New Roman"/>
          <w:b/>
          <w:sz w:val="28"/>
          <w:szCs w:val="24"/>
          <w:lang w:eastAsia="ru-RU"/>
        </w:rPr>
      </w:pPr>
      <w:r w:rsidRPr="00AE0450">
        <w:rPr>
          <w:rFonts w:ascii="Times New Roman" w:eastAsia="Times New Roman" w:hAnsi="Times New Roman" w:cs="Times New Roman"/>
          <w:b/>
          <w:sz w:val="28"/>
          <w:szCs w:val="24"/>
          <w:lang w:eastAsia="ru-RU"/>
        </w:rPr>
        <w:t>Семикаракорское лесничество в Генеральном плане Бессергеневского сельского поселения</w:t>
      </w:r>
    </w:p>
    <w:p w:rsidR="00AE0450" w:rsidRDefault="005562E6" w:rsidP="00F60770">
      <w:pPr>
        <w:keepNext/>
        <w:widowControl w:val="0"/>
        <w:spacing w:after="0" w:line="240" w:lineRule="auto"/>
        <w:ind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материалах проекта Генерального плана Бессергеневского сельского поселения на карте функциональных зон </w:t>
      </w:r>
      <w:r w:rsidRPr="005562E6">
        <w:rPr>
          <w:rFonts w:ascii="Times New Roman" w:eastAsia="Times New Roman" w:hAnsi="Times New Roman" w:cs="Times New Roman"/>
          <w:sz w:val="28"/>
          <w:szCs w:val="24"/>
          <w:lang w:eastAsia="ru-RU"/>
        </w:rPr>
        <w:t>Семикаракорское лесничество</w:t>
      </w:r>
      <w:r>
        <w:rPr>
          <w:rFonts w:ascii="Times New Roman" w:eastAsia="Times New Roman" w:hAnsi="Times New Roman" w:cs="Times New Roman"/>
          <w:sz w:val="28"/>
          <w:szCs w:val="24"/>
          <w:lang w:eastAsia="ru-RU"/>
        </w:rPr>
        <w:t xml:space="preserve"> отображено как зона лесов, согласно конфигурации зоны границ лесничества с реестровым номером </w:t>
      </w:r>
      <w:r w:rsidRPr="005562E6">
        <w:rPr>
          <w:rFonts w:ascii="Times New Roman" w:eastAsia="Times New Roman" w:hAnsi="Times New Roman" w:cs="Times New Roman"/>
          <w:sz w:val="28"/>
          <w:szCs w:val="24"/>
          <w:lang w:eastAsia="ru-RU"/>
        </w:rPr>
        <w:t>61:00-6.695</w:t>
      </w:r>
      <w:r w:rsidR="005A1786">
        <w:rPr>
          <w:rFonts w:ascii="Times New Roman" w:eastAsia="Times New Roman" w:hAnsi="Times New Roman" w:cs="Times New Roman"/>
          <w:sz w:val="28"/>
          <w:szCs w:val="24"/>
          <w:lang w:eastAsia="ru-RU"/>
        </w:rPr>
        <w:t>, сведения о которой содержатся в ЕГРН</w:t>
      </w:r>
      <w:r>
        <w:rPr>
          <w:rFonts w:ascii="Times New Roman" w:eastAsia="Times New Roman" w:hAnsi="Times New Roman" w:cs="Times New Roman"/>
          <w:sz w:val="28"/>
          <w:szCs w:val="24"/>
          <w:lang w:eastAsia="ru-RU"/>
        </w:rPr>
        <w:t>.</w:t>
      </w:r>
    </w:p>
    <w:p w:rsidR="005562E6" w:rsidRDefault="005A1786" w:rsidP="00F60770">
      <w:pPr>
        <w:keepNext/>
        <w:widowControl w:val="0"/>
        <w:spacing w:after="0" w:line="240" w:lineRule="auto"/>
        <w:ind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Проектируемая граница х. Калинин Бессергеневского сельского поселения пересекает границы лесничества с реестровым номером </w:t>
      </w:r>
      <w:r w:rsidRPr="005562E6">
        <w:rPr>
          <w:rFonts w:ascii="Times New Roman" w:eastAsia="Times New Roman" w:hAnsi="Times New Roman" w:cs="Times New Roman"/>
          <w:sz w:val="28"/>
          <w:szCs w:val="24"/>
          <w:lang w:eastAsia="ru-RU"/>
        </w:rPr>
        <w:t>61:00-6.695</w:t>
      </w:r>
      <w:r>
        <w:rPr>
          <w:rFonts w:ascii="Times New Roman" w:eastAsia="Times New Roman" w:hAnsi="Times New Roman" w:cs="Times New Roman"/>
          <w:sz w:val="28"/>
          <w:szCs w:val="24"/>
          <w:lang w:eastAsia="ru-RU"/>
        </w:rPr>
        <w:t xml:space="preserve">. </w:t>
      </w:r>
      <w:r w:rsidR="00074B97">
        <w:rPr>
          <w:rFonts w:ascii="Times New Roman" w:eastAsia="Times New Roman" w:hAnsi="Times New Roman" w:cs="Times New Roman"/>
          <w:sz w:val="28"/>
          <w:szCs w:val="24"/>
          <w:lang w:eastAsia="ru-RU"/>
        </w:rPr>
        <w:t xml:space="preserve">Согласно данным космических снимков Бессергеневского сельского поселения на территории лесничества, располагающейся в границах х. Калинин, находятся жилые дома и прочие хозяйственные постройки. В связи с этим данная территория не исключается из границ х. Калинин и требуется уточнение границ лесничества с реестровым номером </w:t>
      </w:r>
      <w:r w:rsidR="00074B97" w:rsidRPr="005562E6">
        <w:rPr>
          <w:rFonts w:ascii="Times New Roman" w:eastAsia="Times New Roman" w:hAnsi="Times New Roman" w:cs="Times New Roman"/>
          <w:sz w:val="28"/>
          <w:szCs w:val="24"/>
          <w:lang w:eastAsia="ru-RU"/>
        </w:rPr>
        <w:t>61:00-6.695</w:t>
      </w:r>
      <w:r w:rsidR="00074B97">
        <w:rPr>
          <w:rFonts w:ascii="Times New Roman" w:eastAsia="Times New Roman" w:hAnsi="Times New Roman" w:cs="Times New Roman"/>
          <w:sz w:val="28"/>
          <w:szCs w:val="24"/>
          <w:lang w:eastAsia="ru-RU"/>
        </w:rPr>
        <w:t>.</w:t>
      </w:r>
    </w:p>
    <w:p w:rsidR="00F60770" w:rsidRPr="00F60770" w:rsidRDefault="00F60770" w:rsidP="00F60770">
      <w:pPr>
        <w:keepNext/>
        <w:widowControl w:val="0"/>
        <w:spacing w:after="0" w:line="240" w:lineRule="auto"/>
        <w:ind w:firstLine="708"/>
        <w:jc w:val="both"/>
        <w:rPr>
          <w:rFonts w:ascii="Times New Roman" w:eastAsia="Times New Roman" w:hAnsi="Times New Roman" w:cs="Times New Roman"/>
          <w:sz w:val="28"/>
          <w:szCs w:val="24"/>
          <w:lang w:eastAsia="ru-RU"/>
        </w:rPr>
      </w:pPr>
    </w:p>
    <w:p w:rsidR="0083077F" w:rsidRPr="0083077F" w:rsidRDefault="0083077F" w:rsidP="0083077F">
      <w:pPr>
        <w:spacing w:after="0" w:line="276" w:lineRule="auto"/>
        <w:ind w:firstLine="709"/>
        <w:contextualSpacing/>
        <w:jc w:val="both"/>
        <w:rPr>
          <w:rFonts w:ascii="Times New Roman" w:eastAsia="Times New Roman" w:hAnsi="Times New Roman" w:cs="Times New Roman"/>
          <w:b/>
          <w:iCs/>
          <w:sz w:val="32"/>
          <w:szCs w:val="28"/>
          <w:lang w:eastAsia="ru-RU"/>
        </w:rPr>
      </w:pPr>
      <w:r w:rsidRPr="0083077F">
        <w:rPr>
          <w:rFonts w:ascii="Times New Roman" w:hAnsi="Times New Roman" w:cs="Times New Roman"/>
          <w:b/>
          <w:sz w:val="28"/>
          <w:szCs w:val="24"/>
          <w:lang w:val="en-US"/>
        </w:rPr>
        <w:t>V</w:t>
      </w:r>
      <w:r w:rsidRPr="0083077F">
        <w:rPr>
          <w:rFonts w:ascii="Times New Roman" w:hAnsi="Times New Roman" w:cs="Times New Roman"/>
          <w:b/>
          <w:sz w:val="28"/>
          <w:szCs w:val="24"/>
        </w:rPr>
        <w:t>.</w:t>
      </w:r>
      <w:r w:rsidRPr="0083077F">
        <w:rPr>
          <w:rFonts w:ascii="Times New Roman" w:eastAsia="Times New Roman" w:hAnsi="Times New Roman" w:cs="Times New Roman"/>
          <w:b/>
          <w:iCs/>
          <w:sz w:val="32"/>
          <w:szCs w:val="28"/>
          <w:lang w:eastAsia="ru-RU"/>
        </w:rPr>
        <w:t xml:space="preserve"> </w:t>
      </w:r>
      <w:r w:rsidRPr="0083077F">
        <w:rPr>
          <w:rFonts w:ascii="Times New Roman" w:eastAsia="Times New Roman" w:hAnsi="Times New Roman" w:cs="Times New Roman"/>
          <w:b/>
          <w:iCs/>
          <w:sz w:val="28"/>
          <w:szCs w:val="28"/>
          <w:lang w:eastAsia="ru-RU"/>
        </w:rPr>
        <w:t>ПЕРЕЧЕНЬ И ХАРАКТЕРИСТИКА ОСНОВНЫХ ФАКТОРОВ РИСКА ВОЗНИКНОВЕНИЯ ЧРЕЗВЫЧАЙНЫХ СИТУАЦИЙ ПРИРОДНОГО И ТЕХНОГЕННОГО ХАРАКТЕРА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iCs/>
          <w:sz w:val="28"/>
          <w:szCs w:val="28"/>
          <w:lang w:eastAsia="ru-RU"/>
        </w:rPr>
        <w:t>Цель раздела:</w:t>
      </w:r>
      <w:r w:rsidRPr="004B65E3">
        <w:rPr>
          <w:rFonts w:ascii="Times New Roman" w:eastAsia="Times New Roman" w:hAnsi="Times New Roman" w:cs="Times New Roman"/>
          <w:bCs/>
          <w:iCs/>
          <w:sz w:val="28"/>
          <w:szCs w:val="28"/>
          <w:lang w:eastAsia="ru-RU"/>
        </w:rPr>
        <w:t xml:space="preserve"> определение условий и основных характеристик возможного возникновения чрезвычайных ситуаций природного и техногенного характера с указанием мероприятий по обеспечению их предупреждения и ликвидации, оповещения населения, а также обеспечению пожарной безопасности на территории </w:t>
      </w:r>
      <w:r>
        <w:rPr>
          <w:rFonts w:ascii="Times New Roman" w:eastAsia="Times New Roman" w:hAnsi="Times New Roman" w:cs="Times New Roman"/>
          <w:bCs/>
          <w:iCs/>
          <w:sz w:val="28"/>
          <w:szCs w:val="28"/>
          <w:lang w:eastAsia="ru-RU"/>
        </w:rPr>
        <w:t>Бессергеневского</w:t>
      </w:r>
      <w:r w:rsidRPr="004B65E3">
        <w:rPr>
          <w:rFonts w:ascii="Times New Roman" w:eastAsia="Times New Roman" w:hAnsi="Times New Roman" w:cs="Times New Roman"/>
          <w:bCs/>
          <w:iCs/>
          <w:sz w:val="28"/>
          <w:szCs w:val="28"/>
          <w:lang w:eastAsia="ru-RU"/>
        </w:rPr>
        <w:t xml:space="preserve"> сельского поселения Октябрьского муниципального района Ростовской области. Раздел выполнен на основании данных, предоставленных администрацией поселения.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Для достижения цели необходимо решить следующие задачи:</w:t>
      </w:r>
    </w:p>
    <w:p w:rsidR="0083077F" w:rsidRPr="004B65E3" w:rsidRDefault="0083077F" w:rsidP="0083077F">
      <w:pPr>
        <w:numPr>
          <w:ilvl w:val="0"/>
          <w:numId w:val="7"/>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привести принятую классификацию чрезвычайных ситуаций с описанием характера их возможного негативного воздействия на условия жизнедеятельности населения, нанесенного материального ущерба и ущерба здоровью человека;</w:t>
      </w:r>
    </w:p>
    <w:p w:rsidR="0083077F" w:rsidRPr="004B65E3" w:rsidRDefault="0083077F" w:rsidP="0083077F">
      <w:pPr>
        <w:numPr>
          <w:ilvl w:val="0"/>
          <w:numId w:val="7"/>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xml:space="preserve">определить источники и характер действия их поражающих факторов в условиях чрезвычайных ситуаций природного характера, провести оценку опасности природных процессов на территории </w:t>
      </w:r>
      <w:r w:rsidRPr="004B65E3">
        <w:rPr>
          <w:rFonts w:ascii="Times New Roman" w:eastAsia="Times New Roman" w:hAnsi="Times New Roman" w:cs="Times New Roman"/>
          <w:bCs/>
          <w:iCs/>
          <w:sz w:val="28"/>
          <w:szCs w:val="28"/>
          <w:lang w:eastAsia="ru-RU"/>
        </w:rPr>
        <w:t>поселения</w:t>
      </w:r>
      <w:r w:rsidRPr="004B65E3">
        <w:rPr>
          <w:rFonts w:ascii="Times New Roman" w:eastAsia="Times New Roman" w:hAnsi="Times New Roman" w:cs="Times New Roman"/>
          <w:sz w:val="28"/>
          <w:szCs w:val="28"/>
          <w:lang w:eastAsia="ru-RU"/>
        </w:rPr>
        <w:t>;</w:t>
      </w:r>
    </w:p>
    <w:p w:rsidR="0083077F" w:rsidRPr="004B65E3" w:rsidRDefault="0083077F" w:rsidP="0083077F">
      <w:pPr>
        <w:numPr>
          <w:ilvl w:val="0"/>
          <w:numId w:val="7"/>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установить перечень источников чрезвычайных ситуаций техногенного характера на территории поселения с указанием возможных последствий воздействия поражающих факторов;</w:t>
      </w:r>
    </w:p>
    <w:p w:rsidR="0083077F" w:rsidRPr="004B65E3" w:rsidRDefault="0083077F" w:rsidP="0083077F">
      <w:pPr>
        <w:numPr>
          <w:ilvl w:val="0"/>
          <w:numId w:val="7"/>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определить состояние существующей системы обеспечения пожарной безопасности на проектируемой территории;</w:t>
      </w:r>
    </w:p>
    <w:p w:rsidR="0083077F" w:rsidRPr="004B65E3" w:rsidRDefault="0083077F" w:rsidP="0083077F">
      <w:pPr>
        <w:numPr>
          <w:ilvl w:val="0"/>
          <w:numId w:val="7"/>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разработать мероприятия по обеспечению предупреждения и ликвидации чрезвычайных ситуаций природного и техногенного характера на проектируемой территории с учетом требований соответствующих технических регламентов и действующего законодательства.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Цели и задачи настоящего раздела определяют его состав и структуру.</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Настоящий раздел разработан в соответствии с требованиями: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Федерального закона от 29.12.2004 №190-ФЗ «Градостроительный кодекс Российской Федерации»;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Федерального закона от 12.02.1998 №28-ФЗ «О гражданской обороне»;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Федерального закона от 21.12.1994 №68-ФЗ «О защите населения и территорий от чрезвычайных ситуаций природного и техногенного характера»;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Федерального закона от 21.07.1997 №116-ФЗ «О промышленной безопасности опасных производственных объектов»;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Федерального закона от 22.07.2008 №123-ФЗ «Технический регламент о требованиях пожарной безопасности»;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СП 165.1325800.2014. Свод правил «Инженерно-технические мероприятия по гражданской обороне. Актуализированная редакция СНиП 2.01.51-90»;</w:t>
      </w: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СП 115.13330.2016. Свод правил. Геофизика опасных природных воздействий. Актуализированная редакция СНиП 22-01-95»;</w:t>
      </w: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СП 14.13330.2018. Свод правил. «Строительство в сейсмических районах. Актуализированная редакция СНиП II-7-81*»;</w:t>
      </w: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СП 104.13330.2016. Свод правил. «Инженерная защита территории от затопления и подтопления. Актуализированная редакция СНиП 2.06.15-85»;</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ГОСТ Р 22.0.02-2016. «Национальный стандарт Российской Федерации. Безопасность в чрезвычайных ситуациях. Термины и определения»;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ГОСТ 22.0.03-97/ГОСТ Р 22.0.03-95 «Безопасность в чрезвычайных ситуациях. Природные чрезвычайные ситуации. Термины и определения»;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ГОСТ 22.0.06-97/ГОСТ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lastRenderedPageBreak/>
        <w:t xml:space="preserve">ГОСТ Р 22.0.05-2020. «Национальный стандарт Российской Федерации. Безопасность в чрезвычайных ситуациях. Техногенные чрезвычайные ситуации. Термины и определения»; </w:t>
      </w: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ГОСТ 22.0.07-97/ГОСТ Р 22.0.07-95.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ГОСТ Р 22.0.04-2020. «Национальный стандарт Российской Федерации. Безопасность в чрезвычайных ситуациях. Биолого-социальные чрезвычайные ситуации. Термины и определения».</w:t>
      </w:r>
    </w:p>
    <w:p w:rsidR="0083077F" w:rsidRPr="004B65E3" w:rsidRDefault="003E60AD" w:rsidP="0083077F">
      <w:pPr>
        <w:pStyle w:val="2"/>
        <w:spacing w:before="0" w:line="276" w:lineRule="auto"/>
        <w:ind w:firstLine="709"/>
        <w:contextualSpacing/>
        <w:jc w:val="both"/>
        <w:rPr>
          <w:rFonts w:ascii="Times New Roman" w:eastAsia="Times New Roman" w:hAnsi="Times New Roman" w:cs="Times New Roman"/>
          <w:b w:val="0"/>
          <w:bCs w:val="0"/>
          <w:color w:val="000000" w:themeColor="text1"/>
          <w:kern w:val="36"/>
          <w:sz w:val="28"/>
          <w:szCs w:val="28"/>
          <w:lang w:eastAsia="ru-RU"/>
        </w:rPr>
      </w:pPr>
      <w:bookmarkStart w:id="0" w:name="_Toc405155373"/>
      <w:bookmarkStart w:id="1" w:name="_Toc130376797"/>
      <w:r>
        <w:rPr>
          <w:rFonts w:ascii="Times New Roman" w:eastAsia="Times New Roman" w:hAnsi="Times New Roman" w:cs="Times New Roman"/>
          <w:color w:val="000000" w:themeColor="text1"/>
          <w:kern w:val="36"/>
          <w:sz w:val="28"/>
          <w:szCs w:val="28"/>
          <w:lang w:eastAsia="ru-RU"/>
        </w:rPr>
        <w:t>5</w:t>
      </w:r>
      <w:r w:rsidR="0083077F" w:rsidRPr="004B65E3">
        <w:rPr>
          <w:rFonts w:ascii="Times New Roman" w:eastAsia="Times New Roman" w:hAnsi="Times New Roman" w:cs="Times New Roman"/>
          <w:color w:val="000000" w:themeColor="text1"/>
          <w:kern w:val="36"/>
          <w:sz w:val="28"/>
          <w:szCs w:val="28"/>
          <w:lang w:eastAsia="ru-RU"/>
        </w:rPr>
        <w:t>.1.  КЛАССИФИКАЦИЯ ЧРЕЗВЫЧАЙНЫХ СИТУАЦИЙ ПРИРОДНОГО И ТЕХНОГЕННОГО ХАРАКТЕРА</w:t>
      </w:r>
      <w:bookmarkEnd w:id="0"/>
      <w:bookmarkEnd w:id="1"/>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21.05.2007г.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835"/>
        <w:gridCol w:w="1701"/>
        <w:gridCol w:w="1417"/>
        <w:gridCol w:w="1383"/>
      </w:tblGrid>
      <w:tr w:rsidR="0083077F" w:rsidRPr="00CF691F" w:rsidTr="0083077F">
        <w:trPr>
          <w:tblHeader/>
        </w:trPr>
        <w:tc>
          <w:tcPr>
            <w:tcW w:w="2235" w:type="dxa"/>
            <w:shd w:val="clear" w:color="auto" w:fill="FFBDBD"/>
            <w:vAlign w:val="center"/>
          </w:tcPr>
          <w:p w:rsidR="0083077F" w:rsidRPr="00CF691F" w:rsidRDefault="0083077F" w:rsidP="0083077F">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Класс чрезвычайной ситуации</w:t>
            </w:r>
          </w:p>
        </w:tc>
        <w:tc>
          <w:tcPr>
            <w:tcW w:w="2835" w:type="dxa"/>
            <w:shd w:val="clear" w:color="auto" w:fill="FFBDBD"/>
            <w:vAlign w:val="center"/>
          </w:tcPr>
          <w:p w:rsidR="0083077F" w:rsidRPr="00CF691F" w:rsidRDefault="0083077F" w:rsidP="0083077F">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Зона чрезвычайной ситуации</w:t>
            </w:r>
            <w:r w:rsidRPr="00CF691F">
              <w:rPr>
                <w:rFonts w:ascii="Times New Roman" w:eastAsia="Times New Roman" w:hAnsi="Times New Roman" w:cs="Times New Roman"/>
                <w:b/>
                <w:bCs/>
                <w:sz w:val="20"/>
                <w:szCs w:val="20"/>
                <w:vertAlign w:val="superscript"/>
                <w:lang w:eastAsia="ru-RU"/>
              </w:rPr>
              <w:t>3</w:t>
            </w:r>
          </w:p>
        </w:tc>
        <w:tc>
          <w:tcPr>
            <w:tcW w:w="1701" w:type="dxa"/>
            <w:shd w:val="clear" w:color="auto" w:fill="FFBDBD"/>
            <w:vAlign w:val="center"/>
          </w:tcPr>
          <w:p w:rsidR="0083077F" w:rsidRPr="00CF691F" w:rsidRDefault="0083077F" w:rsidP="0083077F">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Количество пострадавших</w:t>
            </w:r>
            <w:r w:rsidRPr="00CF691F">
              <w:rPr>
                <w:rFonts w:ascii="Times New Roman" w:eastAsia="Times New Roman" w:hAnsi="Times New Roman" w:cs="Times New Roman"/>
                <w:b/>
                <w:bCs/>
                <w:sz w:val="20"/>
                <w:szCs w:val="20"/>
                <w:vertAlign w:val="superscript"/>
                <w:lang w:eastAsia="ru-RU"/>
              </w:rPr>
              <w:t>1</w:t>
            </w:r>
            <w:r w:rsidRPr="00CF691F">
              <w:rPr>
                <w:rFonts w:ascii="Times New Roman" w:eastAsia="Times New Roman" w:hAnsi="Times New Roman" w:cs="Times New Roman"/>
                <w:b/>
                <w:bCs/>
                <w:sz w:val="20"/>
                <w:szCs w:val="20"/>
                <w:lang w:eastAsia="ru-RU"/>
              </w:rPr>
              <w:t>, чел.</w:t>
            </w:r>
          </w:p>
        </w:tc>
        <w:tc>
          <w:tcPr>
            <w:tcW w:w="1417" w:type="dxa"/>
            <w:shd w:val="clear" w:color="auto" w:fill="FFBDBD"/>
            <w:vAlign w:val="center"/>
          </w:tcPr>
          <w:p w:rsidR="0083077F" w:rsidRPr="00CF691F" w:rsidRDefault="0083077F" w:rsidP="0083077F">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Либо размер материального ущерба</w:t>
            </w:r>
            <w:r w:rsidRPr="00CF691F">
              <w:rPr>
                <w:rFonts w:ascii="Times New Roman" w:eastAsia="Times New Roman" w:hAnsi="Times New Roman" w:cs="Times New Roman"/>
                <w:b/>
                <w:bCs/>
                <w:sz w:val="20"/>
                <w:szCs w:val="20"/>
                <w:vertAlign w:val="superscript"/>
                <w:lang w:eastAsia="ru-RU"/>
              </w:rPr>
              <w:t>2</w:t>
            </w:r>
            <w:r w:rsidRPr="00CF691F">
              <w:rPr>
                <w:rFonts w:ascii="Times New Roman" w:eastAsia="Times New Roman" w:hAnsi="Times New Roman" w:cs="Times New Roman"/>
                <w:b/>
                <w:bCs/>
                <w:sz w:val="20"/>
                <w:szCs w:val="20"/>
                <w:lang w:eastAsia="ru-RU"/>
              </w:rPr>
              <w:t>, руб.</w:t>
            </w:r>
          </w:p>
        </w:tc>
        <w:tc>
          <w:tcPr>
            <w:tcW w:w="1383" w:type="dxa"/>
            <w:shd w:val="clear" w:color="auto" w:fill="FFBDBD"/>
            <w:vAlign w:val="center"/>
          </w:tcPr>
          <w:p w:rsidR="0083077F" w:rsidRPr="00CF691F" w:rsidRDefault="0083077F" w:rsidP="0083077F">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Примечание</w:t>
            </w:r>
          </w:p>
        </w:tc>
      </w:tr>
      <w:tr w:rsidR="0083077F" w:rsidRPr="00CF691F" w:rsidTr="0083077F">
        <w:trPr>
          <w:tblHeader/>
        </w:trPr>
        <w:tc>
          <w:tcPr>
            <w:tcW w:w="2235" w:type="dxa"/>
            <w:vAlign w:val="center"/>
          </w:tcPr>
          <w:p w:rsidR="0083077F" w:rsidRPr="00CF691F" w:rsidRDefault="0083077F" w:rsidP="0083077F">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 xml:space="preserve">Локального </w:t>
            </w:r>
          </w:p>
          <w:p w:rsidR="0083077F" w:rsidRPr="00CF691F" w:rsidRDefault="0083077F" w:rsidP="0083077F">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характера</w:t>
            </w:r>
          </w:p>
        </w:tc>
        <w:tc>
          <w:tcPr>
            <w:tcW w:w="2835" w:type="dxa"/>
            <w:vAlign w:val="center"/>
          </w:tcPr>
          <w:p w:rsidR="0083077F" w:rsidRPr="00CF691F" w:rsidRDefault="0083077F" w:rsidP="0083077F">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выходит за пределы территории объекта</w:t>
            </w:r>
          </w:p>
        </w:tc>
        <w:tc>
          <w:tcPr>
            <w:tcW w:w="1701"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10</w:t>
            </w:r>
          </w:p>
        </w:tc>
        <w:tc>
          <w:tcPr>
            <w:tcW w:w="1417" w:type="dxa"/>
            <w:tcMar>
              <w:left w:w="57" w:type="dxa"/>
              <w:right w:w="57" w:type="dxa"/>
            </w:tcMar>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240 тыс.</w:t>
            </w:r>
          </w:p>
        </w:tc>
        <w:tc>
          <w:tcPr>
            <w:tcW w:w="1383"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p>
        </w:tc>
      </w:tr>
      <w:tr w:rsidR="0083077F" w:rsidRPr="00CF691F" w:rsidTr="0083077F">
        <w:trPr>
          <w:tblHeader/>
        </w:trPr>
        <w:tc>
          <w:tcPr>
            <w:tcW w:w="2235" w:type="dxa"/>
            <w:vAlign w:val="center"/>
          </w:tcPr>
          <w:p w:rsidR="0083077F" w:rsidRPr="00CF691F" w:rsidRDefault="0083077F" w:rsidP="0083077F">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Муниципального характера</w:t>
            </w:r>
          </w:p>
        </w:tc>
        <w:tc>
          <w:tcPr>
            <w:tcW w:w="2835" w:type="dxa"/>
            <w:vAlign w:val="center"/>
          </w:tcPr>
          <w:p w:rsidR="0083077F" w:rsidRPr="00CF691F" w:rsidRDefault="0083077F" w:rsidP="0083077F">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выходит за пределы территории одного муниципального образования</w:t>
            </w:r>
          </w:p>
        </w:tc>
        <w:tc>
          <w:tcPr>
            <w:tcW w:w="1701"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50</w:t>
            </w:r>
          </w:p>
        </w:tc>
        <w:tc>
          <w:tcPr>
            <w:tcW w:w="1417"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12 млн.</w:t>
            </w:r>
          </w:p>
        </w:tc>
        <w:tc>
          <w:tcPr>
            <w:tcW w:w="1383" w:type="dxa"/>
            <w:vAlign w:val="center"/>
          </w:tcPr>
          <w:p w:rsidR="0083077F" w:rsidRPr="00CF691F" w:rsidRDefault="0083077F" w:rsidP="0083077F">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А также, данная ЧС не может быть отнесена к ЧС локального характера</w:t>
            </w:r>
          </w:p>
        </w:tc>
      </w:tr>
      <w:tr w:rsidR="0083077F" w:rsidRPr="00CF691F" w:rsidTr="0083077F">
        <w:trPr>
          <w:tblHeader/>
        </w:trPr>
        <w:tc>
          <w:tcPr>
            <w:tcW w:w="2235" w:type="dxa"/>
            <w:vAlign w:val="center"/>
          </w:tcPr>
          <w:p w:rsidR="0083077F" w:rsidRPr="00CF691F" w:rsidRDefault="0083077F" w:rsidP="0083077F">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Межмуниципального характера</w:t>
            </w:r>
          </w:p>
        </w:tc>
        <w:tc>
          <w:tcPr>
            <w:tcW w:w="2835" w:type="dxa"/>
            <w:vAlign w:val="center"/>
          </w:tcPr>
          <w:p w:rsidR="0083077F" w:rsidRPr="00CF691F" w:rsidRDefault="0083077F" w:rsidP="0083077F">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sz w:val="20"/>
                <w:szCs w:val="20"/>
                <w:lang w:eastAsia="ru-RU"/>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1701"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50</w:t>
            </w:r>
          </w:p>
        </w:tc>
        <w:tc>
          <w:tcPr>
            <w:tcW w:w="1417"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12 млн.</w:t>
            </w:r>
          </w:p>
        </w:tc>
        <w:tc>
          <w:tcPr>
            <w:tcW w:w="1383"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p>
        </w:tc>
      </w:tr>
      <w:tr w:rsidR="0083077F" w:rsidRPr="00CF691F" w:rsidTr="0083077F">
        <w:trPr>
          <w:tblHeader/>
        </w:trPr>
        <w:tc>
          <w:tcPr>
            <w:tcW w:w="2235" w:type="dxa"/>
            <w:vAlign w:val="center"/>
          </w:tcPr>
          <w:p w:rsidR="0083077F" w:rsidRPr="00CF691F" w:rsidRDefault="0083077F" w:rsidP="0083077F">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 xml:space="preserve">Регионального </w:t>
            </w:r>
          </w:p>
          <w:p w:rsidR="0083077F" w:rsidRPr="00CF691F" w:rsidRDefault="0083077F" w:rsidP="0083077F">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характера</w:t>
            </w:r>
          </w:p>
        </w:tc>
        <w:tc>
          <w:tcPr>
            <w:tcW w:w="2835" w:type="dxa"/>
            <w:vAlign w:val="center"/>
          </w:tcPr>
          <w:p w:rsidR="0083077F" w:rsidRPr="00CF691F" w:rsidRDefault="0083077F" w:rsidP="0083077F">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выходит за пределы территории одного субъекта РФ</w:t>
            </w:r>
          </w:p>
        </w:tc>
        <w:tc>
          <w:tcPr>
            <w:tcW w:w="1701"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Свыше 50, но не более 500</w:t>
            </w:r>
          </w:p>
        </w:tc>
        <w:tc>
          <w:tcPr>
            <w:tcW w:w="1417"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 xml:space="preserve">Свыше 12 млн., но не более </w:t>
            </w:r>
          </w:p>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1,2 млрд.</w:t>
            </w:r>
          </w:p>
        </w:tc>
        <w:tc>
          <w:tcPr>
            <w:tcW w:w="1383"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p>
        </w:tc>
      </w:tr>
      <w:tr w:rsidR="0083077F" w:rsidRPr="00CF691F" w:rsidTr="0083077F">
        <w:trPr>
          <w:tblHeader/>
        </w:trPr>
        <w:tc>
          <w:tcPr>
            <w:tcW w:w="2235" w:type="dxa"/>
            <w:vAlign w:val="center"/>
          </w:tcPr>
          <w:p w:rsidR="0083077F" w:rsidRPr="00CF691F" w:rsidRDefault="0083077F" w:rsidP="0083077F">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Межрегионального характера</w:t>
            </w:r>
          </w:p>
        </w:tc>
        <w:tc>
          <w:tcPr>
            <w:tcW w:w="2835" w:type="dxa"/>
            <w:vAlign w:val="center"/>
          </w:tcPr>
          <w:p w:rsidR="0083077F" w:rsidRPr="00CF691F" w:rsidRDefault="0083077F" w:rsidP="0083077F">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Затрагивает территорию двух и более субъектов РФ</w:t>
            </w:r>
          </w:p>
        </w:tc>
        <w:tc>
          <w:tcPr>
            <w:tcW w:w="1701"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Свыше 50, но не более 500</w:t>
            </w:r>
          </w:p>
        </w:tc>
        <w:tc>
          <w:tcPr>
            <w:tcW w:w="1417"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 xml:space="preserve">Свыше 12 млн, но не более </w:t>
            </w:r>
          </w:p>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1,2 млрд.</w:t>
            </w:r>
          </w:p>
        </w:tc>
        <w:tc>
          <w:tcPr>
            <w:tcW w:w="1383"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p>
        </w:tc>
      </w:tr>
      <w:tr w:rsidR="0083077F" w:rsidRPr="00CF691F" w:rsidTr="0083077F">
        <w:trPr>
          <w:tblHeader/>
        </w:trPr>
        <w:tc>
          <w:tcPr>
            <w:tcW w:w="2235" w:type="dxa"/>
            <w:vAlign w:val="center"/>
          </w:tcPr>
          <w:p w:rsidR="0083077F" w:rsidRPr="00CF691F" w:rsidRDefault="0083077F" w:rsidP="0083077F">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 xml:space="preserve">Федерального </w:t>
            </w:r>
          </w:p>
          <w:p w:rsidR="0083077F" w:rsidRPr="00CF691F" w:rsidRDefault="0083077F" w:rsidP="0083077F">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характера</w:t>
            </w:r>
          </w:p>
        </w:tc>
        <w:tc>
          <w:tcPr>
            <w:tcW w:w="2835" w:type="dxa"/>
            <w:vAlign w:val="center"/>
          </w:tcPr>
          <w:p w:rsidR="0083077F" w:rsidRPr="00CF691F" w:rsidRDefault="0083077F" w:rsidP="0083077F">
            <w:pPr>
              <w:spacing w:after="0" w:line="240" w:lineRule="auto"/>
              <w:rPr>
                <w:rFonts w:ascii="Times New Roman" w:eastAsia="Times New Roman" w:hAnsi="Times New Roman" w:cs="Times New Roman"/>
                <w:bCs/>
                <w:sz w:val="20"/>
                <w:szCs w:val="20"/>
                <w:lang w:eastAsia="ru-RU"/>
              </w:rPr>
            </w:pPr>
          </w:p>
        </w:tc>
        <w:tc>
          <w:tcPr>
            <w:tcW w:w="1701"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Свыше 500</w:t>
            </w:r>
          </w:p>
        </w:tc>
        <w:tc>
          <w:tcPr>
            <w:tcW w:w="1417"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Свыше 1,2 млрд.</w:t>
            </w:r>
          </w:p>
        </w:tc>
        <w:tc>
          <w:tcPr>
            <w:tcW w:w="1383" w:type="dxa"/>
            <w:vAlign w:val="center"/>
          </w:tcPr>
          <w:p w:rsidR="0083077F" w:rsidRPr="00CF691F" w:rsidRDefault="0083077F" w:rsidP="0083077F">
            <w:pPr>
              <w:spacing w:after="0" w:line="240" w:lineRule="auto"/>
              <w:jc w:val="center"/>
              <w:rPr>
                <w:rFonts w:ascii="Times New Roman" w:eastAsia="Times New Roman" w:hAnsi="Times New Roman" w:cs="Times New Roman"/>
                <w:bCs/>
                <w:sz w:val="20"/>
                <w:szCs w:val="20"/>
                <w:lang w:eastAsia="ru-RU"/>
              </w:rPr>
            </w:pPr>
          </w:p>
        </w:tc>
      </w:tr>
    </w:tbl>
    <w:p w:rsidR="0083077F" w:rsidRPr="00CF691F" w:rsidRDefault="0083077F" w:rsidP="0083077F">
      <w:pPr>
        <w:spacing w:after="0" w:line="276" w:lineRule="auto"/>
        <w:jc w:val="both"/>
        <w:rPr>
          <w:rFonts w:ascii="Times New Roman" w:eastAsia="Times New Roman" w:hAnsi="Times New Roman" w:cs="Times New Roman"/>
          <w:sz w:val="20"/>
          <w:szCs w:val="20"/>
          <w:lang w:eastAsia="ru-RU"/>
        </w:rPr>
      </w:pPr>
    </w:p>
    <w:p w:rsidR="0083077F" w:rsidRPr="00CF691F" w:rsidRDefault="0083077F" w:rsidP="0083077F">
      <w:pPr>
        <w:spacing w:after="0" w:line="276" w:lineRule="auto"/>
        <w:jc w:val="both"/>
        <w:rPr>
          <w:rFonts w:ascii="Times New Roman" w:eastAsia="Times New Roman" w:hAnsi="Times New Roman" w:cs="Times New Roman"/>
          <w:sz w:val="20"/>
          <w:szCs w:val="20"/>
          <w:lang w:eastAsia="ru-RU"/>
        </w:rPr>
      </w:pPr>
      <w:r w:rsidRPr="00CF691F">
        <w:rPr>
          <w:rFonts w:ascii="Times New Roman" w:eastAsia="Times New Roman" w:hAnsi="Times New Roman" w:cs="Times New Roman"/>
          <w:sz w:val="20"/>
          <w:szCs w:val="20"/>
          <w:lang w:eastAsia="ru-RU"/>
        </w:rPr>
        <w:t>Примечания:</w:t>
      </w:r>
    </w:p>
    <w:p w:rsidR="0083077F" w:rsidRPr="00CF691F" w:rsidRDefault="0083077F" w:rsidP="0083077F">
      <w:pPr>
        <w:spacing w:after="0" w:line="276" w:lineRule="auto"/>
        <w:jc w:val="both"/>
        <w:rPr>
          <w:rFonts w:ascii="Times New Roman" w:eastAsia="Times New Roman" w:hAnsi="Times New Roman" w:cs="Times New Roman"/>
          <w:sz w:val="20"/>
          <w:szCs w:val="20"/>
          <w:lang w:eastAsia="ru-RU"/>
        </w:rPr>
      </w:pPr>
      <w:r w:rsidRPr="00CF691F">
        <w:rPr>
          <w:rFonts w:ascii="Times New Roman" w:eastAsia="Times New Roman" w:hAnsi="Times New Roman" w:cs="Times New Roman"/>
          <w:sz w:val="20"/>
          <w:szCs w:val="20"/>
          <w:lang w:eastAsia="ru-RU"/>
        </w:rPr>
        <w:t>1. Количество пострадавших – количество людей, погибших или получивших ущерб здоровью.</w:t>
      </w:r>
    </w:p>
    <w:p w:rsidR="0083077F" w:rsidRPr="00CF691F" w:rsidRDefault="0083077F" w:rsidP="0083077F">
      <w:pPr>
        <w:spacing w:after="0" w:line="276" w:lineRule="auto"/>
        <w:jc w:val="both"/>
        <w:rPr>
          <w:rFonts w:ascii="Times New Roman" w:eastAsia="Times New Roman" w:hAnsi="Times New Roman" w:cs="Times New Roman"/>
          <w:sz w:val="20"/>
          <w:szCs w:val="20"/>
          <w:lang w:eastAsia="ru-RU"/>
        </w:rPr>
      </w:pPr>
      <w:r w:rsidRPr="00CF691F">
        <w:rPr>
          <w:rFonts w:ascii="Times New Roman" w:eastAsia="Times New Roman" w:hAnsi="Times New Roman" w:cs="Times New Roman"/>
          <w:sz w:val="20"/>
          <w:szCs w:val="20"/>
          <w:lang w:eastAsia="ru-RU"/>
        </w:rPr>
        <w:t>2. Размер материального ущерба – размер ущерба окружающей природной среде и материальных потерь.</w:t>
      </w:r>
    </w:p>
    <w:p w:rsidR="0083077F" w:rsidRPr="00CF691F" w:rsidRDefault="0083077F" w:rsidP="0083077F">
      <w:pPr>
        <w:spacing w:after="0" w:line="276" w:lineRule="auto"/>
        <w:jc w:val="both"/>
        <w:rPr>
          <w:rFonts w:ascii="Times New Roman" w:eastAsia="Times New Roman" w:hAnsi="Times New Roman" w:cs="Times New Roman"/>
          <w:sz w:val="20"/>
          <w:szCs w:val="20"/>
          <w:lang w:eastAsia="ru-RU"/>
        </w:rPr>
      </w:pPr>
      <w:r w:rsidRPr="00CF691F">
        <w:rPr>
          <w:rFonts w:ascii="Times New Roman" w:eastAsia="Times New Roman" w:hAnsi="Times New Roman" w:cs="Times New Roman"/>
          <w:sz w:val="20"/>
          <w:szCs w:val="20"/>
          <w:lang w:eastAsia="ru-RU"/>
        </w:rPr>
        <w:lastRenderedPageBreak/>
        <w:t>3. Зона ЧС – территория, на которой сложилась чрезвычайная ситуация и нарушены условия жизнедеятельности людей.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Большинство чрезвычайных ситуаций носят техногенный характер. ЧС техногенного характера – это аварии на системах жизнеобеспечения населения, аварии нефте- и газопроводов, пожары и взрывы на объектах экономики, аварии на транспорте. По категории аварийности большинство аварий относятся к локальным авариям. 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К основным причинам, способствующим возникновению чрезвычайных ситуаций техногенного характера, относятся: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накопление негативных последствий строительства и эксплуатации оборудования, агрегатов, объектов, приведших к трансформации природно-территориальных комплексов (образование карьеров, насыпи, эрозия, пучение грунтов, подтопление и т. д.);</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механическое разрушение оборудования, резервуаров, трубопроводов, скважин;</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отсутствие современных систем управления опасными процессами;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неудовлетворительное состояние технических средств и оборудования, которое выработало свой амортизационный срок, физически изношено и морально устарело, имеет низкую степень надежности и находится в аварийном состоянии;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отсутствие дублирующих технических систем, альтернативы замены оборудования, агрегатов на предаварийной стадии;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нарушение сроков и периодичности диагностики, дефектоскопии, обследования и проверки потенциально опасных объектов;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отсутствие автоматических систем контроля функционирования оборудования, агрегатов, объектов с целью своевременного выявления возможных отказов и разрушений (например, труб);</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нарушение производственной и технологической дисциплины;</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недостаточность квалифицированных кадров.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Среди чрезвычайных ситуаций техногенного характера большая доля приходится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эксплуатации электрооборудования и неосторожное обращение с огнем.</w:t>
      </w:r>
    </w:p>
    <w:p w:rsidR="0083077F" w:rsidRPr="004B65E3" w:rsidRDefault="003E60AD" w:rsidP="0083077F">
      <w:pPr>
        <w:pStyle w:val="2"/>
        <w:spacing w:before="0" w:line="276" w:lineRule="auto"/>
        <w:ind w:firstLine="709"/>
        <w:contextualSpacing/>
        <w:jc w:val="both"/>
        <w:rPr>
          <w:rFonts w:ascii="Times New Roman" w:hAnsi="Times New Roman" w:cs="Times New Roman"/>
          <w:b w:val="0"/>
          <w:color w:val="000000" w:themeColor="text1"/>
          <w:sz w:val="28"/>
          <w:szCs w:val="28"/>
        </w:rPr>
      </w:pPr>
      <w:bookmarkStart w:id="2" w:name="_Toc130376798"/>
      <w:r>
        <w:rPr>
          <w:rFonts w:ascii="Times New Roman" w:hAnsi="Times New Roman" w:cs="Times New Roman"/>
          <w:color w:val="000000" w:themeColor="text1"/>
          <w:sz w:val="28"/>
          <w:szCs w:val="28"/>
        </w:rPr>
        <w:lastRenderedPageBreak/>
        <w:t>5</w:t>
      </w:r>
      <w:r w:rsidR="0083077F" w:rsidRPr="004B65E3">
        <w:rPr>
          <w:rFonts w:ascii="Times New Roman" w:hAnsi="Times New Roman" w:cs="Times New Roman"/>
          <w:color w:val="000000" w:themeColor="text1"/>
          <w:sz w:val="28"/>
          <w:szCs w:val="28"/>
        </w:rPr>
        <w:t>.2.  ПЕРЕЧЕНЬ ВОЗМОЖНЫХ ИСТОЧНИКОВ ЧС ПРИРОДНОГО ХАРАКТЕРА, КОТОРЫЕ МОГУТ ОКАЗЫВАТЬ ВОЗДЕЙСТВИЕ НА ТЕРРИТОРИЮ ПОСЕЛЕНИЯ</w:t>
      </w:r>
      <w:bookmarkEnd w:id="2"/>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i/>
          <w:iCs/>
          <w:sz w:val="28"/>
          <w:szCs w:val="28"/>
          <w:lang w:eastAsia="ru-RU"/>
        </w:rPr>
      </w:pPr>
      <w:r w:rsidRPr="004B65E3">
        <w:rPr>
          <w:rFonts w:ascii="Times New Roman" w:eastAsia="Times New Roman" w:hAnsi="Times New Roman" w:cs="Times New Roman"/>
          <w:b/>
          <w:bCs/>
          <w:i/>
          <w:iCs/>
          <w:sz w:val="28"/>
          <w:szCs w:val="28"/>
          <w:lang w:eastAsia="ru-RU"/>
        </w:rPr>
        <w:t>Природная чрезвычайная ситуация</w:t>
      </w:r>
      <w:r w:rsidRPr="004B65E3">
        <w:rPr>
          <w:rFonts w:ascii="Times New Roman" w:eastAsia="Times New Roman" w:hAnsi="Times New Roman" w:cs="Times New Roman"/>
          <w:b/>
          <w:i/>
          <w:iCs/>
          <w:sz w:val="28"/>
          <w:szCs w:val="28"/>
          <w:lang w:eastAsia="ru-RU"/>
        </w:rPr>
        <w:t>; природная ЧС</w:t>
      </w:r>
      <w:r w:rsidRPr="004B65E3">
        <w:rPr>
          <w:rFonts w:ascii="Times New Roman" w:eastAsia="Times New Roman" w:hAnsi="Times New Roman" w:cs="Times New Roman"/>
          <w:iCs/>
          <w:sz w:val="28"/>
          <w:szCs w:val="28"/>
          <w:lang w:eastAsia="ru-RU"/>
        </w:rPr>
        <w:t>-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Источник природной чрезвычайной ситуации; источник природной ЧС</w:t>
      </w:r>
      <w:r w:rsidRPr="004B65E3">
        <w:rPr>
          <w:rFonts w:ascii="Times New Roman" w:eastAsia="Times New Roman" w:hAnsi="Times New Roman" w:cs="Times New Roman"/>
          <w:sz w:val="28"/>
          <w:szCs w:val="28"/>
          <w:lang w:eastAsia="ru-RU"/>
        </w:rPr>
        <w:t xml:space="preserve">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На территории </w:t>
      </w:r>
      <w:r>
        <w:rPr>
          <w:rFonts w:ascii="Times New Roman" w:eastAsia="Times New Roman" w:hAnsi="Times New Roman" w:cs="Times New Roman"/>
          <w:sz w:val="28"/>
          <w:szCs w:val="28"/>
          <w:lang w:eastAsia="ru-RU"/>
        </w:rPr>
        <w:t>Бессергеневского</w:t>
      </w:r>
      <w:r w:rsidRPr="004B65E3">
        <w:rPr>
          <w:rFonts w:ascii="Times New Roman" w:eastAsia="Times New Roman" w:hAnsi="Times New Roman" w:cs="Times New Roman"/>
          <w:sz w:val="28"/>
          <w:szCs w:val="28"/>
          <w:lang w:eastAsia="ru-RU"/>
        </w:rPr>
        <w:t xml:space="preserve"> сельского поселения имеют место следующие опасные процессы и явления природного характера.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bCs/>
          <w:sz w:val="28"/>
          <w:szCs w:val="28"/>
        </w:rPr>
      </w:pPr>
      <w:r w:rsidRPr="004B65E3">
        <w:rPr>
          <w:rFonts w:ascii="Times New Roman" w:eastAsia="Times New Roman" w:hAnsi="Times New Roman" w:cs="Times New Roman"/>
          <w:b/>
          <w:bCs/>
          <w:sz w:val="28"/>
          <w:szCs w:val="28"/>
        </w:rPr>
        <w:t>ОПАСНЫЕ ГЕОЛОГИЧЕСКИЕ ПРОЦЕССЫ</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iCs/>
          <w:sz w:val="28"/>
          <w:szCs w:val="28"/>
          <w:lang w:eastAsia="ru-RU"/>
        </w:rPr>
        <w:t xml:space="preserve">Оползни, обвалы. </w:t>
      </w:r>
      <w:r w:rsidRPr="004B65E3">
        <w:rPr>
          <w:rFonts w:ascii="Times New Roman" w:eastAsia="Times New Roman" w:hAnsi="Times New Roman" w:cs="Times New Roman"/>
          <w:bCs/>
          <w:iCs/>
          <w:sz w:val="28"/>
          <w:szCs w:val="28"/>
          <w:lang w:eastAsia="ru-RU"/>
        </w:rPr>
        <w:t>На территории поселения оползневыми являются участки склонов оврагов, балок. Оползневые процессы, как правило, сопровождаются обвалами.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напластования пород подземными водами.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Тип процесса по степени опасности – незначительно опасный (ЧС локального характера).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Возможные последствия – очень редкие повреждения зданий, сооружений.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iCs/>
          <w:sz w:val="28"/>
          <w:szCs w:val="28"/>
          <w:lang w:eastAsia="ru-RU"/>
        </w:rPr>
        <w:t>Овражная эрозия.</w:t>
      </w:r>
      <w:r w:rsidRPr="004B65E3">
        <w:rPr>
          <w:rFonts w:ascii="Times New Roman" w:eastAsia="Times New Roman" w:hAnsi="Times New Roman" w:cs="Times New Roman"/>
          <w:bCs/>
          <w:iCs/>
          <w:sz w:val="28"/>
          <w:szCs w:val="28"/>
          <w:lang w:eastAsia="ru-RU"/>
        </w:rPr>
        <w:t xml:space="preserve"> На территории поселения эрозионная сеть развивается достаточно активно. Эрозионная деятельность проявляется в период таяния снега и интенсивных дождей.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Тип процесса по степени опасности – малоопасный/умеренно опасный (ЧС локального характера).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Возможные последствия – сокращение площадей пашни, изменение контуров полей, разрушение противоэрозионных валов, потери плодородного (гумусного) слоя, угроза разрушений на урбанизированных территориях.</w:t>
      </w:r>
    </w:p>
    <w:p w:rsidR="0083077F" w:rsidRPr="004B65E3" w:rsidRDefault="0083077F" w:rsidP="0083077F">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bCs/>
          <w:iCs/>
          <w:sz w:val="28"/>
          <w:szCs w:val="28"/>
          <w:lang w:eastAsia="ru-RU"/>
        </w:rPr>
        <w:t xml:space="preserve">Просадочность грунтов. </w:t>
      </w:r>
      <w:r w:rsidRPr="004B65E3">
        <w:rPr>
          <w:rFonts w:ascii="Times New Roman" w:eastAsia="Times New Roman" w:hAnsi="Times New Roman" w:cs="Times New Roman"/>
          <w:bCs/>
          <w:iCs/>
          <w:sz w:val="28"/>
          <w:szCs w:val="28"/>
          <w:lang w:eastAsia="ru-RU"/>
        </w:rPr>
        <w:t xml:space="preserve">Просадочные явлениясвязаны с распространением лессовидных грунтов, представленных суглинками, супесями, реже - легкими глинами. На территории поселения выделяются </w:t>
      </w:r>
      <w:r w:rsidRPr="004B65E3">
        <w:rPr>
          <w:rFonts w:ascii="Times New Roman" w:eastAsia="Times New Roman" w:hAnsi="Times New Roman" w:cs="Times New Roman"/>
          <w:bCs/>
          <w:iCs/>
          <w:sz w:val="28"/>
          <w:szCs w:val="28"/>
          <w:lang w:eastAsia="ru-RU"/>
        </w:rPr>
        <w:lastRenderedPageBreak/>
        <w:t>площади как с первым, так и со вторым типом грунтовых условий по просадочности. Преобладает первый тип грунтовых условий по просадочности.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bCs/>
          <w:iCs/>
          <w:sz w:val="28"/>
          <w:szCs w:val="28"/>
          <w:lang w:eastAsia="ru-RU"/>
        </w:rPr>
      </w:pPr>
      <w:r w:rsidRPr="004B65E3">
        <w:rPr>
          <w:rFonts w:ascii="Times New Roman" w:eastAsia="Times New Roman" w:hAnsi="Times New Roman" w:cs="Times New Roman"/>
          <w:bCs/>
          <w:iCs/>
          <w:sz w:val="28"/>
          <w:szCs w:val="28"/>
          <w:lang w:eastAsia="ru-RU"/>
        </w:rPr>
        <w:t>Возможные последствия просадки грунтов – наклоны зданий и сооружений, появление трещин, разрывы коммуникаций, выход из строя технологического оборудования.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bCs/>
          <w:sz w:val="28"/>
          <w:szCs w:val="28"/>
        </w:rPr>
      </w:pPr>
      <w:bookmarkStart w:id="3" w:name="_Toc405155377"/>
      <w:r w:rsidRPr="004B65E3">
        <w:rPr>
          <w:rFonts w:ascii="Times New Roman" w:eastAsia="Times New Roman" w:hAnsi="Times New Roman" w:cs="Times New Roman"/>
          <w:b/>
          <w:bCs/>
          <w:sz w:val="28"/>
          <w:szCs w:val="28"/>
        </w:rPr>
        <w:t>ОПАСНЫЕ МЕТЕОРОЛОГИЧЕСКИЕ ЯВЛЕНИЯ И ПРОЦЕССЫ</w:t>
      </w:r>
      <w:bookmarkEnd w:id="3"/>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По климатическому районированию территория поселения относится к подрайону </w:t>
      </w:r>
      <w:r w:rsidRPr="004B65E3">
        <w:rPr>
          <w:rFonts w:ascii="Times New Roman" w:eastAsia="Times New Roman" w:hAnsi="Times New Roman" w:cs="Times New Roman"/>
          <w:bCs/>
          <w:iCs/>
          <w:sz w:val="28"/>
          <w:szCs w:val="28"/>
          <w:lang w:val="en-US" w:eastAsia="ru-RU"/>
        </w:rPr>
        <w:t>III</w:t>
      </w:r>
      <w:r w:rsidRPr="004B65E3">
        <w:rPr>
          <w:rFonts w:ascii="Times New Roman" w:eastAsia="Times New Roman" w:hAnsi="Times New Roman" w:cs="Times New Roman"/>
          <w:bCs/>
          <w:iCs/>
          <w:sz w:val="28"/>
          <w:szCs w:val="28"/>
          <w:lang w:eastAsia="ru-RU"/>
        </w:rPr>
        <w:t>В. Климат засушливый, с умеренно мягкой зимой.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bidi="en-US"/>
        </w:rPr>
      </w:pPr>
      <w:r w:rsidRPr="004B65E3">
        <w:rPr>
          <w:rFonts w:ascii="Times New Roman" w:eastAsia="Times New Roman" w:hAnsi="Times New Roman" w:cs="Times New Roman"/>
          <w:sz w:val="28"/>
          <w:szCs w:val="28"/>
          <w:lang w:eastAsia="ru-RU" w:bidi="en-US"/>
        </w:rPr>
        <w:t>Территория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45ºС.</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В соответствии с Приказом МЧС России от 08.07.2004г. №329 «Об утверждении критериев информации о чрезвычайных ситуациях», опасными проявлениями метеорологических процессов и явлений, ведущими к чрезвычайным ситуациям, являются: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А. Общие критерии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1. Число погибших - 2 чел. и более. Число госпитализированных - 4 чел. и более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2. Прямой материальный ущерб: гражданам - 100 МРОТ; организации - 500 МРОТ.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3. Гибель посевов с/х культур или природной растительности единовременно на площади 100 га и более.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Б. Критерии, учитывающие особенности источника ЧС: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сильный ветер, в т.ч. шквал, смерч. Скорость ветра (включая порывы) - 25 м/сек и более; на побережье морей и в горных районах - 35 м/сек. и более;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очень сильный дождь (мокрый снег, дождь со снегом). Количество осадков - 50 мм и более за 12 ч и менее;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сильный ливень (очень сильный ливневый дождь). Количество осадков 30 мм и более за 1 час и менее;</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продолжительные сильные дожди. Количество осадков 100 мм и более за период более 12 ч, но менее 48 ч;</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очень сильный снег. Количество осадков не менее 20 мм за период не более 12 ч;</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крупный град. Диаметр градин - 20 мм и более;</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сильная метель. Общая или низовая метель при средней скорости ветра 15 м/сек. и более и видимости менее 500 м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сильная пыльная (песчаная) буря;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сильное гололедно-изморозевое отложение на проводах. Диаметр отложения на проводах гололедного станка 20 мм и более для гололеда; для сложного отложения и налипания мокрого снега - 35 мм и более;</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сильный туман. Видимость 50 м и менее;</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сильный мороз, заморозки;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сильная жара, засуха.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Перечисленные метеорологические явления и процессы могут привести к авариям на коммунальных сетях, нарушению работы транспорта, нарушению жизнеобеспечения населения. По многолетним наблюдениям, в результате града, засухи, заморозков потери урожая сельскохозяйственн</w:t>
      </w:r>
      <w:bookmarkStart w:id="4" w:name="_Toc405155378"/>
      <w:r w:rsidRPr="004B65E3">
        <w:rPr>
          <w:rFonts w:ascii="Times New Roman" w:eastAsia="Times New Roman" w:hAnsi="Times New Roman" w:cs="Times New Roman"/>
          <w:sz w:val="28"/>
          <w:szCs w:val="28"/>
          <w:lang w:eastAsia="ru-RU"/>
        </w:rPr>
        <w:t>ых культур могут достигать 50%.</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bCs/>
          <w:sz w:val="28"/>
          <w:szCs w:val="28"/>
        </w:rPr>
      </w:pPr>
      <w:r w:rsidRPr="004B65E3">
        <w:rPr>
          <w:rFonts w:ascii="Times New Roman" w:eastAsia="Times New Roman" w:hAnsi="Times New Roman" w:cs="Times New Roman"/>
          <w:b/>
          <w:bCs/>
          <w:sz w:val="28"/>
          <w:szCs w:val="28"/>
        </w:rPr>
        <w:t>ПРИРОДНЫЕ ПОЖАРЫ</w:t>
      </w:r>
      <w:bookmarkEnd w:id="4"/>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В засушливые периоды на территории поселения возможно возникновение ландшафтных природных пожаров.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Основными причинами возникновения природных пожаров являются: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нарушение правил пожарной безопасности населением;</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весенние и осенние неконтролируемые сельхозпалы (выжигание сухой травы на сенокосах, отгонных пастбищах, а также стерни на полях);</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грозовые разряды;</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замыкания на линиях электропередач.</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Опасность природных пожаров для населения проявляется в угрозе непосредственного воздействия на людей, их имущество, в уничтожении примыкающих к </w:t>
      </w:r>
      <w:r w:rsidRPr="004B65E3">
        <w:rPr>
          <w:rFonts w:ascii="Times New Roman" w:eastAsia="Times New Roman" w:hAnsi="Times New Roman" w:cs="Times New Roman"/>
          <w:bCs/>
          <w:sz w:val="28"/>
          <w:szCs w:val="28"/>
          <w:lang w:eastAsia="ru-RU"/>
        </w:rPr>
        <w:t>пожароопасным территориям</w:t>
      </w:r>
      <w:r w:rsidRPr="004B65E3">
        <w:rPr>
          <w:rFonts w:ascii="Times New Roman" w:eastAsia="Times New Roman" w:hAnsi="Times New Roman" w:cs="Times New Roman"/>
          <w:sz w:val="28"/>
          <w:szCs w:val="28"/>
          <w:lang w:eastAsia="ru-RU"/>
        </w:rPr>
        <w:t xml:space="preserve"> населенных пунктов и предприятий, а также в задымлении значительных территорий, что приводит к нарушениям движения автотранспорта, ухудшению состояния здоровья людей.</w:t>
      </w:r>
    </w:p>
    <w:p w:rsidR="0083077F" w:rsidRPr="00CF691F" w:rsidRDefault="0083077F" w:rsidP="0083077F">
      <w:pPr>
        <w:suppressAutoHyphens/>
        <w:spacing w:after="0" w:line="276" w:lineRule="auto"/>
        <w:ind w:firstLine="709"/>
        <w:jc w:val="center"/>
        <w:rPr>
          <w:rFonts w:ascii="Times New Roman" w:eastAsia="Times New Roman" w:hAnsi="Times New Roman" w:cs="Times New Roman"/>
          <w:b/>
          <w:spacing w:val="-4"/>
          <w:sz w:val="24"/>
          <w:szCs w:val="24"/>
          <w:lang w:eastAsia="ru-RU"/>
        </w:rPr>
      </w:pPr>
      <w:r w:rsidRPr="00CF691F">
        <w:rPr>
          <w:rFonts w:ascii="Times New Roman" w:eastAsia="Times New Roman" w:hAnsi="Times New Roman" w:cs="Times New Roman"/>
          <w:b/>
          <w:sz w:val="24"/>
          <w:szCs w:val="24"/>
          <w:lang w:eastAsia="ru-RU"/>
        </w:rPr>
        <w:t xml:space="preserve">Характеристика поражающих факторов опасных природных явлений и процессов, которые могут оказывать воздействие на территорию поселения, приведена в </w:t>
      </w:r>
      <w:r w:rsidRPr="00CF691F">
        <w:rPr>
          <w:rFonts w:ascii="Times New Roman" w:eastAsia="Times New Roman" w:hAnsi="Times New Roman" w:cs="Times New Roman"/>
          <w:b/>
          <w:spacing w:val="-4"/>
          <w:sz w:val="24"/>
          <w:szCs w:val="24"/>
          <w:lang w:eastAsia="ru-RU"/>
        </w:rPr>
        <w:t>таблице.</w:t>
      </w:r>
    </w:p>
    <w:tbl>
      <w:tblPr>
        <w:tblW w:w="5000" w:type="pct"/>
        <w:tblCellMar>
          <w:left w:w="45" w:type="dxa"/>
          <w:right w:w="45" w:type="dxa"/>
        </w:tblCellMar>
        <w:tblLook w:val="0000" w:firstRow="0" w:lastRow="0" w:firstColumn="0" w:lastColumn="0" w:noHBand="0" w:noVBand="0"/>
      </w:tblPr>
      <w:tblGrid>
        <w:gridCol w:w="2536"/>
        <w:gridCol w:w="2556"/>
        <w:gridCol w:w="4531"/>
      </w:tblGrid>
      <w:tr w:rsidR="0083077F" w:rsidRPr="00A43E4A" w:rsidTr="0083077F">
        <w:tc>
          <w:tcPr>
            <w:tcW w:w="1318" w:type="pct"/>
            <w:tcBorders>
              <w:top w:val="single" w:sz="6" w:space="0" w:color="auto"/>
              <w:left w:val="single" w:sz="6" w:space="0" w:color="auto"/>
              <w:bottom w:val="single" w:sz="4" w:space="0" w:color="auto"/>
              <w:right w:val="single" w:sz="6" w:space="0" w:color="auto"/>
            </w:tcBorders>
            <w:shd w:val="clear" w:color="auto" w:fill="FFBDBD"/>
          </w:tcPr>
          <w:p w:rsidR="0083077F" w:rsidRPr="00A43E4A" w:rsidRDefault="0083077F" w:rsidP="0083077F">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Times New Roman" w:hAnsi="Times New Roman" w:cs="Times New Roman"/>
                <w:b/>
                <w:sz w:val="20"/>
                <w:szCs w:val="20"/>
                <w:lang w:eastAsia="ru-RU"/>
              </w:rPr>
              <w:t>Источник природной ЧС</w:t>
            </w:r>
          </w:p>
        </w:tc>
        <w:tc>
          <w:tcPr>
            <w:tcW w:w="1328" w:type="pct"/>
            <w:tcBorders>
              <w:top w:val="single" w:sz="6" w:space="0" w:color="auto"/>
              <w:left w:val="single" w:sz="6" w:space="0" w:color="auto"/>
              <w:bottom w:val="single" w:sz="4" w:space="0" w:color="auto"/>
              <w:right w:val="single" w:sz="6" w:space="0" w:color="auto"/>
            </w:tcBorders>
            <w:shd w:val="clear" w:color="auto" w:fill="FFBDBD"/>
          </w:tcPr>
          <w:p w:rsidR="0083077F" w:rsidRPr="00A43E4A" w:rsidRDefault="0083077F" w:rsidP="0083077F">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Times New Roman" w:hAnsi="Times New Roman" w:cs="Times New Roman"/>
                <w:b/>
                <w:sz w:val="20"/>
                <w:szCs w:val="20"/>
                <w:lang w:eastAsia="ru-RU"/>
              </w:rPr>
              <w:t>Наименование поражающего фактора природной ЧС</w:t>
            </w:r>
          </w:p>
        </w:tc>
        <w:tc>
          <w:tcPr>
            <w:tcW w:w="2354" w:type="pct"/>
            <w:tcBorders>
              <w:top w:val="single" w:sz="6" w:space="0" w:color="auto"/>
              <w:left w:val="single" w:sz="6" w:space="0" w:color="auto"/>
              <w:bottom w:val="single" w:sz="4" w:space="0" w:color="auto"/>
              <w:right w:val="single" w:sz="6" w:space="0" w:color="auto"/>
            </w:tcBorders>
            <w:shd w:val="clear" w:color="auto" w:fill="FFBDBD"/>
          </w:tcPr>
          <w:p w:rsidR="0083077F" w:rsidRPr="00A43E4A" w:rsidRDefault="0083077F" w:rsidP="0083077F">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Times New Roman" w:hAnsi="Times New Roman" w:cs="Times New Roman"/>
                <w:b/>
                <w:sz w:val="20"/>
                <w:szCs w:val="20"/>
                <w:lang w:eastAsia="ru-RU"/>
              </w:rPr>
              <w:t>Характер действия, проявления поражающего фактора источника природной ЧС</w:t>
            </w:r>
          </w:p>
        </w:tc>
      </w:tr>
      <w:tr w:rsidR="0083077F" w:rsidRPr="00A43E4A" w:rsidTr="0083077F">
        <w:tc>
          <w:tcPr>
            <w:tcW w:w="5000" w:type="pct"/>
            <w:gridSpan w:val="3"/>
            <w:tcBorders>
              <w:top w:val="single" w:sz="6" w:space="0" w:color="auto"/>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Calibri" w:hAnsi="Times New Roman" w:cs="Times New Roman"/>
                <w:b/>
                <w:sz w:val="20"/>
                <w:szCs w:val="20"/>
                <w:lang w:eastAsia="ru-RU"/>
              </w:rPr>
              <w:t>Опасные геологические процессы</w:t>
            </w:r>
          </w:p>
        </w:tc>
      </w:tr>
      <w:tr w:rsidR="0083077F" w:rsidRPr="00A43E4A" w:rsidTr="0083077F">
        <w:tc>
          <w:tcPr>
            <w:tcW w:w="1318" w:type="pct"/>
            <w:tcBorders>
              <w:top w:val="single" w:sz="4" w:space="0" w:color="auto"/>
              <w:left w:val="single" w:sz="6"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Оползень</w:t>
            </w:r>
          </w:p>
        </w:tc>
        <w:tc>
          <w:tcPr>
            <w:tcW w:w="1328" w:type="pct"/>
            <w:tcBorders>
              <w:top w:val="single" w:sz="4" w:space="0" w:color="auto"/>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Динамический</w:t>
            </w:r>
          </w:p>
        </w:tc>
        <w:tc>
          <w:tcPr>
            <w:tcW w:w="2354" w:type="pct"/>
            <w:tcBorders>
              <w:top w:val="single" w:sz="4" w:space="0" w:color="auto"/>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Смещение (движение) пород</w:t>
            </w:r>
          </w:p>
        </w:tc>
      </w:tr>
      <w:tr w:rsidR="0083077F" w:rsidRPr="00A43E4A" w:rsidTr="0083077F">
        <w:tc>
          <w:tcPr>
            <w:tcW w:w="131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Обвал</w:t>
            </w:r>
          </w:p>
        </w:tc>
        <w:tc>
          <w:tcPr>
            <w:tcW w:w="132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Гравитационный</w:t>
            </w:r>
          </w:p>
        </w:tc>
        <w:tc>
          <w:tcPr>
            <w:tcW w:w="2354"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Сотрясение земной поверхности</w:t>
            </w:r>
          </w:p>
        </w:tc>
      </w:tr>
      <w:tr w:rsidR="0083077F" w:rsidRPr="00A43E4A" w:rsidTr="0083077F">
        <w:tc>
          <w:tcPr>
            <w:tcW w:w="131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Динамическое, механическое давление </w:t>
            </w:r>
          </w:p>
        </w:tc>
      </w:tr>
      <w:tr w:rsidR="0083077F" w:rsidRPr="00A43E4A" w:rsidTr="0083077F">
        <w:tc>
          <w:tcPr>
            <w:tcW w:w="1318"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смещенных масс, удар</w:t>
            </w:r>
          </w:p>
        </w:tc>
      </w:tr>
      <w:tr w:rsidR="0083077F" w:rsidRPr="00A43E4A" w:rsidTr="0083077F">
        <w:trPr>
          <w:trHeight w:val="567"/>
        </w:trPr>
        <w:tc>
          <w:tcPr>
            <w:tcW w:w="1318" w:type="pct"/>
            <w:tcBorders>
              <w:left w:val="single" w:sz="6" w:space="0" w:color="auto"/>
              <w:bottom w:val="single" w:sz="4"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Просадка в лессовых грунтах</w:t>
            </w:r>
          </w:p>
        </w:tc>
        <w:tc>
          <w:tcPr>
            <w:tcW w:w="1328"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Гравитационный </w:t>
            </w:r>
          </w:p>
        </w:tc>
        <w:tc>
          <w:tcPr>
            <w:tcW w:w="2354"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Деформация земной поверхности</w:t>
            </w:r>
          </w:p>
        </w:tc>
      </w:tr>
      <w:tr w:rsidR="0083077F" w:rsidRPr="00A43E4A" w:rsidTr="0083077F">
        <w:tc>
          <w:tcPr>
            <w:tcW w:w="5000" w:type="pct"/>
            <w:gridSpan w:val="3"/>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Times New Roman" w:hAnsi="Times New Roman" w:cs="Times New Roman"/>
                <w:b/>
                <w:sz w:val="20"/>
                <w:szCs w:val="20"/>
                <w:lang w:eastAsia="ru-RU"/>
              </w:rPr>
              <w:t>Опасные гидрологические явления и процессы</w:t>
            </w:r>
          </w:p>
        </w:tc>
      </w:tr>
      <w:tr w:rsidR="0083077F" w:rsidRPr="00A43E4A" w:rsidTr="0083077F">
        <w:tc>
          <w:tcPr>
            <w:tcW w:w="1318" w:type="pct"/>
            <w:tcBorders>
              <w:top w:val="single" w:sz="4" w:space="0" w:color="auto"/>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Подтопление </w:t>
            </w:r>
          </w:p>
        </w:tc>
        <w:tc>
          <w:tcPr>
            <w:tcW w:w="1328" w:type="pct"/>
            <w:tcBorders>
              <w:top w:val="single" w:sz="4" w:space="0" w:color="auto"/>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Гидростатический</w:t>
            </w:r>
          </w:p>
        </w:tc>
        <w:tc>
          <w:tcPr>
            <w:tcW w:w="2354" w:type="pct"/>
            <w:tcBorders>
              <w:top w:val="single" w:sz="4" w:space="0" w:color="auto"/>
              <w:left w:val="single" w:sz="6"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Повышение уровня грунтовых вод</w:t>
            </w:r>
          </w:p>
        </w:tc>
      </w:tr>
      <w:tr w:rsidR="0083077F" w:rsidRPr="00A43E4A" w:rsidTr="0083077F">
        <w:tc>
          <w:tcPr>
            <w:tcW w:w="131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Гидродинамический</w:t>
            </w:r>
          </w:p>
        </w:tc>
        <w:tc>
          <w:tcPr>
            <w:tcW w:w="2354" w:type="pct"/>
            <w:tcBorders>
              <w:left w:val="single" w:sz="6"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Гидродинамическое давление потока грунтовых вод</w:t>
            </w:r>
          </w:p>
        </w:tc>
      </w:tr>
      <w:tr w:rsidR="0083077F" w:rsidRPr="00A43E4A" w:rsidTr="0083077F">
        <w:tc>
          <w:tcPr>
            <w:tcW w:w="131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Гидрохимический</w:t>
            </w:r>
          </w:p>
        </w:tc>
        <w:tc>
          <w:tcPr>
            <w:tcW w:w="2354" w:type="pct"/>
            <w:tcBorders>
              <w:left w:val="single" w:sz="6"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Загрязнение (засоление) почв, грунтов</w:t>
            </w:r>
          </w:p>
        </w:tc>
      </w:tr>
      <w:tr w:rsidR="0083077F" w:rsidRPr="00A43E4A" w:rsidTr="0083077F">
        <w:tc>
          <w:tcPr>
            <w:tcW w:w="1318"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Коррозия подземных металлических конструкций</w:t>
            </w:r>
          </w:p>
        </w:tc>
      </w:tr>
      <w:tr w:rsidR="0083077F" w:rsidRPr="00A43E4A" w:rsidTr="0083077F">
        <w:tc>
          <w:tcPr>
            <w:tcW w:w="5000" w:type="pct"/>
            <w:gridSpan w:val="3"/>
            <w:tcBorders>
              <w:left w:val="single" w:sz="6" w:space="0" w:color="auto"/>
              <w:bottom w:val="single" w:sz="4" w:space="0" w:color="auto"/>
              <w:right w:val="single" w:sz="6" w:space="0" w:color="auto"/>
            </w:tcBorders>
            <w:vAlign w:val="center"/>
          </w:tcPr>
          <w:p w:rsidR="0083077F" w:rsidRPr="00A43E4A" w:rsidRDefault="0083077F" w:rsidP="0083077F">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Calibri" w:hAnsi="Times New Roman" w:cs="Times New Roman"/>
                <w:b/>
                <w:sz w:val="20"/>
                <w:szCs w:val="20"/>
                <w:lang w:eastAsia="ru-RU"/>
              </w:rPr>
              <w:t>Опасные метеорологические явления и процессы</w:t>
            </w:r>
          </w:p>
        </w:tc>
      </w:tr>
      <w:tr w:rsidR="0083077F" w:rsidRPr="00A43E4A" w:rsidTr="0083077F">
        <w:tc>
          <w:tcPr>
            <w:tcW w:w="1318" w:type="pct"/>
            <w:tcBorders>
              <w:top w:val="single" w:sz="4" w:space="0" w:color="auto"/>
              <w:left w:val="single" w:sz="4"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lastRenderedPageBreak/>
              <w:t>Сильный ветер,</w:t>
            </w:r>
          </w:p>
        </w:tc>
        <w:tc>
          <w:tcPr>
            <w:tcW w:w="1328" w:type="pct"/>
            <w:tcBorders>
              <w:top w:val="single" w:sz="4" w:space="0" w:color="auto"/>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Ветровой поток, ветровая нагрузка,</w:t>
            </w:r>
          </w:p>
        </w:tc>
      </w:tr>
      <w:tr w:rsidR="0083077F" w:rsidRPr="00A43E4A" w:rsidTr="0083077F">
        <w:tc>
          <w:tcPr>
            <w:tcW w:w="1318" w:type="pct"/>
            <w:tcBorders>
              <w:left w:val="single" w:sz="4" w:space="0" w:color="auto"/>
              <w:bottom w:val="single" w:sz="4"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шквал, ураган</w:t>
            </w:r>
          </w:p>
        </w:tc>
        <w:tc>
          <w:tcPr>
            <w:tcW w:w="1328"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bottom w:val="single" w:sz="4" w:space="0" w:color="auto"/>
              <w:right w:val="single" w:sz="4"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аэродинамическое давление, вибрация</w:t>
            </w:r>
          </w:p>
        </w:tc>
      </w:tr>
      <w:tr w:rsidR="0083077F" w:rsidRPr="00A43E4A" w:rsidTr="0083077F">
        <w:tc>
          <w:tcPr>
            <w:tcW w:w="1318" w:type="pct"/>
            <w:tcBorders>
              <w:top w:val="single" w:sz="4" w:space="0" w:color="auto"/>
              <w:left w:val="single" w:sz="4"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Пыльная буря</w:t>
            </w:r>
          </w:p>
        </w:tc>
        <w:tc>
          <w:tcPr>
            <w:tcW w:w="1328" w:type="pct"/>
            <w:tcBorders>
              <w:top w:val="single" w:sz="4" w:space="0" w:color="auto"/>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Выдувание и засыпание верхнего покрова почвы, посевов</w:t>
            </w:r>
          </w:p>
        </w:tc>
      </w:tr>
      <w:tr w:rsidR="0083077F" w:rsidRPr="00A43E4A" w:rsidTr="0083077F">
        <w:tc>
          <w:tcPr>
            <w:tcW w:w="1318" w:type="pct"/>
            <w:tcBorders>
              <w:top w:val="single" w:sz="4" w:space="0" w:color="auto"/>
              <w:left w:val="single" w:sz="6"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Сильные осадки:</w:t>
            </w:r>
          </w:p>
        </w:tc>
        <w:tc>
          <w:tcPr>
            <w:tcW w:w="1328" w:type="pct"/>
            <w:tcBorders>
              <w:top w:val="single" w:sz="4" w:space="0" w:color="auto"/>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top w:val="single" w:sz="4" w:space="0" w:color="auto"/>
              <w:left w:val="single" w:sz="6"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p>
        </w:tc>
      </w:tr>
      <w:tr w:rsidR="0083077F" w:rsidRPr="00A43E4A" w:rsidTr="0083077F">
        <w:tc>
          <w:tcPr>
            <w:tcW w:w="1318" w:type="pct"/>
            <w:tcBorders>
              <w:left w:val="single" w:sz="6"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продолжительный </w:t>
            </w:r>
          </w:p>
        </w:tc>
        <w:tc>
          <w:tcPr>
            <w:tcW w:w="132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Гидродинамический </w:t>
            </w:r>
          </w:p>
        </w:tc>
        <w:tc>
          <w:tcPr>
            <w:tcW w:w="2354" w:type="pct"/>
            <w:tcBorders>
              <w:left w:val="single" w:sz="6"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Поток (течение) воды</w:t>
            </w:r>
          </w:p>
        </w:tc>
      </w:tr>
      <w:tr w:rsidR="0083077F" w:rsidRPr="00A43E4A" w:rsidTr="0083077F">
        <w:tc>
          <w:tcPr>
            <w:tcW w:w="1318" w:type="pct"/>
            <w:tcBorders>
              <w:left w:val="single" w:sz="6"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дождь (ливень)</w:t>
            </w:r>
          </w:p>
        </w:tc>
        <w:tc>
          <w:tcPr>
            <w:tcW w:w="132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Затопление территории</w:t>
            </w:r>
          </w:p>
        </w:tc>
      </w:tr>
      <w:tr w:rsidR="0083077F" w:rsidRPr="00A43E4A" w:rsidTr="0083077F">
        <w:tc>
          <w:tcPr>
            <w:tcW w:w="1318" w:type="pct"/>
            <w:tcBorders>
              <w:left w:val="single" w:sz="6"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сильный снегопад </w:t>
            </w:r>
          </w:p>
        </w:tc>
        <w:tc>
          <w:tcPr>
            <w:tcW w:w="132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Гидродинамический </w:t>
            </w:r>
          </w:p>
        </w:tc>
        <w:tc>
          <w:tcPr>
            <w:tcW w:w="2354" w:type="pct"/>
            <w:tcBorders>
              <w:left w:val="single" w:sz="6"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Снеговая нагрузка, снежные заносы</w:t>
            </w:r>
          </w:p>
        </w:tc>
      </w:tr>
      <w:tr w:rsidR="0083077F" w:rsidRPr="00A43E4A" w:rsidTr="0083077F">
        <w:tc>
          <w:tcPr>
            <w:tcW w:w="131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сильная метель</w:t>
            </w:r>
          </w:p>
        </w:tc>
        <w:tc>
          <w:tcPr>
            <w:tcW w:w="132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Гидродинамический </w:t>
            </w:r>
          </w:p>
        </w:tc>
        <w:tc>
          <w:tcPr>
            <w:tcW w:w="2354" w:type="pct"/>
            <w:tcBorders>
              <w:left w:val="single" w:sz="6"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Снеговая, ветровая нагрузка, снежные заносы</w:t>
            </w:r>
          </w:p>
        </w:tc>
      </w:tr>
      <w:tr w:rsidR="0083077F" w:rsidRPr="00A43E4A" w:rsidTr="0083077F">
        <w:tc>
          <w:tcPr>
            <w:tcW w:w="1318" w:type="pct"/>
            <w:tcBorders>
              <w:left w:val="single" w:sz="6"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гололед </w:t>
            </w:r>
          </w:p>
        </w:tc>
        <w:tc>
          <w:tcPr>
            <w:tcW w:w="1328" w:type="pct"/>
            <w:tcBorders>
              <w:left w:val="single" w:sz="6"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Гравитационный</w:t>
            </w:r>
          </w:p>
        </w:tc>
        <w:tc>
          <w:tcPr>
            <w:tcW w:w="2354" w:type="pct"/>
            <w:tcBorders>
              <w:left w:val="single" w:sz="6"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Гололедная нагрузка</w:t>
            </w:r>
          </w:p>
        </w:tc>
      </w:tr>
      <w:tr w:rsidR="0083077F" w:rsidRPr="00A43E4A" w:rsidTr="0083077F">
        <w:tc>
          <w:tcPr>
            <w:tcW w:w="1318" w:type="pct"/>
            <w:tcBorders>
              <w:left w:val="single" w:sz="6" w:space="0" w:color="auto"/>
              <w:bottom w:val="single" w:sz="4" w:space="0" w:color="auto"/>
              <w:right w:val="single" w:sz="6"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град</w:t>
            </w:r>
          </w:p>
        </w:tc>
        <w:tc>
          <w:tcPr>
            <w:tcW w:w="1328"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Динамический </w:t>
            </w:r>
          </w:p>
        </w:tc>
        <w:tc>
          <w:tcPr>
            <w:tcW w:w="2354" w:type="pct"/>
            <w:tcBorders>
              <w:left w:val="single" w:sz="6" w:space="0" w:color="auto"/>
              <w:bottom w:val="single" w:sz="4" w:space="0" w:color="auto"/>
              <w:right w:val="single" w:sz="6"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Ударная нагрузка </w:t>
            </w:r>
          </w:p>
        </w:tc>
      </w:tr>
      <w:tr w:rsidR="0083077F" w:rsidRPr="00A43E4A" w:rsidTr="0083077F">
        <w:tc>
          <w:tcPr>
            <w:tcW w:w="1318" w:type="pct"/>
            <w:tcBorders>
              <w:top w:val="single" w:sz="4" w:space="0" w:color="auto"/>
              <w:left w:val="single" w:sz="4" w:space="0" w:color="auto"/>
              <w:bottom w:val="single" w:sz="4" w:space="0" w:color="auto"/>
              <w:right w:val="single" w:sz="4"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Заморозок </w:t>
            </w:r>
          </w:p>
        </w:tc>
        <w:tc>
          <w:tcPr>
            <w:tcW w:w="1328" w:type="pct"/>
            <w:tcBorders>
              <w:top w:val="single" w:sz="4" w:space="0" w:color="auto"/>
              <w:left w:val="single" w:sz="4" w:space="0" w:color="auto"/>
              <w:bottom w:val="single" w:sz="4" w:space="0" w:color="auto"/>
              <w:right w:val="single" w:sz="4"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Охлаждение почвы, воздуха</w:t>
            </w:r>
          </w:p>
        </w:tc>
      </w:tr>
      <w:tr w:rsidR="0083077F" w:rsidRPr="00A43E4A" w:rsidTr="0083077F">
        <w:tc>
          <w:tcPr>
            <w:tcW w:w="1318" w:type="pct"/>
            <w:tcBorders>
              <w:top w:val="single" w:sz="4" w:space="0" w:color="auto"/>
              <w:left w:val="single" w:sz="4" w:space="0" w:color="auto"/>
              <w:bottom w:val="single" w:sz="4" w:space="0" w:color="auto"/>
              <w:right w:val="single" w:sz="4"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Засуха </w:t>
            </w:r>
          </w:p>
        </w:tc>
        <w:tc>
          <w:tcPr>
            <w:tcW w:w="1328" w:type="pct"/>
            <w:tcBorders>
              <w:top w:val="single" w:sz="4" w:space="0" w:color="auto"/>
              <w:left w:val="single" w:sz="4" w:space="0" w:color="auto"/>
              <w:bottom w:val="single" w:sz="4" w:space="0" w:color="auto"/>
              <w:right w:val="single" w:sz="4"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Нагревание почвы, воздуха</w:t>
            </w:r>
          </w:p>
        </w:tc>
      </w:tr>
      <w:tr w:rsidR="0083077F" w:rsidRPr="00A43E4A" w:rsidTr="0083077F">
        <w:tc>
          <w:tcPr>
            <w:tcW w:w="1318" w:type="pct"/>
            <w:tcBorders>
              <w:top w:val="single" w:sz="4" w:space="0" w:color="auto"/>
              <w:left w:val="single" w:sz="4" w:space="0" w:color="auto"/>
              <w:right w:val="single" w:sz="4"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Суховей </w:t>
            </w:r>
          </w:p>
        </w:tc>
        <w:tc>
          <w:tcPr>
            <w:tcW w:w="1328" w:type="pct"/>
            <w:tcBorders>
              <w:top w:val="single" w:sz="4" w:space="0" w:color="auto"/>
              <w:left w:val="single" w:sz="4" w:space="0" w:color="auto"/>
              <w:right w:val="single" w:sz="4"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Аэродинамический</w:t>
            </w:r>
          </w:p>
        </w:tc>
        <w:tc>
          <w:tcPr>
            <w:tcW w:w="2354" w:type="pct"/>
            <w:tcBorders>
              <w:top w:val="single" w:sz="4" w:space="0" w:color="auto"/>
              <w:left w:val="single" w:sz="4" w:space="0" w:color="auto"/>
              <w:right w:val="single" w:sz="4"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Иссушение почвы</w:t>
            </w:r>
          </w:p>
        </w:tc>
      </w:tr>
      <w:tr w:rsidR="0083077F" w:rsidRPr="00A43E4A" w:rsidTr="0083077F">
        <w:tc>
          <w:tcPr>
            <w:tcW w:w="1318" w:type="pct"/>
            <w:tcBorders>
              <w:left w:val="single" w:sz="4" w:space="0" w:color="auto"/>
              <w:bottom w:val="single" w:sz="4" w:space="0" w:color="auto"/>
              <w:right w:val="single" w:sz="4"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4" w:space="0" w:color="auto"/>
              <w:bottom w:val="single" w:sz="4" w:space="0" w:color="auto"/>
              <w:right w:val="single" w:sz="4"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Тепловой</w:t>
            </w:r>
          </w:p>
        </w:tc>
        <w:tc>
          <w:tcPr>
            <w:tcW w:w="2354" w:type="pct"/>
            <w:tcBorders>
              <w:left w:val="single" w:sz="4" w:space="0" w:color="auto"/>
              <w:bottom w:val="single" w:sz="4" w:space="0" w:color="auto"/>
              <w:right w:val="single" w:sz="4"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p>
        </w:tc>
      </w:tr>
      <w:tr w:rsidR="0083077F" w:rsidRPr="00A43E4A" w:rsidTr="0083077F">
        <w:tc>
          <w:tcPr>
            <w:tcW w:w="1318" w:type="pct"/>
            <w:tcBorders>
              <w:top w:val="single" w:sz="4" w:space="0" w:color="auto"/>
              <w:left w:val="single" w:sz="4" w:space="0" w:color="auto"/>
              <w:bottom w:val="single" w:sz="4" w:space="0" w:color="auto"/>
              <w:right w:val="single" w:sz="4" w:space="0" w:color="auto"/>
            </w:tcBorders>
            <w:vAlign w:val="center"/>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Гроза </w:t>
            </w:r>
          </w:p>
        </w:tc>
        <w:tc>
          <w:tcPr>
            <w:tcW w:w="1328" w:type="pct"/>
            <w:tcBorders>
              <w:top w:val="single" w:sz="4" w:space="0" w:color="auto"/>
              <w:left w:val="single" w:sz="4" w:space="0" w:color="auto"/>
              <w:bottom w:val="single" w:sz="4" w:space="0" w:color="auto"/>
              <w:right w:val="single" w:sz="4" w:space="0" w:color="auto"/>
            </w:tcBorders>
          </w:tcPr>
          <w:p w:rsidR="0083077F" w:rsidRPr="00A43E4A" w:rsidRDefault="0083077F" w:rsidP="0083077F">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Электрофизический </w:t>
            </w:r>
          </w:p>
        </w:tc>
        <w:tc>
          <w:tcPr>
            <w:tcW w:w="2354" w:type="pct"/>
            <w:tcBorders>
              <w:top w:val="single" w:sz="4" w:space="0" w:color="auto"/>
              <w:left w:val="single" w:sz="4" w:space="0" w:color="auto"/>
              <w:bottom w:val="single" w:sz="4" w:space="0" w:color="auto"/>
              <w:right w:val="single" w:sz="4" w:space="0" w:color="auto"/>
            </w:tcBorders>
          </w:tcPr>
          <w:p w:rsidR="0083077F" w:rsidRPr="00A43E4A" w:rsidRDefault="0083077F" w:rsidP="0083077F">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Электрические разряды</w:t>
            </w:r>
          </w:p>
        </w:tc>
      </w:tr>
    </w:tbl>
    <w:p w:rsidR="0083077F" w:rsidRPr="00CF691F" w:rsidRDefault="0083077F" w:rsidP="0083077F">
      <w:pPr>
        <w:spacing w:after="0" w:line="276" w:lineRule="auto"/>
        <w:ind w:firstLine="709"/>
        <w:jc w:val="both"/>
        <w:rPr>
          <w:rFonts w:ascii="Times New Roman" w:eastAsia="Times New Roman" w:hAnsi="Times New Roman" w:cs="Times New Roman"/>
          <w:sz w:val="24"/>
          <w:szCs w:val="24"/>
          <w:lang w:eastAsia="ru-RU"/>
        </w:rPr>
      </w:pPr>
    </w:p>
    <w:p w:rsidR="0083077F" w:rsidRPr="004B65E3" w:rsidRDefault="003E60AD" w:rsidP="0083077F">
      <w:pPr>
        <w:pStyle w:val="2"/>
        <w:spacing w:before="0" w:line="276" w:lineRule="auto"/>
        <w:ind w:firstLine="709"/>
        <w:jc w:val="both"/>
        <w:rPr>
          <w:rFonts w:ascii="Times New Roman" w:eastAsia="Times New Roman" w:hAnsi="Times New Roman" w:cs="Times New Roman"/>
          <w:b w:val="0"/>
          <w:bCs w:val="0"/>
          <w:color w:val="000000" w:themeColor="text1"/>
          <w:sz w:val="28"/>
          <w:szCs w:val="28"/>
        </w:rPr>
      </w:pPr>
      <w:bookmarkStart w:id="5" w:name="_Toc405155379"/>
      <w:bookmarkStart w:id="6" w:name="_Toc130376799"/>
      <w:r>
        <w:rPr>
          <w:rFonts w:ascii="Times New Roman" w:eastAsia="Times New Roman" w:hAnsi="Times New Roman" w:cs="Times New Roman"/>
          <w:color w:val="000000" w:themeColor="text1"/>
          <w:sz w:val="28"/>
          <w:szCs w:val="28"/>
        </w:rPr>
        <w:t>5</w:t>
      </w:r>
      <w:r w:rsidR="0083077F" w:rsidRPr="004B65E3">
        <w:rPr>
          <w:rFonts w:ascii="Times New Roman" w:eastAsia="Times New Roman" w:hAnsi="Times New Roman" w:cs="Times New Roman"/>
          <w:color w:val="000000" w:themeColor="text1"/>
          <w:sz w:val="28"/>
          <w:szCs w:val="28"/>
        </w:rPr>
        <w:t>.3 МЕРОПРИЯТИЯ ПО ЗАЩИТЕ ТЕРРИТОРИИ ОТ ОПАСНЫХ ПРИРОДНЫХ ПРОЦЕССОВ</w:t>
      </w:r>
      <w:bookmarkEnd w:id="5"/>
      <w:bookmarkEnd w:id="6"/>
    </w:p>
    <w:p w:rsidR="0083077F" w:rsidRPr="004B65E3" w:rsidRDefault="0083077F" w:rsidP="0083077F">
      <w:pPr>
        <w:spacing w:after="0" w:line="276" w:lineRule="auto"/>
        <w:ind w:firstLine="709"/>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Мероприятия по защите от опасных геологических процессов</w:t>
      </w:r>
    </w:p>
    <w:p w:rsidR="0083077F" w:rsidRPr="004B65E3" w:rsidRDefault="0083077F" w:rsidP="0083077F">
      <w:pPr>
        <w:spacing w:after="0" w:line="276" w:lineRule="auto"/>
        <w:ind w:firstLine="709"/>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b/>
          <w:iCs/>
          <w:sz w:val="28"/>
          <w:szCs w:val="28"/>
          <w:lang w:eastAsia="ru-RU"/>
        </w:rPr>
        <w:t>Противооползневые и противообвальные мероприятия.</w:t>
      </w:r>
      <w:r w:rsidRPr="004B65E3">
        <w:rPr>
          <w:rFonts w:ascii="Times New Roman" w:eastAsia="Times New Roman" w:hAnsi="Times New Roman" w:cs="Times New Roman"/>
          <w:iCs/>
          <w:sz w:val="28"/>
          <w:szCs w:val="28"/>
          <w:lang w:eastAsia="ru-RU"/>
        </w:rPr>
        <w:t xml:space="preserve"> </w:t>
      </w:r>
    </w:p>
    <w:p w:rsidR="0083077F" w:rsidRPr="004B65E3" w:rsidRDefault="0083077F" w:rsidP="0083077F">
      <w:pPr>
        <w:spacing w:after="0" w:line="276" w:lineRule="auto"/>
        <w:ind w:firstLine="709"/>
        <w:jc w:val="both"/>
        <w:rPr>
          <w:rFonts w:ascii="Times New Roman" w:hAnsi="Times New Roman" w:cs="Times New Roman"/>
          <w:iCs/>
          <w:sz w:val="28"/>
          <w:szCs w:val="28"/>
        </w:rPr>
      </w:pPr>
      <w:r w:rsidRPr="004B65E3">
        <w:rPr>
          <w:rFonts w:ascii="Times New Roman" w:hAnsi="Times New Roman" w:cs="Times New Roman"/>
          <w:iCs/>
          <w:sz w:val="28"/>
          <w:szCs w:val="28"/>
        </w:rPr>
        <w:t>Для стабилизации оползневых и обвальных проявлений необходимо:</w:t>
      </w:r>
    </w:p>
    <w:p w:rsidR="0083077F" w:rsidRPr="004B65E3" w:rsidRDefault="0083077F" w:rsidP="0083077F">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срезка и террасирование склона в целях повышения его устойчивости;</w:t>
      </w:r>
    </w:p>
    <w:p w:rsidR="0083077F" w:rsidRPr="004B65E3" w:rsidRDefault="0083077F" w:rsidP="0083077F">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регулирование стока поверхностных вод с помощью вертикальной планировки территории и устройства системы поверхностного водоотвода (перехват поверхностного стока и водоотвод минуя по возможности оползневой склон);</w:t>
      </w:r>
    </w:p>
    <w:p w:rsidR="0083077F" w:rsidRPr="004B65E3" w:rsidRDefault="0083077F" w:rsidP="0083077F">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xml:space="preserve">- регулирование грунтового стока по склонам и тальвегам оврагов и речным склонам; </w:t>
      </w:r>
    </w:p>
    <w:p w:rsidR="0083077F" w:rsidRPr="004B65E3" w:rsidRDefault="0083077F" w:rsidP="0083077F">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предотвращение инфильтрации воды в грунт и эрозионных процессов;</w:t>
      </w:r>
    </w:p>
    <w:p w:rsidR="0083077F" w:rsidRPr="004B65E3" w:rsidRDefault="0083077F" w:rsidP="0083077F">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строительство удерживающих сооружений;</w:t>
      </w:r>
    </w:p>
    <w:p w:rsidR="0083077F" w:rsidRPr="004B65E3" w:rsidRDefault="0083077F" w:rsidP="0083077F">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агролесомелиорация склонов и присклоновых территорий.</w:t>
      </w:r>
    </w:p>
    <w:p w:rsidR="0083077F" w:rsidRPr="004B65E3" w:rsidRDefault="0083077F" w:rsidP="0083077F">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обвалование объектов сельскохозяйственного назначения, расположенных на границе водоохранных зон.</w:t>
      </w:r>
    </w:p>
    <w:p w:rsidR="0083077F" w:rsidRPr="004B65E3" w:rsidRDefault="0083077F" w:rsidP="0083077F">
      <w:pPr>
        <w:pStyle w:val="21"/>
        <w:spacing w:line="276" w:lineRule="auto"/>
        <w:ind w:firstLine="709"/>
        <w:rPr>
          <w:sz w:val="28"/>
          <w:szCs w:val="28"/>
        </w:rPr>
      </w:pPr>
      <w:r w:rsidRPr="004B65E3">
        <w:rPr>
          <w:sz w:val="28"/>
          <w:szCs w:val="28"/>
        </w:rPr>
        <w:t xml:space="preserve">Наибольшую часть земель сельского поселения   по грунтовым условиям и горизонтальному расчленению территории можно отнести к </w:t>
      </w:r>
      <w:r w:rsidRPr="004B65E3">
        <w:rPr>
          <w:b/>
          <w:bCs/>
          <w:sz w:val="28"/>
          <w:szCs w:val="28"/>
        </w:rPr>
        <w:t>ограниченно-благоприятным</w:t>
      </w:r>
      <w:r w:rsidRPr="004B65E3">
        <w:rPr>
          <w:sz w:val="28"/>
          <w:szCs w:val="28"/>
        </w:rPr>
        <w:t xml:space="preserve"> для строительства, так как они заняты пашней и кормовыми угодьями, и необходимость отчуждения ценных сельскохозяйственных земель, должна быть обоснована, поскольку одиночное жилищно-гражданское строительство может осуществляться в существующих границах населенного пункта. К </w:t>
      </w:r>
      <w:r w:rsidRPr="004B65E3">
        <w:rPr>
          <w:b/>
          <w:bCs/>
          <w:sz w:val="28"/>
          <w:szCs w:val="28"/>
        </w:rPr>
        <w:t>неблагоприятным</w:t>
      </w:r>
      <w:r w:rsidRPr="004B65E3">
        <w:rPr>
          <w:sz w:val="28"/>
          <w:szCs w:val="28"/>
        </w:rPr>
        <w:t xml:space="preserve"> для промышленного и гражданского строительства, по инженерно-геологическим условиям, относятся территории, занятые оврагами, балками, долинами реки, сложенными породами долинно-балочного комплекса. </w:t>
      </w:r>
    </w:p>
    <w:p w:rsidR="0083077F" w:rsidRPr="004B65E3" w:rsidRDefault="0083077F" w:rsidP="0083077F">
      <w:pPr>
        <w:pStyle w:val="21"/>
        <w:spacing w:line="276" w:lineRule="auto"/>
        <w:ind w:firstLine="709"/>
        <w:rPr>
          <w:sz w:val="28"/>
          <w:szCs w:val="28"/>
        </w:rPr>
      </w:pPr>
      <w:r w:rsidRPr="004B65E3">
        <w:rPr>
          <w:sz w:val="28"/>
          <w:szCs w:val="28"/>
        </w:rPr>
        <w:lastRenderedPageBreak/>
        <w:t>О</w:t>
      </w:r>
      <w:r w:rsidRPr="004B65E3">
        <w:rPr>
          <w:b/>
          <w:bCs/>
          <w:sz w:val="28"/>
          <w:szCs w:val="28"/>
        </w:rPr>
        <w:t>граничивающим</w:t>
      </w:r>
      <w:r w:rsidRPr="004B65E3">
        <w:rPr>
          <w:sz w:val="28"/>
          <w:szCs w:val="28"/>
        </w:rPr>
        <w:t xml:space="preserve"> фактором на всей территории является сильно – развитая эрозионная сеть, представленная долинами рек, ручьев, оврагами с временными водотоками и овраги глубиной 3-10 м; </w:t>
      </w:r>
    </w:p>
    <w:p w:rsidR="0083077F" w:rsidRPr="004B65E3" w:rsidRDefault="0083077F" w:rsidP="0083077F">
      <w:pPr>
        <w:spacing w:after="0" w:line="276" w:lineRule="auto"/>
        <w:ind w:firstLine="709"/>
        <w:jc w:val="both"/>
        <w:rPr>
          <w:rFonts w:ascii="Times New Roman" w:hAnsi="Times New Roman" w:cs="Times New Roman"/>
          <w:sz w:val="28"/>
          <w:szCs w:val="28"/>
        </w:rPr>
      </w:pPr>
      <w:r w:rsidRPr="004B65E3">
        <w:rPr>
          <w:rFonts w:ascii="Times New Roman" w:hAnsi="Times New Roman" w:cs="Times New Roman"/>
          <w:sz w:val="28"/>
          <w:szCs w:val="28"/>
        </w:rPr>
        <w:t xml:space="preserve">Ограничивающим фактором для жилищно-гражданского и производственного строительства являются водоохранные зоны рек и водоемов, санитарно-защитнные зоны предприятий и объектов спецназначения, охранные зоны памятников природы, истории и археологии, а также территории неблагоприятные по шумовому фактору.  </w:t>
      </w:r>
    </w:p>
    <w:p w:rsidR="0083077F" w:rsidRPr="004B65E3" w:rsidRDefault="0083077F" w:rsidP="0083077F">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iCs/>
          <w:sz w:val="28"/>
          <w:szCs w:val="28"/>
          <w:lang w:eastAsia="ru-RU"/>
        </w:rPr>
        <w:t>При</w:t>
      </w:r>
      <w:r w:rsidRPr="004B65E3">
        <w:rPr>
          <w:rFonts w:ascii="Times New Roman" w:eastAsia="Times New Roman" w:hAnsi="Times New Roman" w:cs="Times New Roman"/>
          <w:sz w:val="28"/>
          <w:szCs w:val="28"/>
          <w:lang w:eastAsia="ru-RU"/>
        </w:rPr>
        <w:t xml:space="preserve"> наблюдающихся оползневых явлениях в овраге предусматриваются специальные противооползневые меры:</w:t>
      </w:r>
    </w:p>
    <w:p w:rsidR="0083077F" w:rsidRPr="004B65E3" w:rsidRDefault="0083077F" w:rsidP="0083077F">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изменение рельефа склона в целях повышения его устойчивости, частичная или полная засыпка;</w:t>
      </w:r>
    </w:p>
    <w:p w:rsidR="0083077F" w:rsidRPr="004B65E3" w:rsidRDefault="0083077F" w:rsidP="0083077F">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регулирование стока поверхностных вод с помощью вертикальной планировки территории и устройства системы поверхностного водоотвода, в том числе предупреждение утечек из коммуникаций и сокращение поливов на оползневых склонах;</w:t>
      </w:r>
    </w:p>
    <w:p w:rsidR="0083077F" w:rsidRPr="004B65E3" w:rsidRDefault="0083077F" w:rsidP="0083077F">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предотвращение инфильтрации воды в грунт;</w:t>
      </w:r>
    </w:p>
    <w:p w:rsidR="0083077F" w:rsidRPr="004B65E3" w:rsidRDefault="0083077F" w:rsidP="0083077F">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применение агролесомелиорации;</w:t>
      </w:r>
    </w:p>
    <w:p w:rsidR="0083077F" w:rsidRPr="004B65E3" w:rsidRDefault="0083077F" w:rsidP="0083077F">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закрепление грунтов (в том числе и армирование).</w:t>
      </w:r>
    </w:p>
    <w:p w:rsidR="0083077F" w:rsidRPr="004B65E3" w:rsidRDefault="0083077F" w:rsidP="0083077F">
      <w:pPr>
        <w:spacing w:after="0" w:line="276" w:lineRule="auto"/>
        <w:ind w:firstLine="709"/>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b/>
          <w:iCs/>
          <w:sz w:val="28"/>
          <w:szCs w:val="28"/>
          <w:lang w:eastAsia="ru-RU"/>
        </w:rPr>
        <w:t>Противоэрозионные мероприятия.</w:t>
      </w:r>
      <w:r w:rsidRPr="004B65E3">
        <w:rPr>
          <w:rFonts w:ascii="Times New Roman" w:eastAsia="Times New Roman" w:hAnsi="Times New Roman" w:cs="Times New Roman"/>
          <w:iCs/>
          <w:sz w:val="28"/>
          <w:szCs w:val="28"/>
          <w:lang w:eastAsia="ru-RU"/>
        </w:rPr>
        <w:t xml:space="preserve"> </w:t>
      </w:r>
    </w:p>
    <w:p w:rsidR="0083077F" w:rsidRPr="004B65E3" w:rsidRDefault="0083077F" w:rsidP="0083077F">
      <w:pPr>
        <w:spacing w:after="0" w:line="276" w:lineRule="auto"/>
        <w:ind w:firstLine="709"/>
        <w:jc w:val="both"/>
        <w:rPr>
          <w:rFonts w:ascii="Times New Roman" w:hAnsi="Times New Roman" w:cs="Times New Roman"/>
          <w:iCs/>
          <w:sz w:val="28"/>
          <w:szCs w:val="28"/>
        </w:rPr>
      </w:pPr>
      <w:r w:rsidRPr="004B65E3">
        <w:rPr>
          <w:rFonts w:ascii="Times New Roman" w:hAnsi="Times New Roman" w:cs="Times New Roman"/>
          <w:iCs/>
          <w:sz w:val="28"/>
          <w:szCs w:val="28"/>
        </w:rPr>
        <w:t xml:space="preserve">Эрозионные процессы представлены плоскостным смывом, овражной и речной эрозией, оползневыми образованиями. </w:t>
      </w:r>
    </w:p>
    <w:p w:rsidR="0083077F" w:rsidRPr="004B65E3" w:rsidRDefault="0083077F" w:rsidP="0083077F">
      <w:pPr>
        <w:spacing w:after="0" w:line="276" w:lineRule="auto"/>
        <w:ind w:firstLine="709"/>
        <w:jc w:val="both"/>
        <w:rPr>
          <w:rFonts w:ascii="Times New Roman" w:hAnsi="Times New Roman" w:cs="Times New Roman"/>
          <w:iCs/>
          <w:sz w:val="28"/>
          <w:szCs w:val="28"/>
        </w:rPr>
      </w:pPr>
      <w:r w:rsidRPr="004B65E3">
        <w:rPr>
          <w:rFonts w:ascii="Times New Roman" w:hAnsi="Times New Roman" w:cs="Times New Roman"/>
          <w:iCs/>
          <w:sz w:val="28"/>
          <w:szCs w:val="28"/>
        </w:rPr>
        <w:t>С целью благоустройства овражных территорий предлагается проведение специальных инженерных мероприятий в составе: частичной или полной засыпки овражных территорий, срезка и террасирование склона в целях повышения его устойчивости, регулирования стока поверхностных вод с помощью вертикальной планировки и устройства системы поверхностного водоотвода склоновых и присклоновых территорий, регулирования грунтового стока с помощью строительства дренажей, каптажа родников, агролесомелиорации склонов и присклоновых территорий.</w:t>
      </w:r>
    </w:p>
    <w:p w:rsidR="0083077F" w:rsidRPr="004B65E3" w:rsidRDefault="0083077F" w:rsidP="0083077F">
      <w:pPr>
        <w:spacing w:after="0" w:line="276" w:lineRule="auto"/>
        <w:ind w:firstLine="709"/>
        <w:jc w:val="both"/>
        <w:rPr>
          <w:rFonts w:ascii="Times New Roman" w:hAnsi="Times New Roman" w:cs="Times New Roman"/>
          <w:iCs/>
          <w:spacing w:val="-6"/>
          <w:sz w:val="28"/>
          <w:szCs w:val="28"/>
        </w:rPr>
      </w:pPr>
      <w:r w:rsidRPr="004B65E3">
        <w:rPr>
          <w:rFonts w:ascii="Times New Roman" w:hAnsi="Times New Roman" w:cs="Times New Roman"/>
          <w:iCs/>
          <w:spacing w:val="-6"/>
          <w:sz w:val="28"/>
          <w:szCs w:val="28"/>
        </w:rPr>
        <w:t>Для борьбы с речной эрозией необходимо проведение мероприятий по берегоукреплению на разрушенных эрозией склонах, если этот процесс угрожает жилой, общественной застройке, промышленной или складской зонам, автомобильной или железной дорогам, проходящим вдоль эрозионных склонов.</w:t>
      </w:r>
    </w:p>
    <w:p w:rsidR="0083077F" w:rsidRPr="004B65E3" w:rsidRDefault="0083077F" w:rsidP="0083077F">
      <w:pPr>
        <w:suppressAutoHyphens/>
        <w:spacing w:after="0" w:line="276" w:lineRule="auto"/>
        <w:ind w:firstLine="709"/>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sz w:val="28"/>
          <w:szCs w:val="28"/>
          <w:lang w:eastAsia="ru-RU"/>
        </w:rPr>
        <w:t xml:space="preserve">Мероприятия по защите от просадок грунта. </w:t>
      </w:r>
      <w:r w:rsidRPr="004B65E3">
        <w:rPr>
          <w:rFonts w:ascii="Times New Roman" w:eastAsia="Times New Roman" w:hAnsi="Times New Roman" w:cs="Times New Roman"/>
          <w:bCs/>
          <w:iCs/>
          <w:sz w:val="28"/>
          <w:szCs w:val="28"/>
          <w:lang w:eastAsia="ru-RU"/>
        </w:rPr>
        <w:t xml:space="preserve">При проектировании зданий и сооружений, предназначенных для строительства на площадках с грунтовыми условиями I типа по просадочности, следует, как правило, предусматривать полное устранение просадочных свойств грунтов в пределах верхней зоны просадки или полную прорезку просадочной толщи свайными или </w:t>
      </w:r>
      <w:r w:rsidRPr="004B65E3">
        <w:rPr>
          <w:rFonts w:ascii="Times New Roman" w:eastAsia="Times New Roman" w:hAnsi="Times New Roman" w:cs="Times New Roman"/>
          <w:bCs/>
          <w:iCs/>
          <w:sz w:val="28"/>
          <w:szCs w:val="28"/>
          <w:lang w:eastAsia="ru-RU"/>
        </w:rPr>
        <w:lastRenderedPageBreak/>
        <w:t>другими фундаментами. При этом проектирование конструкций следует производить как на обычных не просадочных грунтах без дополнительных конструктивных и водозащитных мероприятий.</w:t>
      </w:r>
    </w:p>
    <w:p w:rsidR="0083077F" w:rsidRPr="004B65E3" w:rsidRDefault="0083077F" w:rsidP="0083077F">
      <w:pPr>
        <w:suppressAutoHyphens/>
        <w:spacing w:after="0" w:line="240"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При проектировании зданий и сооружений, предназначенных для строительства на площадках с грунтовыми условиями II типа по просадочности, следует в целях уменьшения деформаций оснований применять, как правило, полное устранение просадочных свойств грунтов в пределах всей просадочной толщи, либо ее прорезку глубокими фундаментами, в том числе свайными или закрепленными массивами грунта, а также конструктивные меры защиты, повышающие несущую способность зданий (сооружений) при деформационных воздействиях.</w:t>
      </w:r>
    </w:p>
    <w:p w:rsidR="0083077F" w:rsidRPr="004B65E3" w:rsidRDefault="0083077F" w:rsidP="0083077F">
      <w:pPr>
        <w:spacing w:after="0" w:line="240" w:lineRule="auto"/>
        <w:ind w:firstLine="709"/>
        <w:contextualSpacing/>
        <w:jc w:val="both"/>
        <w:rPr>
          <w:rFonts w:ascii="Times New Roman" w:eastAsia="Times New Roman" w:hAnsi="Times New Roman" w:cs="Times New Roman"/>
          <w:b/>
          <w:bCs/>
          <w:iCs/>
          <w:sz w:val="28"/>
          <w:szCs w:val="28"/>
          <w:lang w:eastAsia="ru-RU"/>
        </w:rPr>
      </w:pPr>
      <w:r w:rsidRPr="004B65E3">
        <w:rPr>
          <w:rFonts w:ascii="Times New Roman" w:eastAsia="Times New Roman" w:hAnsi="Times New Roman" w:cs="Times New Roman"/>
          <w:b/>
          <w:bCs/>
          <w:iCs/>
          <w:sz w:val="28"/>
          <w:szCs w:val="28"/>
          <w:lang w:eastAsia="ru-RU"/>
        </w:rPr>
        <w:t>Мероприятия по защите от опасных гидрологических явлений и процессов</w:t>
      </w:r>
    </w:p>
    <w:p w:rsidR="0083077F" w:rsidRPr="004B65E3" w:rsidRDefault="0083077F" w:rsidP="0083077F">
      <w:pPr>
        <w:spacing w:line="240" w:lineRule="auto"/>
        <w:jc w:val="both"/>
        <w:rPr>
          <w:rFonts w:ascii="Times New Roman" w:hAnsi="Times New Roman" w:cs="Times New Roman"/>
          <w:b/>
          <w:color w:val="000000" w:themeColor="text1"/>
          <w:sz w:val="28"/>
          <w:szCs w:val="28"/>
        </w:rPr>
      </w:pPr>
      <w:r w:rsidRPr="004B65E3">
        <w:rPr>
          <w:rFonts w:ascii="Times New Roman" w:hAnsi="Times New Roman" w:cs="Times New Roman"/>
          <w:b/>
          <w:color w:val="000000" w:themeColor="text1"/>
          <w:sz w:val="28"/>
          <w:szCs w:val="28"/>
        </w:rPr>
        <w:t>Защита от затопления</w:t>
      </w:r>
    </w:p>
    <w:p w:rsidR="0083077F" w:rsidRPr="004B65E3" w:rsidRDefault="0083077F" w:rsidP="0083077F">
      <w:pPr>
        <w:pStyle w:val="S"/>
        <w:spacing w:line="240" w:lineRule="auto"/>
        <w:ind w:firstLine="709"/>
        <w:contextualSpacing/>
        <w:rPr>
          <w:sz w:val="28"/>
          <w:szCs w:val="28"/>
        </w:rPr>
      </w:pPr>
      <w:r w:rsidRPr="004B65E3">
        <w:rPr>
          <w:sz w:val="28"/>
          <w:szCs w:val="28"/>
        </w:rPr>
        <w:t>Зона затопления прибрежных территорий речными паводками повторяемостью один раз в 100 лет является неблагоприятной для градостроительного освоения без проведения дорогостоящих мероприятий по инженерной подготовке территории.</w:t>
      </w:r>
    </w:p>
    <w:p w:rsidR="0083077F" w:rsidRPr="004B65E3" w:rsidRDefault="0083077F" w:rsidP="0083077F">
      <w:pPr>
        <w:spacing w:after="0" w:line="240" w:lineRule="auto"/>
        <w:ind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t>Частично затоплению паводковыми водами 1% обеспеченности подвергаются территории, расположенные на пойменной территории.</w:t>
      </w:r>
    </w:p>
    <w:p w:rsidR="0083077F" w:rsidRPr="004B65E3" w:rsidRDefault="0083077F" w:rsidP="0083077F">
      <w:pPr>
        <w:pStyle w:val="3"/>
        <w:spacing w:after="0" w:line="240" w:lineRule="auto"/>
        <w:ind w:left="0"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t xml:space="preserve">Для защиты от затопления предусматривается обвалование защищаемой территории путем ограждения ее защитными дамбами и сплошная подсыпка территории до не затапливаемых отметок территорий нового строительства. </w:t>
      </w:r>
    </w:p>
    <w:p w:rsidR="0083077F" w:rsidRPr="004B65E3" w:rsidRDefault="0083077F" w:rsidP="0083077F">
      <w:pPr>
        <w:pStyle w:val="a8"/>
        <w:spacing w:after="0" w:line="240" w:lineRule="auto"/>
        <w:ind w:left="0" w:firstLine="709"/>
        <w:jc w:val="both"/>
        <w:rPr>
          <w:rFonts w:ascii="Times New Roman" w:hAnsi="Times New Roman" w:cs="Times New Roman"/>
          <w:iCs/>
          <w:sz w:val="28"/>
          <w:szCs w:val="28"/>
        </w:rPr>
      </w:pPr>
      <w:r w:rsidRPr="004B65E3">
        <w:rPr>
          <w:rFonts w:ascii="Times New Roman" w:hAnsi="Times New Roman" w:cs="Times New Roman"/>
          <w:iCs/>
          <w:sz w:val="28"/>
          <w:szCs w:val="28"/>
        </w:rPr>
        <w:t>В случае невозможности защиты населения, проживающего на затапливаемых территориях, строительством инженерных сооружений, защита населения должна 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мероприятий по защите от затопления (подсыпка территории до не затапливаемых отметок или строительство дамбы обвалования).</w:t>
      </w:r>
    </w:p>
    <w:p w:rsidR="0083077F" w:rsidRPr="004B65E3" w:rsidRDefault="0083077F" w:rsidP="0083077F">
      <w:pPr>
        <w:pStyle w:val="a8"/>
        <w:spacing w:after="0" w:line="240" w:lineRule="auto"/>
        <w:ind w:left="0" w:firstLine="709"/>
        <w:jc w:val="both"/>
        <w:rPr>
          <w:rFonts w:ascii="Times New Roman" w:hAnsi="Times New Roman" w:cs="Times New Roman"/>
          <w:iCs/>
          <w:sz w:val="28"/>
          <w:szCs w:val="28"/>
        </w:rPr>
      </w:pPr>
      <w:r w:rsidRPr="004B65E3">
        <w:rPr>
          <w:rFonts w:ascii="Times New Roman" w:hAnsi="Times New Roman" w:cs="Times New Roman"/>
          <w:iCs/>
          <w:sz w:val="28"/>
          <w:szCs w:val="28"/>
        </w:rPr>
        <w:t>На территории сельского поселения вдоль берегов реки Аюта уже созданы гидротехнические сооружения (дамбы).</w:t>
      </w:r>
    </w:p>
    <w:p w:rsidR="0083077F" w:rsidRPr="004B65E3" w:rsidRDefault="0083077F" w:rsidP="0083077F">
      <w:pPr>
        <w:pStyle w:val="a8"/>
        <w:spacing w:after="0" w:line="276" w:lineRule="auto"/>
        <w:ind w:left="0" w:firstLine="709"/>
        <w:jc w:val="both"/>
        <w:rPr>
          <w:rFonts w:ascii="Times New Roman" w:hAnsi="Times New Roman" w:cs="Times New Roman"/>
          <w:b/>
          <w:iCs/>
          <w:sz w:val="28"/>
          <w:szCs w:val="28"/>
        </w:rPr>
      </w:pPr>
      <w:r w:rsidRPr="004B65E3">
        <w:rPr>
          <w:rFonts w:ascii="Times New Roman" w:hAnsi="Times New Roman" w:cs="Times New Roman"/>
          <w:b/>
          <w:color w:val="000000" w:themeColor="text1"/>
          <w:sz w:val="28"/>
          <w:szCs w:val="28"/>
        </w:rPr>
        <w:t>Защита от подтопления</w:t>
      </w:r>
    </w:p>
    <w:p w:rsidR="0083077F" w:rsidRPr="004B65E3" w:rsidRDefault="0083077F" w:rsidP="0083077F">
      <w:pPr>
        <w:spacing w:after="0" w:line="276" w:lineRule="auto"/>
        <w:ind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t xml:space="preserve">Подтоплению грунтовыми водами в той или иной мере могут подвергаться территории практически всех населенных пунктов, а также земли сельскохозяйственного назначения. </w:t>
      </w:r>
    </w:p>
    <w:p w:rsidR="0083077F" w:rsidRPr="004B65E3" w:rsidRDefault="0083077F" w:rsidP="0083077F">
      <w:pPr>
        <w:spacing w:after="0" w:line="276" w:lineRule="auto"/>
        <w:ind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t>Для защиты от подтопления территории поселений с высоким стоянием грунтовых вод предусматривается понижение уровня грунтовых вод путем прочистки и дноуглубления рек. Целью данного мероприятия является: увеличение пропускной способности русла реки, снижение ущерба от затопления и подтопления прибрежной территории в период весеннего половодья, резервирование воды в русле на летний жаркий период.</w:t>
      </w:r>
    </w:p>
    <w:p w:rsidR="0083077F" w:rsidRPr="004B65E3" w:rsidRDefault="0083077F" w:rsidP="0083077F">
      <w:pPr>
        <w:pStyle w:val="3"/>
        <w:spacing w:after="0"/>
        <w:ind w:left="0"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lastRenderedPageBreak/>
        <w:t xml:space="preserve"> 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территории усадебной застройки и на территориях стадионов, парков и других озелененных территорий общего пользования допускается открытая осушительная сеть, норма осушения – не менее 1 м. На заболоченных и заторфованных участках, подлежащих застройке, наряду с понижением уровня грунтовых вод следует выполнить пригрузку их поверхности минеральными грунтами или выторфовывание. На территории сельского поселения заболоченных и заторфованных участков нет.</w:t>
      </w:r>
    </w:p>
    <w:p w:rsidR="0083077F" w:rsidRPr="004B65E3" w:rsidRDefault="0083077F" w:rsidP="0083077F">
      <w:pPr>
        <w:spacing w:after="0" w:line="276" w:lineRule="auto"/>
        <w:ind w:firstLine="709"/>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Мероприятия по защите от опасных метеорологических явлений и процессов</w:t>
      </w:r>
    </w:p>
    <w:p w:rsidR="0083077F" w:rsidRPr="004B65E3" w:rsidRDefault="0083077F" w:rsidP="0083077F">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sz w:val="28"/>
          <w:szCs w:val="28"/>
          <w:lang w:eastAsia="ru-RU"/>
        </w:rPr>
        <w:t xml:space="preserve">Особенности инженерной защиты от сильных ветров. </w:t>
      </w:r>
      <w:r w:rsidRPr="004B65E3">
        <w:rPr>
          <w:rFonts w:ascii="Times New Roman" w:eastAsia="Times New Roman" w:hAnsi="Times New Roman" w:cs="Times New Roman"/>
          <w:sz w:val="28"/>
          <w:szCs w:val="28"/>
          <w:lang w:eastAsia="ru-RU"/>
        </w:rPr>
        <w:t>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кранов, опор ЛЭП и т.п.).</w:t>
      </w:r>
    </w:p>
    <w:p w:rsidR="0083077F" w:rsidRPr="004B65E3" w:rsidRDefault="0083077F" w:rsidP="0083077F">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Комплекс мероприятий по предотвращению и локализации возможных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взрыво- и пожароопасной технологией;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средств для предотвращения и локализации затоплений.</w:t>
      </w:r>
    </w:p>
    <w:p w:rsidR="0083077F" w:rsidRPr="004B65E3" w:rsidRDefault="0083077F" w:rsidP="0083077F">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При подготовке и ликвидации последствий ураганов, бурь после получения «штормового предупреждения» и в ходе ликвидации ЧС проводятся различные оперативные защитные мероприятия. К таким мероприятиям прежде всего относятся: прогнозирование возможной обстановки при ураганах, бурях и штормах; проверка готовности защитных сооруже</w:t>
      </w:r>
      <w:r>
        <w:rPr>
          <w:rFonts w:ascii="Times New Roman" w:eastAsia="Times New Roman" w:hAnsi="Times New Roman" w:cs="Times New Roman"/>
          <w:sz w:val="28"/>
          <w:szCs w:val="28"/>
          <w:lang w:eastAsia="ru-RU"/>
        </w:rPr>
        <w:t>н</w:t>
      </w:r>
      <w:r w:rsidRPr="004B65E3">
        <w:rPr>
          <w:rFonts w:ascii="Times New Roman" w:eastAsia="Times New Roman" w:hAnsi="Times New Roman" w:cs="Times New Roman"/>
          <w:sz w:val="28"/>
          <w:szCs w:val="28"/>
          <w:lang w:eastAsia="ru-RU"/>
        </w:rPr>
        <w:t xml:space="preserve">ий,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w:t>
      </w:r>
      <w:r w:rsidRPr="004B65E3">
        <w:rPr>
          <w:rFonts w:ascii="Times New Roman" w:eastAsia="Times New Roman" w:hAnsi="Times New Roman" w:cs="Times New Roman"/>
          <w:sz w:val="28"/>
          <w:szCs w:val="28"/>
          <w:lang w:eastAsia="ru-RU"/>
        </w:rPr>
        <w:lastRenderedPageBreak/>
        <w:t>сельскохозяйственных животных от пыльных бурь и затоплений; безаварийная остановка производства на взрыво-, газо-  и пожароопасных объектах, снижение объема хранимых АХОВ; 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rsidR="0083077F" w:rsidRPr="004B65E3" w:rsidRDefault="0083077F" w:rsidP="0083077F">
      <w:pPr>
        <w:spacing w:after="0" w:line="276" w:lineRule="auto"/>
        <w:ind w:firstLine="709"/>
        <w:jc w:val="both"/>
        <w:rPr>
          <w:rFonts w:ascii="Times New Roman" w:eastAsia="Times New Roman" w:hAnsi="Times New Roman" w:cs="Times New Roman"/>
          <w:b/>
          <w:bCs/>
          <w:sz w:val="28"/>
          <w:szCs w:val="28"/>
          <w:lang w:eastAsia="ru-RU"/>
        </w:rPr>
      </w:pPr>
      <w:r w:rsidRPr="004B65E3">
        <w:rPr>
          <w:rFonts w:ascii="Times New Roman" w:eastAsia="Times New Roman" w:hAnsi="Times New Roman" w:cs="Times New Roman"/>
          <w:b/>
          <w:bCs/>
          <w:sz w:val="28"/>
          <w:szCs w:val="28"/>
          <w:lang w:eastAsia="ru-RU"/>
        </w:rPr>
        <w:t>Мероприятия по защите от природных пожаров</w:t>
      </w:r>
    </w:p>
    <w:p w:rsidR="0083077F" w:rsidRPr="004B65E3" w:rsidRDefault="0083077F" w:rsidP="0083077F">
      <w:pPr>
        <w:spacing w:after="0" w:line="276" w:lineRule="auto"/>
        <w:ind w:firstLine="709"/>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С целью предупреждения природных пожаров необходимо совершенствование контрольно-профилактической работы с населением, надзорной деятельности, сил и средств предупреждения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rsidR="0083077F" w:rsidRPr="004B65E3" w:rsidRDefault="0083077F" w:rsidP="0083077F">
      <w:pPr>
        <w:spacing w:after="0" w:line="276" w:lineRule="auto"/>
        <w:ind w:firstLine="709"/>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xml:space="preserve">Необходимо содержать в исправном состоянии источники противопожарного водоснабжения. В зимнее время расчищать дороги, подъезды к источникам водоснабжения. В летний период производить выкос травы перед домами, осуществлять разборку ветхих и заброшенных строений, опашку территорий населенных пунктов. </w:t>
      </w:r>
    </w:p>
    <w:p w:rsidR="0083077F" w:rsidRPr="004B65E3" w:rsidRDefault="0083077F" w:rsidP="0083077F">
      <w:pPr>
        <w:spacing w:after="0" w:line="276" w:lineRule="auto"/>
        <w:ind w:firstLine="709"/>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iCs/>
          <w:sz w:val="28"/>
          <w:szCs w:val="28"/>
          <w:lang w:eastAsia="ru-RU"/>
        </w:rPr>
        <w:t xml:space="preserve">Согласно статье 63 </w:t>
      </w:r>
      <w:r w:rsidRPr="004B65E3">
        <w:rPr>
          <w:rFonts w:ascii="Times New Roman" w:eastAsia="Times New Roman" w:hAnsi="Times New Roman" w:cs="Times New Roman"/>
          <w:bCs/>
          <w:sz w:val="28"/>
          <w:szCs w:val="28"/>
          <w:lang w:eastAsia="ru-RU"/>
        </w:rPr>
        <w:t>Федерального закона от 22.07.2008г. №123-ФЗ «Технический регламент о требованиях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83077F" w:rsidRPr="004B65E3" w:rsidRDefault="003E60AD" w:rsidP="0083077F">
      <w:pPr>
        <w:pStyle w:val="2"/>
        <w:ind w:firstLine="709"/>
        <w:jc w:val="both"/>
        <w:rPr>
          <w:rFonts w:ascii="Times New Roman" w:eastAsia="Times New Roman" w:hAnsi="Times New Roman" w:cs="Times New Roman"/>
          <w:b w:val="0"/>
          <w:bCs w:val="0"/>
          <w:color w:val="000000" w:themeColor="text1"/>
          <w:kern w:val="36"/>
          <w:sz w:val="28"/>
          <w:szCs w:val="28"/>
          <w:lang w:eastAsia="ru-RU"/>
        </w:rPr>
      </w:pPr>
      <w:bookmarkStart w:id="7" w:name="_Toc405155380"/>
      <w:bookmarkStart w:id="8" w:name="_Toc130376800"/>
      <w:r>
        <w:rPr>
          <w:rFonts w:ascii="Times New Roman" w:eastAsia="Times New Roman" w:hAnsi="Times New Roman" w:cs="Times New Roman"/>
          <w:color w:val="000000" w:themeColor="text1"/>
          <w:kern w:val="36"/>
          <w:sz w:val="28"/>
          <w:szCs w:val="28"/>
          <w:lang w:eastAsia="ru-RU"/>
        </w:rPr>
        <w:t>5</w:t>
      </w:r>
      <w:r w:rsidR="0083077F" w:rsidRPr="004B65E3">
        <w:rPr>
          <w:rFonts w:ascii="Times New Roman" w:eastAsia="Times New Roman" w:hAnsi="Times New Roman" w:cs="Times New Roman"/>
          <w:color w:val="000000" w:themeColor="text1"/>
          <w:kern w:val="36"/>
          <w:sz w:val="28"/>
          <w:szCs w:val="28"/>
          <w:lang w:eastAsia="ru-RU"/>
        </w:rPr>
        <w:t>.4. ПЕРЕЧЕНЬ ИСТОЧНИКОВ ЧС ТЕХНОГЕННОГО ХАРАКТЕРА НА ТЕРРИТОРИИ ПОСЕЛЕНИЯ</w:t>
      </w:r>
      <w:bookmarkEnd w:id="7"/>
      <w:bookmarkEnd w:id="8"/>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Источник техногенной чрезвычайной ситуации; источник техногенной ЧС</w:t>
      </w:r>
      <w:r w:rsidRPr="004B65E3">
        <w:rPr>
          <w:rFonts w:ascii="Times New Roman" w:eastAsia="Times New Roman" w:hAnsi="Times New Roman" w:cs="Times New Roman"/>
          <w:sz w:val="28"/>
          <w:szCs w:val="28"/>
          <w:lang w:eastAsia="ru-RU"/>
        </w:rPr>
        <w:t xml:space="preserve"> –авария, катастрофа или иное бедствие.</w:t>
      </w: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i/>
          <w:sz w:val="28"/>
          <w:szCs w:val="28"/>
          <w:lang w:eastAsia="ru-RU"/>
        </w:rPr>
        <w:t xml:space="preserve">Техногенная чрезвычайная ситуация; техногенная ЧС </w:t>
      </w:r>
      <w:r w:rsidRPr="004B65E3">
        <w:rPr>
          <w:rFonts w:ascii="Times New Roman" w:eastAsia="Times New Roman" w:hAnsi="Times New Roman" w:cs="Times New Roman"/>
          <w:sz w:val="28"/>
          <w:szCs w:val="28"/>
          <w:lang w:eastAsia="ru-RU"/>
        </w:rPr>
        <w:t xml:space="preserve">- обстановка на </w:t>
      </w:r>
      <w:r w:rsidRPr="004B65E3">
        <w:rPr>
          <w:rFonts w:ascii="Times New Roman" w:eastAsia="Times New Roman" w:hAnsi="Times New Roman" w:cs="Times New Roman"/>
          <w:bCs/>
          <w:iCs/>
          <w:sz w:val="28"/>
          <w:szCs w:val="28"/>
          <w:lang w:eastAsia="ru-RU"/>
        </w:rPr>
        <w:t>территории или акватории, 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К опасным техногенным происшествиям относят аварии на промышленных объектах или на транспорте, пожары, взрывы, высвобождение различных видов энергии и опасных химических веществ. Так же к техногенным происшествиям можно отнести крупные аварийные ситуации на системах коммунальной инфраструктуры.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lastRenderedPageBreak/>
        <w:t xml:space="preserve">Радиационно-, и гидродинамически опасные объекты на территории </w:t>
      </w:r>
      <w:r>
        <w:rPr>
          <w:rFonts w:ascii="Times New Roman" w:eastAsia="Times New Roman" w:hAnsi="Times New Roman" w:cs="Times New Roman"/>
          <w:bCs/>
          <w:iCs/>
          <w:sz w:val="28"/>
          <w:szCs w:val="28"/>
          <w:lang w:eastAsia="ru-RU"/>
        </w:rPr>
        <w:t>Бессергеневского</w:t>
      </w:r>
      <w:r w:rsidRPr="004B65E3">
        <w:rPr>
          <w:rFonts w:ascii="Times New Roman" w:eastAsia="Times New Roman" w:hAnsi="Times New Roman" w:cs="Times New Roman"/>
          <w:bCs/>
          <w:iCs/>
          <w:sz w:val="28"/>
          <w:szCs w:val="28"/>
          <w:lang w:eastAsia="ru-RU"/>
        </w:rPr>
        <w:t xml:space="preserve"> сельского поселения отсутствуют.</w:t>
      </w:r>
    </w:p>
    <w:p w:rsidR="0083077F" w:rsidRPr="004B65E3" w:rsidRDefault="0083077F" w:rsidP="0083077F">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p>
    <w:p w:rsidR="0083077F" w:rsidRPr="004B65E3" w:rsidRDefault="0083077F" w:rsidP="0083077F">
      <w:pPr>
        <w:spacing w:after="0" w:line="276" w:lineRule="auto"/>
        <w:ind w:firstLine="709"/>
        <w:contextualSpacing/>
        <w:jc w:val="both"/>
        <w:rPr>
          <w:rFonts w:ascii="Times New Roman" w:eastAsia="Times New Roman" w:hAnsi="Times New Roman" w:cs="Times New Roman"/>
          <w:b/>
          <w:bCs/>
          <w:sz w:val="28"/>
          <w:szCs w:val="28"/>
        </w:rPr>
      </w:pPr>
      <w:bookmarkStart w:id="9" w:name="_Toc405155381"/>
      <w:r w:rsidRPr="004B65E3">
        <w:rPr>
          <w:rFonts w:ascii="Times New Roman" w:eastAsia="Times New Roman" w:hAnsi="Times New Roman" w:cs="Times New Roman"/>
          <w:b/>
          <w:bCs/>
          <w:sz w:val="28"/>
          <w:szCs w:val="28"/>
        </w:rPr>
        <w:t>ХИМИЧЕСКИ ОПАСНЫЕ ОБЪЕКТЫ – АВАРИИ С УГРОЗОЙ ВЫБРОСА АВАРИЙНО ХИМИЧЕСКИ ОПАСНЫХ ВЕЩЕСТВ (АХОВ)</w:t>
      </w:r>
      <w:bookmarkEnd w:id="9"/>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
          <w:i/>
          <w:sz w:val="28"/>
          <w:szCs w:val="28"/>
          <w:lang w:eastAsia="ru-RU"/>
        </w:rPr>
        <w:t xml:space="preserve">Химически опасный объект: </w:t>
      </w:r>
      <w:r w:rsidRPr="004B65E3">
        <w:rPr>
          <w:rFonts w:ascii="Times New Roman" w:eastAsia="Times New Roman" w:hAnsi="Times New Roman" w:cs="Times New Roman"/>
          <w:bCs/>
          <w:sz w:val="28"/>
          <w:szCs w:val="28"/>
          <w:lang w:eastAsia="ru-RU"/>
        </w:rPr>
        <w:t>объект, при аварии или разрушении которого могут произойти массовые поражения людей, животных и растений аварийно- химически опасными веществами.</w:t>
      </w: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Химическая авария:</w:t>
      </w:r>
      <w:r w:rsidRPr="004B65E3">
        <w:rPr>
          <w:rFonts w:ascii="Times New Roman" w:eastAsia="Times New Roman" w:hAnsi="Times New Roman" w:cs="Times New Roman"/>
          <w:sz w:val="28"/>
          <w:szCs w:val="28"/>
          <w:lang w:eastAsia="ru-RU"/>
        </w:rPr>
        <w:t xml:space="preserve"> авария на химически опасном объекте, сопровождающаяся проливом или выбросом опасных химических веществ, способная привести к гибели или химическому заражению людей, продовольствия, пищевого сырья и кормов, сельскохозяйственных животных и растений, или к химическому заражению окружающей природной среды.</w:t>
      </w: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Аварийно- химически опасное вещество (АХОВ)</w:t>
      </w:r>
      <w:r w:rsidRPr="004B65E3">
        <w:rPr>
          <w:rFonts w:ascii="Times New Roman" w:eastAsia="Times New Roman" w:hAnsi="Times New Roman" w:cs="Times New Roman"/>
          <w:b/>
          <w:sz w:val="28"/>
          <w:szCs w:val="28"/>
          <w:lang w:eastAsia="ru-RU"/>
        </w:rPr>
        <w:t>:</w:t>
      </w:r>
      <w:r w:rsidRPr="004B65E3">
        <w:rPr>
          <w:rFonts w:ascii="Times New Roman" w:eastAsia="Times New Roman" w:hAnsi="Times New Roman" w:cs="Times New Roman"/>
          <w:sz w:val="28"/>
          <w:szCs w:val="28"/>
          <w:lang w:eastAsia="ru-RU"/>
        </w:rPr>
        <w:t xml:space="preserve"> опасное химическое вещество, применяемое в промышленности и сельском хозяйстве, при аварийном выбросе (разливе) которого может произойти заражение окружающей среды в поражающих живой организм концентрациях (токсодозах).</w:t>
      </w:r>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Химически опасные объекты на территории поселения отсутствуют. Риски выброса АХОВ существуют при авариях, связанных с их перевозкой на транспортных коммуникациях.</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bCs/>
          <w:sz w:val="28"/>
          <w:szCs w:val="28"/>
        </w:rPr>
      </w:pPr>
      <w:bookmarkStart w:id="10" w:name="_Toc405155382"/>
      <w:r w:rsidRPr="004B65E3">
        <w:rPr>
          <w:rFonts w:ascii="Times New Roman" w:eastAsia="Times New Roman" w:hAnsi="Times New Roman" w:cs="Times New Roman"/>
          <w:b/>
          <w:bCs/>
          <w:sz w:val="28"/>
          <w:szCs w:val="28"/>
        </w:rPr>
        <w:t>ПОЖАРОВЗРЫВООПАСНЫЕ ОБЪЕКТЫ</w:t>
      </w:r>
      <w:bookmarkEnd w:id="10"/>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 xml:space="preserve">Пожаро-взрывоопасный объект (ПВО) </w:t>
      </w:r>
      <w:r w:rsidRPr="004B65E3">
        <w:rPr>
          <w:rFonts w:ascii="Times New Roman" w:eastAsia="Times New Roman" w:hAnsi="Times New Roman" w:cs="Times New Roman"/>
          <w:sz w:val="28"/>
          <w:szCs w:val="28"/>
          <w:lang w:eastAsia="ru-RU"/>
        </w:rPr>
        <w:t>– объект, на котором производят, используют, перерабатывают, хранят или транспортируют легковоспламеняющиеся и пожаро-взрывоопасные вещества, создающие реальную угрозу возникновения техногенной чрезвычайной ситуации.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xml:space="preserve">Основными поражающими факторами при авариях на пожаро-взрывоопасных </w:t>
      </w:r>
      <w:r w:rsidRPr="004B65E3">
        <w:rPr>
          <w:rFonts w:ascii="Times New Roman" w:eastAsia="Times New Roman" w:hAnsi="Times New Roman" w:cs="Times New Roman"/>
          <w:sz w:val="28"/>
          <w:szCs w:val="28"/>
          <w:lang w:eastAsia="ru-RU"/>
        </w:rPr>
        <w:t xml:space="preserve">объектах </w:t>
      </w:r>
      <w:r w:rsidRPr="004B65E3">
        <w:rPr>
          <w:rFonts w:ascii="Times New Roman" w:eastAsia="Times New Roman" w:hAnsi="Times New Roman" w:cs="Times New Roman"/>
          <w:iCs/>
          <w:sz w:val="28"/>
          <w:szCs w:val="28"/>
          <w:lang w:eastAsia="ru-RU"/>
        </w:rPr>
        <w:t>являются: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воздушная ударная волна, образующаяся в результа</w:t>
      </w:r>
      <w:r w:rsidRPr="004B65E3">
        <w:rPr>
          <w:rFonts w:ascii="Times New Roman" w:eastAsia="Times New Roman" w:hAnsi="Times New Roman" w:cs="Times New Roman"/>
          <w:iCs/>
          <w:sz w:val="28"/>
          <w:szCs w:val="28"/>
          <w:lang w:eastAsia="ru-RU"/>
        </w:rPr>
        <w:softHyphen/>
        <w:t>те взрывных превращений топливовоздушной смеси;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тепловое излучение горящих разлитий;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осколки и обломки оборудования;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обломки зданий и сооружений, образующиеся в результате взрыв</w:t>
      </w:r>
      <w:r w:rsidRPr="004B65E3">
        <w:rPr>
          <w:rFonts w:ascii="Times New Roman" w:eastAsia="Times New Roman" w:hAnsi="Times New Roman" w:cs="Times New Roman"/>
          <w:iCs/>
          <w:sz w:val="28"/>
          <w:szCs w:val="28"/>
          <w:lang w:eastAsia="ru-RU"/>
        </w:rPr>
        <w:softHyphen/>
        <w:t>ных превращений топливовоздушной смеси;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осколки, образующиеся при взрывах сосудов под давлением.</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Причинами возникновения аварийных ситуаций на пожар-овзрывоопасных объектах могут служить:</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внешнее воздействие техногенного или природного характера: аварии на соседних объектах, ураганы, землетрясения, пожары и др.</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На территории </w:t>
      </w:r>
      <w:r>
        <w:rPr>
          <w:rFonts w:ascii="Times New Roman" w:eastAsia="Times New Roman" w:hAnsi="Times New Roman" w:cs="Times New Roman"/>
          <w:sz w:val="28"/>
          <w:szCs w:val="28"/>
          <w:lang w:eastAsia="ru-RU"/>
        </w:rPr>
        <w:t>Бессергеневского</w:t>
      </w:r>
      <w:r w:rsidRPr="004B65E3">
        <w:rPr>
          <w:rFonts w:ascii="Times New Roman" w:eastAsia="Times New Roman" w:hAnsi="Times New Roman" w:cs="Times New Roman"/>
          <w:sz w:val="28"/>
          <w:szCs w:val="28"/>
          <w:lang w:eastAsia="ru-RU"/>
        </w:rPr>
        <w:t xml:space="preserve"> сельского</w:t>
      </w:r>
      <w:r w:rsidRPr="004B65E3">
        <w:rPr>
          <w:rFonts w:ascii="Times New Roman" w:eastAsia="Times New Roman" w:hAnsi="Times New Roman" w:cs="Times New Roman"/>
          <w:bCs/>
          <w:sz w:val="28"/>
          <w:szCs w:val="28"/>
          <w:lang w:eastAsia="ru-RU"/>
        </w:rPr>
        <w:t xml:space="preserve"> поселения </w:t>
      </w:r>
      <w:r w:rsidRPr="004B65E3">
        <w:rPr>
          <w:rFonts w:ascii="Times New Roman" w:eastAsia="Times New Roman" w:hAnsi="Times New Roman" w:cs="Times New Roman"/>
          <w:iCs/>
          <w:sz w:val="28"/>
          <w:szCs w:val="28"/>
          <w:lang w:eastAsia="ru-RU"/>
        </w:rPr>
        <w:t xml:space="preserve">к пожаро-взрывоопасным объектам </w:t>
      </w:r>
      <w:r w:rsidRPr="004B65E3">
        <w:rPr>
          <w:rFonts w:ascii="Times New Roman" w:eastAsia="Times New Roman" w:hAnsi="Times New Roman" w:cs="Times New Roman"/>
          <w:sz w:val="28"/>
          <w:szCs w:val="28"/>
          <w:lang w:eastAsia="ru-RU"/>
        </w:rPr>
        <w:t>относятся: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объекты энергетики и промышленности (эксплуатация котлов на природном газе под давлением; применение легковоспламеняющихся и горючих жидкостей в качестве топлива, в технологиях и др.);</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автомобильный, железнодорожный транспорт (аварии при перевозках опасных веществ);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объекты, осуществляющие хранение, переработку и последовательную перекачку нефтепродуктов (склады хранения нефтепродуктов, АЗС).</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u w:val="single"/>
          <w:lang w:eastAsia="ru-RU"/>
        </w:rPr>
      </w:pPr>
      <w:r w:rsidRPr="004B65E3">
        <w:rPr>
          <w:rFonts w:ascii="Times New Roman" w:eastAsia="Times New Roman" w:hAnsi="Times New Roman" w:cs="Times New Roman"/>
          <w:sz w:val="28"/>
          <w:szCs w:val="28"/>
          <w:u w:val="single"/>
          <w:lang w:eastAsia="ru-RU"/>
        </w:rPr>
        <w:t>Автозаправочные станции (АЗС)</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Возникновение поражающих факторов, представляющих опасность для людей, зданий, сооружений и техники, расположенных на территории АЗС, возможно:</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при пожарах, причинами которых может стать неисправность оборудования, несоблюдение норм пожарной безопасности;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 при неконтролируемом высвобождении запасов топлива на объекте.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Анализ рисков, связанных с авариями на автозаправочных станциях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sz w:val="28"/>
          <w:szCs w:val="28"/>
          <w:lang w:eastAsia="ru-RU"/>
        </w:rPr>
        <w:t xml:space="preserve">Потенциально опасные вещества, обращающиеся на АЗС – </w:t>
      </w:r>
      <w:r w:rsidRPr="004B65E3">
        <w:rPr>
          <w:rFonts w:ascii="Times New Roman" w:eastAsia="Times New Roman" w:hAnsi="Times New Roman" w:cs="Times New Roman"/>
          <w:bCs/>
          <w:sz w:val="28"/>
          <w:szCs w:val="28"/>
          <w:lang w:eastAsia="ru-RU"/>
        </w:rPr>
        <w:t>бензин, дизельное топливо, сжиженный газ (пропан, бутан).</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w:t>
      </w:r>
      <w:r w:rsidRPr="004B65E3">
        <w:rPr>
          <w:rFonts w:ascii="Times New Roman" w:eastAsia="Times New Roman" w:hAnsi="Times New Roman" w:cs="Times New Roman"/>
          <w:sz w:val="28"/>
          <w:szCs w:val="28"/>
          <w:lang w:eastAsia="ru-RU"/>
        </w:rPr>
        <w:lastRenderedPageBreak/>
        <w:t>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топливораздаточных колонок.</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bookmarkStart w:id="11" w:name="beg"/>
      <w:r w:rsidRPr="004B65E3">
        <w:rPr>
          <w:rFonts w:ascii="Times New Roman" w:eastAsia="Times New Roman" w:hAnsi="Times New Roman" w:cs="Times New Roman"/>
          <w:sz w:val="28"/>
          <w:szCs w:val="28"/>
          <w:lang w:eastAsia="ru-RU"/>
        </w:rPr>
        <w:t>Классический путь возникновения и развития аварийных ситуаций с разливами нефтепродуктов следующий: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нарушение герметичности или разрушение оборудования;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выброс (разлив) и распространение жидкой фазы нефтепродуктов на местности;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испарение легких углеводородных фракций нефтепродуктов, с образованием облака ТВС паров нефтепродуктов в приземном слое атмосферы;</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насыщение почвы в зоне разлива нефтепродуктом;</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при появлении источника зажигания пожар (взрыв) облака ТВС;</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тепловое воздействие и воздействие избыточного давления на инфраструктуру, персонал объекта и окружающую природную среду.</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Прогнозируемые ЧС на данном объекте – локального, муниципального характера.</w:t>
      </w:r>
    </w:p>
    <w:bookmarkEnd w:id="11"/>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u w:val="single"/>
          <w:lang w:eastAsia="ru-RU"/>
        </w:rPr>
      </w:pPr>
      <w:r w:rsidRPr="004B65E3">
        <w:rPr>
          <w:rFonts w:ascii="Times New Roman" w:eastAsia="Times New Roman" w:hAnsi="Times New Roman" w:cs="Times New Roman"/>
          <w:iCs/>
          <w:sz w:val="28"/>
          <w:szCs w:val="28"/>
          <w:u w:val="single"/>
          <w:lang w:eastAsia="ru-RU"/>
        </w:rPr>
        <w:t>Газовые теплогенераторы, газовые котельные, газопроводы, пункты редуцирования газа.</w:t>
      </w:r>
    </w:p>
    <w:p w:rsidR="0083077F" w:rsidRPr="004B65E3" w:rsidRDefault="0083077F" w:rsidP="0083077F">
      <w:pPr>
        <w:spacing w:after="0" w:line="276" w:lineRule="auto"/>
        <w:ind w:firstLine="709"/>
        <w:contextualSpacing/>
        <w:jc w:val="both"/>
        <w:rPr>
          <w:rFonts w:ascii="Times New Roman" w:hAnsi="Times New Roman" w:cs="Times New Roman"/>
          <w:i/>
          <w:iCs/>
          <w:sz w:val="28"/>
          <w:szCs w:val="28"/>
        </w:rPr>
      </w:pPr>
      <w:r w:rsidRPr="004B65E3">
        <w:rPr>
          <w:rFonts w:ascii="Times New Roman" w:hAnsi="Times New Roman" w:cs="Times New Roman"/>
          <w:sz w:val="28"/>
          <w:szCs w:val="28"/>
        </w:rPr>
        <w:t xml:space="preserve">     По территории </w:t>
      </w:r>
      <w:r>
        <w:rPr>
          <w:rFonts w:ascii="Times New Roman" w:hAnsi="Times New Roman" w:cs="Times New Roman"/>
          <w:sz w:val="28"/>
          <w:szCs w:val="28"/>
        </w:rPr>
        <w:t>Бессергеневского</w:t>
      </w:r>
      <w:r w:rsidRPr="004B65E3">
        <w:rPr>
          <w:rFonts w:ascii="Times New Roman" w:hAnsi="Times New Roman" w:cs="Times New Roman"/>
          <w:sz w:val="28"/>
          <w:szCs w:val="28"/>
        </w:rPr>
        <w:t xml:space="preserve"> сельского поселения проложен газопровод высокого давления и выполнены работы по разводке трассы газопровода по улицам населённых пунктов. В настоящее время три населенных пункта: </w:t>
      </w:r>
      <w:r>
        <w:rPr>
          <w:rFonts w:ascii="Times New Roman" w:hAnsi="Times New Roman" w:cs="Times New Roman"/>
          <w:sz w:val="28"/>
          <w:szCs w:val="28"/>
        </w:rPr>
        <w:t>х. Калинин, ст. Заплавская, ст. Бессергеневская</w:t>
      </w:r>
      <w:r w:rsidRPr="004B65E3">
        <w:rPr>
          <w:rFonts w:ascii="Times New Roman" w:hAnsi="Times New Roman" w:cs="Times New Roman"/>
          <w:sz w:val="28"/>
          <w:szCs w:val="28"/>
        </w:rPr>
        <w:t xml:space="preserve"> газифицированы на 100%, общая протяженность газопроводов среднего и низкого давления составляет 25 км</w:t>
      </w:r>
      <w:r>
        <w:rPr>
          <w:rFonts w:ascii="Times New Roman" w:hAnsi="Times New Roman" w:cs="Times New Roman"/>
          <w:sz w:val="28"/>
          <w:szCs w:val="28"/>
        </w:rPr>
        <w:t>.</w:t>
      </w:r>
      <w:r w:rsidRPr="004B65E3">
        <w:rPr>
          <w:rFonts w:ascii="Times New Roman" w:hAnsi="Times New Roman" w:cs="Times New Roman"/>
          <w:i/>
          <w:iCs/>
          <w:sz w:val="28"/>
          <w:szCs w:val="28"/>
        </w:rPr>
        <w:t xml:space="preserve"> </w:t>
      </w:r>
    </w:p>
    <w:p w:rsidR="0083077F" w:rsidRPr="004B65E3" w:rsidRDefault="0083077F" w:rsidP="0083077F">
      <w:pPr>
        <w:pStyle w:val="3"/>
        <w:spacing w:after="0"/>
        <w:ind w:left="0" w:firstLine="709"/>
        <w:contextualSpacing/>
        <w:jc w:val="both"/>
        <w:rPr>
          <w:rFonts w:ascii="Times New Roman" w:hAnsi="Times New Roman" w:cs="Times New Roman"/>
          <w:sz w:val="28"/>
          <w:szCs w:val="28"/>
        </w:rPr>
      </w:pPr>
      <w:r w:rsidRPr="004B65E3">
        <w:rPr>
          <w:rFonts w:ascii="Times New Roman" w:hAnsi="Times New Roman" w:cs="Times New Roman"/>
          <w:sz w:val="28"/>
          <w:szCs w:val="28"/>
        </w:rPr>
        <w:t>Природный газ подается в населенный пункт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83077F" w:rsidRPr="004B65E3" w:rsidRDefault="0083077F" w:rsidP="0083077F">
      <w:pPr>
        <w:pStyle w:val="3"/>
        <w:spacing w:after="0"/>
        <w:ind w:left="0" w:firstLine="709"/>
        <w:contextualSpacing/>
        <w:jc w:val="both"/>
        <w:rPr>
          <w:rFonts w:ascii="Times New Roman" w:hAnsi="Times New Roman" w:cs="Times New Roman"/>
          <w:sz w:val="28"/>
          <w:szCs w:val="28"/>
        </w:rPr>
      </w:pPr>
      <w:r w:rsidRPr="004B65E3">
        <w:rPr>
          <w:rFonts w:ascii="Times New Roman" w:hAnsi="Times New Roman" w:cs="Times New Roman"/>
          <w:sz w:val="28"/>
          <w:szCs w:val="28"/>
        </w:rPr>
        <w:t>Природный газ предусматривается как основной вид топлива для источников централизованного теплоснабжения (котельные), так и для автономного теплоснабжения.</w:t>
      </w:r>
    </w:p>
    <w:p w:rsidR="0083077F" w:rsidRPr="004B65E3" w:rsidRDefault="0083077F" w:rsidP="0083077F">
      <w:pPr>
        <w:spacing w:after="0" w:line="276" w:lineRule="auto"/>
        <w:ind w:firstLine="709"/>
        <w:contextualSpacing/>
        <w:jc w:val="both"/>
        <w:rPr>
          <w:rFonts w:ascii="Times New Roman" w:hAnsi="Times New Roman" w:cs="Times New Roman"/>
          <w:sz w:val="28"/>
          <w:szCs w:val="28"/>
        </w:rPr>
      </w:pPr>
      <w:r w:rsidRPr="004B65E3">
        <w:rPr>
          <w:rFonts w:ascii="Times New Roman" w:hAnsi="Times New Roman" w:cs="Times New Roman"/>
          <w:sz w:val="28"/>
          <w:szCs w:val="28"/>
        </w:rPr>
        <w:t>Распределение газа осуществляется от магистрального газопровода к газорегуляторным пунктам (ГРП), расположенным в населённых пунктах на территории селитебной застройки, возле промышленных предприятий.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lastRenderedPageBreak/>
        <w:t>Основным потребителем природного газа в поселении является население, которое использует газ на пищеприготовление, отопление и горячее водоснабжение.</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Также, потребителями природного газа являются производственные предприятия поселения и отопительные котельные.</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Потенциально опасное вещество, обращающееся на объектах и газопотребления – природный газ.</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Возникновение ЧС на объектах </w:t>
      </w:r>
      <w:r w:rsidRPr="004B65E3">
        <w:rPr>
          <w:rFonts w:ascii="Times New Roman" w:eastAsia="Times New Roman" w:hAnsi="Times New Roman" w:cs="Times New Roman"/>
          <w:iCs/>
          <w:sz w:val="28"/>
          <w:szCs w:val="28"/>
          <w:lang w:eastAsia="ru-RU"/>
        </w:rPr>
        <w:t>газораспределения</w:t>
      </w:r>
      <w:r w:rsidRPr="004B65E3">
        <w:rPr>
          <w:rFonts w:ascii="Times New Roman" w:eastAsia="Times New Roman" w:hAnsi="Times New Roman" w:cs="Times New Roman"/>
          <w:sz w:val="28"/>
          <w:szCs w:val="28"/>
          <w:lang w:eastAsia="ru-RU"/>
        </w:rPr>
        <w:t xml:space="preserve"> и газопотребления может быть связано с износом производственных фондов, нарушением правил эксплуатации систем и оборудования, </w:t>
      </w:r>
      <w:r w:rsidRPr="004B65E3">
        <w:rPr>
          <w:rFonts w:ascii="Times New Roman" w:eastAsia="Times New Roman" w:hAnsi="Times New Roman" w:cs="Times New Roman"/>
          <w:bCs/>
          <w:sz w:val="28"/>
          <w:szCs w:val="28"/>
          <w:lang w:eastAsia="ru-RU"/>
        </w:rPr>
        <w:t xml:space="preserve">нарушением правил производства строительных работ, </w:t>
      </w:r>
      <w:r w:rsidRPr="004B65E3">
        <w:rPr>
          <w:rFonts w:ascii="Times New Roman" w:eastAsia="Times New Roman" w:hAnsi="Times New Roman" w:cs="Times New Roman"/>
          <w:sz w:val="28"/>
          <w:szCs w:val="28"/>
          <w:lang w:eastAsia="ru-RU"/>
        </w:rPr>
        <w:t>перебоями в электроснабжении, погодными явлениями.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При аварии на газопроводе на территории населенного пункта может произойти проникновение природного газа в помещения зданий, в результате чего возможно образование взрыво- и пожароопасной газовоздушной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травмированию людей.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sz w:val="28"/>
          <w:szCs w:val="28"/>
          <w:lang w:eastAsia="ru-RU"/>
        </w:rPr>
        <w:t>В результате аварийна объектах газоснабжения и газопотребления возможно возникновение техногенных ЧС</w:t>
      </w:r>
      <w:r w:rsidRPr="004B65E3">
        <w:rPr>
          <w:rFonts w:ascii="Times New Roman" w:eastAsia="Times New Roman" w:hAnsi="Times New Roman" w:cs="Times New Roman"/>
          <w:iCs/>
          <w:sz w:val="28"/>
          <w:szCs w:val="28"/>
          <w:lang w:eastAsia="ru-RU"/>
        </w:rPr>
        <w:t xml:space="preserve"> локального, муниципального характера.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bCs/>
          <w:sz w:val="28"/>
          <w:szCs w:val="28"/>
        </w:rPr>
      </w:pPr>
      <w:bookmarkStart w:id="12" w:name="_Toc405155383"/>
      <w:r w:rsidRPr="004B65E3">
        <w:rPr>
          <w:rFonts w:ascii="Times New Roman" w:eastAsia="Times New Roman" w:hAnsi="Times New Roman" w:cs="Times New Roman"/>
          <w:b/>
          <w:bCs/>
          <w:sz w:val="28"/>
          <w:szCs w:val="28"/>
        </w:rPr>
        <w:t>АВАРИИ НА ТРАНСПОРТЕ ПРИ ПЕРЕВОЗКЕ ОПАСНЫХ ГРУЗОВ</w:t>
      </w:r>
      <w:bookmarkEnd w:id="12"/>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Опасный груз</w:t>
      </w:r>
      <w:r w:rsidRPr="004B65E3">
        <w:rPr>
          <w:rFonts w:ascii="Times New Roman" w:eastAsia="Times New Roman" w:hAnsi="Times New Roman" w:cs="Times New Roman"/>
          <w:sz w:val="28"/>
          <w:szCs w:val="28"/>
          <w:lang w:eastAsia="ru-RU"/>
        </w:rPr>
        <w:t xml:space="preserve"> – опасное вещество, материал, изделие и отходы производства, которые вследствие их специфических свойств при транспортировании или перегрузке могут создать угрозу жизни и здоровью людей, вызвать загрязнение окружающей природной среды, повреждение и уничтожение транспортных сооружений, средств и иного имущества.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Аварии на автомобильном транспорте при перевозке опасных грузов</w:t>
      </w:r>
    </w:p>
    <w:p w:rsidR="0083077F" w:rsidRPr="004B65E3" w:rsidRDefault="0083077F" w:rsidP="0083077F">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Аварии на автомобильном транспорте при перевозке опасных грузов с выбросом (выливом)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rsidR="0083077F" w:rsidRPr="004B65E3" w:rsidRDefault="0083077F" w:rsidP="0083077F">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Основные причины </w:t>
      </w:r>
      <w:r w:rsidRPr="004B65E3">
        <w:rPr>
          <w:rFonts w:ascii="Times New Roman" w:eastAsia="Times New Roman" w:hAnsi="Times New Roman" w:cs="Times New Roman"/>
          <w:iCs/>
          <w:sz w:val="28"/>
          <w:szCs w:val="28"/>
          <w:lang w:eastAsia="ru-RU"/>
        </w:rPr>
        <w:t>аварий на автомобильных дорогах:</w:t>
      </w:r>
      <w:r w:rsidRPr="004B65E3">
        <w:rPr>
          <w:rFonts w:ascii="Times New Roman" w:eastAsia="Times New Roman" w:hAnsi="Times New Roman" w:cs="Times New Roman"/>
          <w:sz w:val="28"/>
          <w:szCs w:val="28"/>
          <w:lang w:eastAsia="ru-RU"/>
        </w:rPr>
        <w:t xml:space="preserve"> неблагоприятные погодные условия (туман, гололед, снегопад), нарушение правил дорожного </w:t>
      </w:r>
      <w:r w:rsidRPr="004B65E3">
        <w:rPr>
          <w:rFonts w:ascii="Times New Roman" w:eastAsia="Times New Roman" w:hAnsi="Times New Roman" w:cs="Times New Roman"/>
          <w:sz w:val="28"/>
          <w:szCs w:val="28"/>
          <w:lang w:eastAsia="ru-RU"/>
        </w:rPr>
        <w:lastRenderedPageBreak/>
        <w:t>движения, превышение скоростного режима и неудовлетворительное качество дорожных покрытий.</w:t>
      </w:r>
    </w:p>
    <w:p w:rsidR="0083077F" w:rsidRPr="004B65E3" w:rsidRDefault="0083077F" w:rsidP="0083077F">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iCs/>
          <w:sz w:val="28"/>
          <w:szCs w:val="28"/>
          <w:lang w:eastAsia="ru-RU"/>
        </w:rPr>
        <w:t xml:space="preserve">В границах </w:t>
      </w:r>
      <w:r>
        <w:rPr>
          <w:rFonts w:ascii="Times New Roman" w:eastAsia="Times New Roman" w:hAnsi="Times New Roman" w:cs="Times New Roman"/>
          <w:iCs/>
          <w:sz w:val="28"/>
          <w:szCs w:val="28"/>
          <w:lang w:eastAsia="ru-RU"/>
        </w:rPr>
        <w:t>Бессергеневского</w:t>
      </w:r>
      <w:r w:rsidRPr="004B65E3">
        <w:rPr>
          <w:rFonts w:ascii="Times New Roman" w:eastAsia="Times New Roman" w:hAnsi="Times New Roman" w:cs="Times New Roman"/>
          <w:iCs/>
          <w:sz w:val="28"/>
          <w:szCs w:val="28"/>
          <w:lang w:eastAsia="ru-RU"/>
        </w:rPr>
        <w:t xml:space="preserve"> сельского поселения, частично проходит </w:t>
      </w:r>
      <w:r w:rsidRPr="004B65E3">
        <w:rPr>
          <w:rFonts w:ascii="Times New Roman" w:eastAsia="Times New Roman" w:hAnsi="Times New Roman" w:cs="Times New Roman"/>
          <w:sz w:val="28"/>
          <w:szCs w:val="28"/>
          <w:lang w:eastAsia="ru-RU"/>
        </w:rPr>
        <w:t xml:space="preserve">автомобильная дорога </w:t>
      </w:r>
      <w:r w:rsidR="00D122FB">
        <w:rPr>
          <w:rFonts w:ascii="Times New Roman" w:eastAsia="Times New Roman" w:hAnsi="Times New Roman" w:cs="Times New Roman"/>
          <w:sz w:val="28"/>
          <w:szCs w:val="28"/>
          <w:lang w:eastAsia="ru-RU"/>
        </w:rPr>
        <w:t>межмуниципального</w:t>
      </w:r>
      <w:r>
        <w:rPr>
          <w:rFonts w:ascii="Times New Roman" w:eastAsia="Times New Roman" w:hAnsi="Times New Roman" w:cs="Times New Roman"/>
          <w:sz w:val="28"/>
          <w:szCs w:val="28"/>
          <w:lang w:eastAsia="ru-RU"/>
        </w:rPr>
        <w:t xml:space="preserve"> значения 60 ОП МЗ 60Н-39 </w:t>
      </w:r>
      <w:r w:rsidRPr="0083077F">
        <w:rPr>
          <w:rFonts w:ascii="Times New Roman" w:eastAsia="Times New Roman" w:hAnsi="Times New Roman" w:cs="Times New Roman"/>
          <w:sz w:val="28"/>
          <w:szCs w:val="28"/>
          <w:lang w:eastAsia="ru-RU"/>
        </w:rPr>
        <w:t>автомобильная дорога г. Новочеркасск - пос. Багаевский</w:t>
      </w:r>
      <w:r>
        <w:rPr>
          <w:rFonts w:ascii="Times New Roman" w:eastAsia="Times New Roman" w:hAnsi="Times New Roman" w:cs="Times New Roman"/>
          <w:sz w:val="28"/>
          <w:szCs w:val="28"/>
          <w:lang w:eastAsia="ru-RU"/>
        </w:rPr>
        <w:t>.</w:t>
      </w:r>
    </w:p>
    <w:p w:rsidR="0083077F" w:rsidRPr="004B65E3" w:rsidRDefault="0083077F" w:rsidP="0083077F">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По автодороге осуществляется доставка различных грузов. При разливе (выбросе, взрыве) опасных веществ в результате аварии автотранспортного средства возможно образование зон химического заражения, зон пожаров и разрушений, в том числе и на территории населенного пункта.</w:t>
      </w:r>
    </w:p>
    <w:p w:rsidR="0083077F" w:rsidRPr="004B65E3" w:rsidRDefault="0083077F" w:rsidP="0083077F">
      <w:pPr>
        <w:tabs>
          <w:tab w:val="right" w:pos="9637"/>
        </w:tabs>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Для снижения вероятности возникновения аварийных ситуаций рекомендуется проведение ремонтных и реконструктивных работ в целях приведения и поддержания технических параметров автодороги в соответствии с эксплуатационными требованиями.</w:t>
      </w:r>
    </w:p>
    <w:p w:rsidR="0083077F" w:rsidRPr="004B65E3" w:rsidRDefault="003E60AD" w:rsidP="0083077F">
      <w:pPr>
        <w:pStyle w:val="2"/>
        <w:spacing w:before="0" w:line="276" w:lineRule="auto"/>
        <w:ind w:firstLine="709"/>
        <w:contextualSpacing/>
        <w:jc w:val="both"/>
        <w:rPr>
          <w:rFonts w:ascii="Times New Roman" w:eastAsia="Times New Roman" w:hAnsi="Times New Roman" w:cs="Times New Roman"/>
          <w:b w:val="0"/>
          <w:bCs w:val="0"/>
          <w:color w:val="000000" w:themeColor="text1"/>
          <w:kern w:val="36"/>
          <w:sz w:val="28"/>
          <w:szCs w:val="28"/>
          <w:lang w:eastAsia="ru-RU"/>
        </w:rPr>
      </w:pPr>
      <w:bookmarkStart w:id="13" w:name="_Toc405155385"/>
      <w:bookmarkStart w:id="14" w:name="_Toc130376801"/>
      <w:r>
        <w:rPr>
          <w:rFonts w:ascii="Times New Roman" w:eastAsia="Times New Roman" w:hAnsi="Times New Roman" w:cs="Times New Roman"/>
          <w:color w:val="000000" w:themeColor="text1"/>
          <w:kern w:val="36"/>
          <w:sz w:val="28"/>
          <w:szCs w:val="28"/>
          <w:lang w:eastAsia="ru-RU"/>
        </w:rPr>
        <w:t>5</w:t>
      </w:r>
      <w:r w:rsidR="0083077F" w:rsidRPr="004B65E3">
        <w:rPr>
          <w:rFonts w:ascii="Times New Roman" w:eastAsia="Times New Roman" w:hAnsi="Times New Roman" w:cs="Times New Roman"/>
          <w:color w:val="000000" w:themeColor="text1"/>
          <w:kern w:val="36"/>
          <w:sz w:val="28"/>
          <w:szCs w:val="28"/>
          <w:lang w:eastAsia="ru-RU"/>
        </w:rPr>
        <w:t>.5. ПЕРЕЧЕНЬ ВОЗМОЖНЫХ ЧС БИОЛОГО-СОЦИАЛЬНОГО ХАРАКТЕРА НА ТЕРРИТОРИИ ПОСЕЛЕНИЯ</w:t>
      </w:r>
      <w:bookmarkEnd w:id="13"/>
      <w:bookmarkEnd w:id="14"/>
    </w:p>
    <w:p w:rsidR="0083077F" w:rsidRPr="004B65E3" w:rsidRDefault="0083077F" w:rsidP="0083077F">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bCs/>
          <w:i/>
          <w:sz w:val="28"/>
          <w:szCs w:val="28"/>
          <w:lang w:eastAsia="ru-RU"/>
        </w:rPr>
        <w:t>Биолого-социальная чрезвычайная ситуация;</w:t>
      </w:r>
      <w:r w:rsidRPr="004B65E3">
        <w:rPr>
          <w:rFonts w:ascii="Times New Roman" w:eastAsia="Times New Roman" w:hAnsi="Times New Roman" w:cs="Times New Roman"/>
          <w:b/>
          <w:i/>
          <w:sz w:val="28"/>
          <w:szCs w:val="28"/>
          <w:lang w:eastAsia="ru-RU"/>
        </w:rPr>
        <w:t xml:space="preserve"> биосоциальная ЧС</w:t>
      </w:r>
      <w:r w:rsidRPr="004B65E3">
        <w:rPr>
          <w:rFonts w:ascii="Times New Roman" w:eastAsia="Times New Roman" w:hAnsi="Times New Roman" w:cs="Times New Roman"/>
          <w:sz w:val="28"/>
          <w:szCs w:val="28"/>
          <w:lang w:eastAsia="ru-RU"/>
        </w:rPr>
        <w:t xml:space="preserve"> - обстановка, при которой в результате возникновения источника биологической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И</w:t>
      </w:r>
      <w:r w:rsidRPr="004B65E3">
        <w:rPr>
          <w:rFonts w:ascii="Times New Roman" w:eastAsia="Times New Roman" w:hAnsi="Times New Roman" w:cs="Times New Roman"/>
          <w:b/>
          <w:bCs/>
          <w:i/>
          <w:sz w:val="28"/>
          <w:szCs w:val="28"/>
          <w:lang w:eastAsia="ru-RU"/>
        </w:rPr>
        <w:t>сточник биолого-социальной чрезвычайной ситуации</w:t>
      </w:r>
      <w:r w:rsidRPr="004B65E3">
        <w:rPr>
          <w:rFonts w:ascii="Times New Roman" w:eastAsia="Times New Roman" w:hAnsi="Times New Roman" w:cs="Times New Roman"/>
          <w:sz w:val="28"/>
          <w:szCs w:val="28"/>
          <w:lang w:eastAsia="ru-RU"/>
        </w:rPr>
        <w:t>– особо опасная или широко распространенная инфекционная болезнь людей, сельскохозяйственных животных и растений, в результате которой на определенной территории произошла или может возникнуть биолого-социальная чрезвычайная ситуация.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По заболеваниям населения возможны:</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единичные заболевания людей туляремией, бешенством, бруцеллезом;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развитие ВИЧ-инфекции за счет циркуляции ее в среде наркоманов;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заболевание групп населения сальмонеллезом, дизентерией;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рост заболеваемости населения ОРВИ и ОРЗ в осенне-зимний период в связи с резкими перепадами температуры и повышенной влажностью воздуха. Возможны единичные случаи заболевания людей высокопатогенным гриппом;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обострение аллергических заболеваний у людей в период с августа по сентябрь, в связи с цветением амброзии;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распространяющиеся по всему миру пандемии вирусных заболеваний (в настоящее время </w:t>
      </w:r>
      <w:r w:rsidRPr="004B65E3">
        <w:rPr>
          <w:rFonts w:ascii="Times New Roman" w:eastAsia="Times New Roman" w:hAnsi="Times New Roman" w:cs="Times New Roman"/>
          <w:sz w:val="28"/>
          <w:szCs w:val="28"/>
          <w:lang w:val="en-US" w:eastAsia="ru-RU"/>
        </w:rPr>
        <w:t>COVID</w:t>
      </w:r>
      <w:r w:rsidRPr="004B65E3">
        <w:rPr>
          <w:rFonts w:ascii="Times New Roman" w:eastAsia="Times New Roman" w:hAnsi="Times New Roman" w:cs="Times New Roman"/>
          <w:sz w:val="28"/>
          <w:szCs w:val="28"/>
          <w:lang w:eastAsia="ru-RU"/>
        </w:rPr>
        <w:t>-19).</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 xml:space="preserve">По заболеваниям животных и птиц возможны: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xml:space="preserve">заболевания животных бешенством среди собак, лисиц, кошек, крупного и мелкого рогатого скота;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эпизоотические вспышки заболевания птичьим гриппом в промышленном и домашнем птицеводстве;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случаи заболевания крупного рогатого скота туберкулезом и бруцеллезом в хозяйствах и животноводческих фермах.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Скотомогильники на территории поселения отсутствуют.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 xml:space="preserve">По распространению вредителей и заболеваниям растений возможны: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увеличение численности мышевидных грызунов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условиях жаркой сухой погоды второй половины лета. При благоприятных условиях сохраняется возможность массовой вспышки численности;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численность колорадского жука - высокая, вредоносность колорадского жука будет зависеть от своевременности обработок;</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проявление бурой ржавчины на озимой пшенице при влажной и теплой весне;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поражение фитофторозом картофеля и томатов в условиях дождливой погоды и при умеренной температуре в летний период;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распространение саранчовых и кузнечиковых.</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p>
    <w:p w:rsidR="0083077F" w:rsidRPr="004B65E3" w:rsidRDefault="003E60AD" w:rsidP="0083077F">
      <w:pPr>
        <w:pStyle w:val="2"/>
        <w:spacing w:before="0" w:line="276" w:lineRule="auto"/>
        <w:ind w:firstLine="709"/>
        <w:contextualSpacing/>
        <w:jc w:val="both"/>
        <w:rPr>
          <w:rFonts w:ascii="Times New Roman" w:eastAsia="Times New Roman" w:hAnsi="Times New Roman" w:cs="Times New Roman"/>
          <w:bCs w:val="0"/>
          <w:color w:val="000000" w:themeColor="text1"/>
          <w:kern w:val="36"/>
          <w:sz w:val="28"/>
          <w:szCs w:val="28"/>
          <w:lang w:eastAsia="ru-RU"/>
        </w:rPr>
      </w:pPr>
      <w:bookmarkStart w:id="15" w:name="_Toc130376802"/>
      <w:bookmarkStart w:id="16" w:name="_Toc405155386"/>
      <w:r>
        <w:rPr>
          <w:rFonts w:ascii="Times New Roman" w:eastAsia="Times New Roman" w:hAnsi="Times New Roman" w:cs="Times New Roman"/>
          <w:color w:val="000000" w:themeColor="text1"/>
          <w:kern w:val="36"/>
          <w:sz w:val="28"/>
          <w:szCs w:val="28"/>
          <w:lang w:eastAsia="ru-RU"/>
        </w:rPr>
        <w:t>5</w:t>
      </w:r>
      <w:r w:rsidR="0083077F" w:rsidRPr="00314732">
        <w:rPr>
          <w:rFonts w:ascii="Times New Roman" w:eastAsia="Times New Roman" w:hAnsi="Times New Roman" w:cs="Times New Roman"/>
          <w:color w:val="000000" w:themeColor="text1"/>
          <w:kern w:val="36"/>
          <w:sz w:val="28"/>
          <w:szCs w:val="28"/>
          <w:lang w:eastAsia="ru-RU"/>
        </w:rPr>
        <w:t>.6. ПРЕДУПРЕЖДЕНИЕ ЧРЕЗВЫЧАЙНЫХ СИТУАЦИЙ</w:t>
      </w:r>
      <w:r w:rsidR="0083077F" w:rsidRPr="004B65E3">
        <w:rPr>
          <w:rFonts w:ascii="Times New Roman" w:eastAsia="Times New Roman" w:hAnsi="Times New Roman" w:cs="Times New Roman"/>
          <w:color w:val="000000" w:themeColor="text1"/>
          <w:kern w:val="36"/>
          <w:sz w:val="28"/>
          <w:szCs w:val="28"/>
          <w:lang w:eastAsia="ru-RU"/>
        </w:rPr>
        <w:t>.</w:t>
      </w:r>
      <w:bookmarkEnd w:id="15"/>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Предупреждение чрезвычайных ситуаций</w:t>
      </w:r>
      <w:r w:rsidRPr="004B65E3">
        <w:rPr>
          <w:rFonts w:ascii="Times New Roman" w:eastAsia="Times New Roman" w:hAnsi="Times New Roman" w:cs="Times New Roman"/>
          <w:sz w:val="28"/>
          <w:szCs w:val="28"/>
          <w:lang w:eastAsia="ru-RU"/>
        </w:rPr>
        <w:t xml:space="preserve"> - это комплекс мероприятий, проводимых заблаговременно и направленных на максимально возможное </w:t>
      </w:r>
      <w:r w:rsidRPr="004B65E3">
        <w:rPr>
          <w:rFonts w:ascii="Times New Roman" w:eastAsia="Times New Roman" w:hAnsi="Times New Roman" w:cs="Times New Roman"/>
          <w:sz w:val="28"/>
          <w:szCs w:val="28"/>
          <w:lang w:eastAsia="ru-RU"/>
        </w:rPr>
        <w:lastRenderedPageBreak/>
        <w:t>уменьшение риска возникновения чрезвычайных ситуаций, а также на сохранение здоровья людей, снижение размеров ущерба природной среде и материальных потерь в случае их возникновения. Это понятие характеризуется также как совокупность мероприятий, проводимых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организационными структурами РСЧС, направленных на предотвращение чрезвычайных ситуаций и уменьшение их масштабов в случае возникновения.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Деятельность по предупреждению чрезвычайных ситуаций имеет приоритет по сравнению с другими видами работ по противодействию этим ситуациям. Это обусловлено тем, что социально-экономические результаты превентивных действий предотвращающих чрезвычайные ситуации и урон от них в большинстве случаев гораздо более важны и эффективны для граждан, общества и государства, чем их ликвидация.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Комплекс мер по предупреждению чрезвычайных ситуаций природного и техногенного характера включает меры организационного, организационно-экономического, инженерно-технического и специального характера.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проводится по следующим направлениям:</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мониторинг и прогнозирование чрезвычайных ситуаций;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рациональное размещение производительных сил по территории страны с учетом природной и техногенной безопасности;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предотвращение в возможных пределах некоторых неблагоприятных и опасных природных явлений и процессов путем систематического снижения их накапливающегося разрушительного потенциала;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подготовка объектов экономики и систем жизнеобеспечения населения к работе в условиях чрезвычайных ситуаций;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декларирование промышленной безопасности;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лицензирование деятельности опасных производственных объектов;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страхование ответственности за причинение вреда при эксплуатации опасного производственного объекта;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проведение государственной экспертизы в области предупреждения чрезвычайных ситуаций;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государственный надзор и контроль по вопросам природной и техногенной безопасности;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информирование населения о потенциальных природных и техногенных угрозах на территории проживания;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подготовка населения в области защиты от чрезвычайных ситуаций.</w:t>
      </w:r>
    </w:p>
    <w:p w:rsidR="0083077F" w:rsidRPr="004B65E3" w:rsidRDefault="003E60AD" w:rsidP="0083077F">
      <w:pPr>
        <w:pStyle w:val="2"/>
        <w:spacing w:before="0" w:line="276" w:lineRule="auto"/>
        <w:ind w:firstLine="709"/>
        <w:contextualSpacing/>
        <w:jc w:val="both"/>
        <w:rPr>
          <w:rFonts w:ascii="Times New Roman" w:eastAsia="Times New Roman" w:hAnsi="Times New Roman" w:cs="Times New Roman"/>
          <w:b w:val="0"/>
          <w:bCs w:val="0"/>
          <w:kern w:val="36"/>
          <w:sz w:val="28"/>
          <w:szCs w:val="28"/>
          <w:lang w:eastAsia="ru-RU"/>
        </w:rPr>
      </w:pPr>
      <w:bookmarkStart w:id="17" w:name="_Toc130376803"/>
      <w:r>
        <w:rPr>
          <w:rFonts w:ascii="Times New Roman" w:eastAsia="Times New Roman" w:hAnsi="Times New Roman" w:cs="Times New Roman"/>
          <w:color w:val="000000" w:themeColor="text1"/>
          <w:kern w:val="36"/>
          <w:sz w:val="28"/>
          <w:szCs w:val="28"/>
          <w:lang w:eastAsia="ru-RU"/>
        </w:rPr>
        <w:t>5</w:t>
      </w:r>
      <w:r w:rsidR="0083077F" w:rsidRPr="004B65E3">
        <w:rPr>
          <w:rFonts w:ascii="Times New Roman" w:eastAsia="Times New Roman" w:hAnsi="Times New Roman" w:cs="Times New Roman"/>
          <w:color w:val="000000" w:themeColor="text1"/>
          <w:kern w:val="36"/>
          <w:sz w:val="28"/>
          <w:szCs w:val="28"/>
          <w:lang w:eastAsia="ru-RU"/>
        </w:rPr>
        <w:t>.7. ЛИКВИДАЦИЯ ЧРЕЗВЫЧАЙНЫХ СИТУАЦИЙ</w:t>
      </w:r>
      <w:r w:rsidR="0083077F" w:rsidRPr="004B65E3">
        <w:rPr>
          <w:rFonts w:ascii="Times New Roman" w:eastAsia="Times New Roman" w:hAnsi="Times New Roman" w:cs="Times New Roman"/>
          <w:kern w:val="36"/>
          <w:sz w:val="28"/>
          <w:szCs w:val="28"/>
          <w:lang w:eastAsia="ru-RU"/>
        </w:rPr>
        <w:t>.</w:t>
      </w:r>
      <w:bookmarkEnd w:id="17"/>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Ликвидация чрезвычайных ситуаций</w:t>
      </w:r>
      <w:r w:rsidRPr="004B65E3">
        <w:rPr>
          <w:rFonts w:ascii="Times New Roman" w:eastAsia="Times New Roman" w:hAnsi="Times New Roman" w:cs="Times New Roman"/>
          <w:sz w:val="28"/>
          <w:szCs w:val="28"/>
          <w:lang w:eastAsia="ru-RU"/>
        </w:rPr>
        <w:t> - это аварийно-спасательные и другие неотложные работы, проводимые при возникновении чрезвычайных ситуаций и направленные на спасение жизней и сохранение здоровья людей, снижение размеров ущерба природной среде и материальных потерь, а также на локализацию зон чрезвычайных ситуаций, прекращение действия характерных для них опасных факторов.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Аварийно-спасательные работы проводятся в целях поиска и деблокирования пострадавших, оказания им медицинской помощи и эвакуации в лечебные учреждения.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Аварийно-спасательные работы в очагах поражения включают: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разведку маршрутов движения и участков работ;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локализацию и тушение пожаров на маршрутах движения и участках работ;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подавление или доведение до минимально возможного уровня возникших в результате чрезвычайной ситуации вредных и опасных факторов, препятствующих ведению спасательных работ;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поиск и извлечение пораженных из поврежденных и горящих зданий, загазованных, затопленных и задымленных помещений, из завалов и блокированных помещений;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оказание первой медицинской и врачебной помощи пострадавшим и эвакуацию их в лечебные учреждения;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вывоз (вывод) населения из опасных зон;</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санитарную обработку людей, ветеринарную обработку животных, дезактивацию, дезинфекцию и дегазацию техники, средств защиты и одежды, обеззараживание территории и сооружений, продовольствия, воды, продовольственного сырья и фуража.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Аварийно-спасательные работы проводятся в максимально сжатые сроки. Это вызвано необходимостью оказания своевременной медицинской помощи пораженным, а также тем, что объемы разрушений и потерь могут возрастать вследствие воздействия вторичных поражающих факторов (пожары, взрывы, затопления и т.п.). Неотложные работы проводятся в целях создания условий для </w:t>
      </w:r>
      <w:r w:rsidRPr="004B65E3">
        <w:rPr>
          <w:rFonts w:ascii="Times New Roman" w:eastAsia="Times New Roman" w:hAnsi="Times New Roman" w:cs="Times New Roman"/>
          <w:sz w:val="28"/>
          <w:szCs w:val="28"/>
          <w:lang w:eastAsia="ru-RU"/>
        </w:rPr>
        <w:lastRenderedPageBreak/>
        <w:t xml:space="preserve">проведения аварийно-спасательных работ, предотвращения дальнейших разрушений и потерь, вызванных вторичными поражающими факторами, а также обеспечения жизнедеятельности объектов экономики и пострадавшего населения.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Неотложные работы включают: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прокладывание колонных путей и устройство проходов в завалах и зонах заражения (загрязнения);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локализацию аварий на газовых, энергетических, водопроводных, канализационных, тепловых и технологических сетях в целях создания безопасных условий для проведения спасательных работ;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укрепление или обрушение конструкций зданий и сооружений, угрожающих обвалом или препятствующих безопасному проведению спасательных работ;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ремонт и восстановление поврежденных и разрушенных линий связи и коммунально-энергетических сетей в целях обеспечения спасательных работ;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обнаружение, обезвреживание и уничтожение невзорвавшихся боеприпасов в обычном снаряжении и других взрывоопасных предметов;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ремонт и восстановление поврежденных защитных сооружений, для укрытия от возможных повторных ядерных ударов противника;</w:t>
      </w:r>
    </w:p>
    <w:p w:rsidR="0083077F"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санитарную очистку территории в зоне чрезвычайной ситуации;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 первоочередное жизнеобеспечение пострадавшего населения.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Успех аварийно-спасательных и других неотложных работ в зонах чрезвычайных ситуаций достигается: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заблаговременной подготовкой органов управления, сил и средств РСЧС к действиям при угрозе и возникновении чрезвычайных ситуаций, в т.ч. заблаговременным всесторонним изучением особенностей вероятных действий (участков и объектов работ), а также маршрутов ввода сил;</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экстренным реагированием на возникновение чрезвычайной ситуации (организацией эффективной разведки, приведением в готовность и созданием в короткие сроки необходимой группировки сил и средств, своевременным вводом ее в зоны ЧС);</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непрерывным, твердым и устойчивым управлением работами, принятием оптимального решения и последовательным претворением его в жизнь, поддержанием устойчивого взаимодействия сил ликвидации чрезвычайной ситуации;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непрерывным ведением работ до полного их завершения, с применением современных технологий, обеспечивающих наиболее полное использование возможностей сил и средств; неуклонным выполнением установленных режимов работ и мер безопасности;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организацией бесперебойного обеспечения работ и жизнеобеспечения пострадавшего населения и спасателей.</w:t>
      </w:r>
    </w:p>
    <w:p w:rsidR="0083077F" w:rsidRPr="004B65E3" w:rsidRDefault="003E60AD" w:rsidP="0083077F">
      <w:pPr>
        <w:pStyle w:val="2"/>
        <w:spacing w:before="0" w:line="276" w:lineRule="auto"/>
        <w:ind w:firstLine="709"/>
        <w:contextualSpacing/>
        <w:jc w:val="both"/>
        <w:rPr>
          <w:rFonts w:ascii="Times New Roman" w:eastAsia="Times New Roman" w:hAnsi="Times New Roman" w:cs="Times New Roman"/>
          <w:b w:val="0"/>
          <w:color w:val="000000" w:themeColor="text1"/>
          <w:sz w:val="28"/>
          <w:szCs w:val="28"/>
          <w:lang w:eastAsia="ru-RU"/>
        </w:rPr>
      </w:pPr>
      <w:bookmarkStart w:id="18" w:name="_Toc130376804"/>
      <w:r>
        <w:rPr>
          <w:rFonts w:ascii="Times New Roman" w:eastAsia="Times New Roman" w:hAnsi="Times New Roman" w:cs="Times New Roman"/>
          <w:color w:val="000000" w:themeColor="text1"/>
          <w:sz w:val="28"/>
          <w:szCs w:val="28"/>
          <w:lang w:eastAsia="ru-RU"/>
        </w:rPr>
        <w:t>5</w:t>
      </w:r>
      <w:r w:rsidR="0083077F" w:rsidRPr="004B65E3">
        <w:rPr>
          <w:rFonts w:ascii="Times New Roman" w:eastAsia="Times New Roman" w:hAnsi="Times New Roman" w:cs="Times New Roman"/>
          <w:color w:val="000000" w:themeColor="text1"/>
          <w:sz w:val="28"/>
          <w:szCs w:val="28"/>
          <w:lang w:eastAsia="ru-RU"/>
        </w:rPr>
        <w:t>.8. МЕРОПРИЯТИЯ ПО ЗАЩИТЕ НАСЕЛЕНИЯ ОТ ЧРЕЗВЫЧАЙНЫХ СИТУАЦИЙ.</w:t>
      </w:r>
      <w:bookmarkEnd w:id="18"/>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Мероприятия определяют порядок подготовки и осуществления комплекса мер, направленных на защиту людей от поражающих воздействий аварий, катастроф, стихийных бедствий и их последствий, обеспечение смягчения этих воздействий, оказание людям помощи в условиях чрезвычайных ситуаций.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Комплекс таких мероприятий включает:</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оповещение населения об опасности, его информировании о порядке действий в сложившихся чрезвычайных условиях;</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эвакуационные мероприятия;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меры по инженерной защите населения;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меры радиационной и химической защиты;</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медицинские мероприятия;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подготовку населения в области защиты от чрезвычайных ситуаций.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Мероприятия по подготовке к защите проводятся заблаговременно с учетом возможных опасностей и угроз. Они планируются и осуществляются дифференцированно, с учетом особенностей расселения людей, природно-климатических и других местных условий. Объемы, содержание и сроки проведения мероприятий по защите населения определяются на основании прогнозов природной и техногенной опасности на соответствующих территориях, исходя из принципа разумной достаточности, с учетом экономических возможностей по их подготовке и реализации. Наиболее рациональным является такой подход, когда материально-технические средства защиты могут быть использованы не только для защиты в условиях чрезвычайных ситуаций, но и в интересах обеспечения функционирования объектов экономики и обслуживания населения в повседневной обстановке. Меры по защите населения от чрезвычайных ситуаций осуществляются силами и средствами предприятий, учреждений, организаций, органов местного самоуправления, органов исполнительной власти субъектов Российской Федерации, на территории которых возможна или сложилась чрезвычайная ситуация. Защита населения от поражающих факторов стихийных бедствий, аварий и катастроф достигается комплексным использованием различных технологий, видов, способов и средств защиты.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Одним из главных мероприятий по защите населения от чрезвычайных ситуаций природного и техногенного характера является его своевременное оповещение и информирование о возникновении или угрозе возникновения какой-либо опасности. </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Совместным приказом МЧС России и Мининформсвязи России от 31.07.20г. №578/365 утверждено «Положение о системах оповещения населения».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Система оповещения населения включается в систему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Системы оповещения населения создаются на следующих уровнях функционирования РСЧС:</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на региональном уровне - региональная автоматизированная система централизованного оповещения (далее - региональная система оповещения);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на муниципальном уровне - муниципальная автоматизированная система централизованного оповещения (далее - муниципальная система оповещения);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на объектовом уровне - локальная система оповещения.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Региональные системы оповещения создают органы государственной власти субъектов Российской Федерации.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Муниципальные системы оповещения создают органы местного самоуправления.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Локальные системы оповещения создают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Границами зон действия региональной и муниципальной систем оповещения являются административные границы субъекта Российской Федерации и муниципального образования соответственно.</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КСЭОН создается на региональном, муниципальном и объектовом уровнях.</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Границами зон действия (создания) КСЭОН являются границы зон экстренного оповещения населения.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субъектов Российской Федерации, органами местного самоуправления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sz w:val="28"/>
          <w:szCs w:val="28"/>
          <w:lang w:eastAsia="ru-RU"/>
        </w:rPr>
      </w:pPr>
    </w:p>
    <w:p w:rsidR="0083077F" w:rsidRPr="004B65E3" w:rsidRDefault="003E60AD" w:rsidP="0083077F">
      <w:pPr>
        <w:pStyle w:val="2"/>
        <w:spacing w:before="0" w:line="276" w:lineRule="auto"/>
        <w:ind w:firstLine="709"/>
        <w:contextualSpacing/>
        <w:jc w:val="both"/>
        <w:rPr>
          <w:rFonts w:ascii="Times New Roman" w:eastAsia="Times New Roman" w:hAnsi="Times New Roman" w:cs="Times New Roman"/>
          <w:b w:val="0"/>
          <w:bCs w:val="0"/>
          <w:color w:val="000000" w:themeColor="text1"/>
          <w:kern w:val="36"/>
          <w:sz w:val="28"/>
          <w:szCs w:val="28"/>
          <w:lang w:eastAsia="ru-RU"/>
        </w:rPr>
      </w:pPr>
      <w:bookmarkStart w:id="19" w:name="_Toc130376805"/>
      <w:r>
        <w:rPr>
          <w:rFonts w:ascii="Times New Roman" w:eastAsia="Times New Roman" w:hAnsi="Times New Roman" w:cs="Times New Roman"/>
          <w:color w:val="000000" w:themeColor="text1"/>
          <w:kern w:val="36"/>
          <w:sz w:val="28"/>
          <w:szCs w:val="28"/>
          <w:lang w:eastAsia="ru-RU"/>
        </w:rPr>
        <w:t>5.</w:t>
      </w:r>
      <w:r w:rsidR="0083077F" w:rsidRPr="004B65E3">
        <w:rPr>
          <w:rFonts w:ascii="Times New Roman" w:eastAsia="Times New Roman" w:hAnsi="Times New Roman" w:cs="Times New Roman"/>
          <w:color w:val="000000" w:themeColor="text1"/>
          <w:kern w:val="36"/>
          <w:sz w:val="28"/>
          <w:szCs w:val="28"/>
          <w:lang w:eastAsia="ru-RU"/>
        </w:rPr>
        <w:t>9. ПЕРЕЧЕНЬ МЕРОПРИЯТИЙ ПО ОБЕСПЕЧЕНИЮ ПОЖАРНОЙ БЕЗОПАСНОСТИ</w:t>
      </w:r>
      <w:bookmarkStart w:id="20" w:name="_Toc405155387"/>
      <w:bookmarkEnd w:id="16"/>
      <w:bookmarkEnd w:id="19"/>
    </w:p>
    <w:p w:rsidR="0083077F" w:rsidRPr="004B65E3" w:rsidRDefault="0083077F" w:rsidP="0083077F">
      <w:pPr>
        <w:spacing w:after="0" w:line="276" w:lineRule="auto"/>
        <w:contextualSpacing/>
        <w:jc w:val="both"/>
        <w:rPr>
          <w:rFonts w:ascii="Times New Roman" w:eastAsia="Times New Roman" w:hAnsi="Times New Roman" w:cs="Times New Roman"/>
          <w:b/>
          <w:bCs/>
          <w:kern w:val="36"/>
          <w:sz w:val="28"/>
          <w:szCs w:val="28"/>
          <w:lang w:eastAsia="ru-RU"/>
        </w:rPr>
      </w:pPr>
      <w:r w:rsidRPr="004B65E3">
        <w:rPr>
          <w:rFonts w:ascii="Times New Roman" w:eastAsia="Times New Roman" w:hAnsi="Times New Roman" w:cs="Times New Roman"/>
          <w:b/>
          <w:bCs/>
          <w:kern w:val="36"/>
          <w:sz w:val="28"/>
          <w:szCs w:val="28"/>
          <w:lang w:eastAsia="ru-RU"/>
        </w:rPr>
        <w:t>СОСТОЯНИЕ СИСТЕМЫ ОБЕСПЕЧЕНИЯ ПОЖАРНОЙ БЕЗОПАСНОСТИ НА ТЕРРИТОРИИ ПОСЕЛЕНИЯ</w:t>
      </w:r>
      <w:bookmarkEnd w:id="20"/>
    </w:p>
    <w:p w:rsidR="0083077F" w:rsidRPr="004B65E3" w:rsidRDefault="0083077F" w:rsidP="0083077F">
      <w:pPr>
        <w:pStyle w:val="3"/>
        <w:spacing w:after="0"/>
        <w:ind w:left="0" w:firstLine="709"/>
        <w:contextualSpacing/>
        <w:jc w:val="both"/>
        <w:rPr>
          <w:rFonts w:ascii="Times New Roman" w:hAnsi="Times New Roman" w:cs="Times New Roman"/>
          <w:spacing w:val="-10"/>
          <w:sz w:val="28"/>
          <w:szCs w:val="28"/>
        </w:rPr>
      </w:pPr>
      <w:bookmarkStart w:id="21" w:name="_Toc405155389"/>
      <w:r w:rsidRPr="004B65E3">
        <w:rPr>
          <w:rFonts w:ascii="Times New Roman" w:hAnsi="Times New Roman" w:cs="Times New Roman"/>
          <w:spacing w:val="-10"/>
          <w:sz w:val="28"/>
          <w:szCs w:val="28"/>
        </w:rPr>
        <w:t>В соответствии с Федеральным законом №123-ФЗ «Технический регламент о требованиях пожарной безопасности» от 22.07.2008 года ст.76 дислокация подразделений пожарной охраны на территориях поселений определяется из условия, что время прибытия первого подразделения к месту вызова, в сельских поселениях не должно превышать 20 минут.</w:t>
      </w:r>
    </w:p>
    <w:p w:rsidR="0083077F" w:rsidRPr="004B65E3" w:rsidRDefault="0083077F" w:rsidP="0083077F">
      <w:pPr>
        <w:pStyle w:val="3"/>
        <w:spacing w:after="0"/>
        <w:ind w:left="0" w:firstLine="709"/>
        <w:contextualSpacing/>
        <w:jc w:val="both"/>
        <w:rPr>
          <w:rFonts w:ascii="Times New Roman" w:hAnsi="Times New Roman" w:cs="Times New Roman"/>
          <w:sz w:val="28"/>
          <w:szCs w:val="28"/>
        </w:rPr>
      </w:pPr>
      <w:r w:rsidRPr="004B65E3">
        <w:rPr>
          <w:rFonts w:ascii="Times New Roman" w:hAnsi="Times New Roman" w:cs="Times New Roman"/>
          <w:spacing w:val="-2"/>
          <w:sz w:val="28"/>
          <w:szCs w:val="28"/>
        </w:rPr>
        <w:t>На объектах должна предусматриваться система пожарной безопаснос</w:t>
      </w:r>
      <w:r w:rsidRPr="004B65E3">
        <w:rPr>
          <w:rFonts w:ascii="Times New Roman" w:hAnsi="Times New Roman" w:cs="Times New Roman"/>
          <w:sz w:val="28"/>
          <w:szCs w:val="28"/>
        </w:rPr>
        <w:t>ти, направленная на предотвращение воздействия на людей опасных факторов пожара, в том числе их вторичных проявлений.</w:t>
      </w:r>
    </w:p>
    <w:p w:rsidR="0083077F" w:rsidRPr="004B65E3" w:rsidRDefault="0083077F" w:rsidP="0083077F">
      <w:pPr>
        <w:pStyle w:val="23"/>
        <w:spacing w:after="0" w:line="276" w:lineRule="auto"/>
        <w:ind w:right="-81" w:firstLine="709"/>
        <w:contextualSpacing/>
        <w:jc w:val="both"/>
        <w:rPr>
          <w:rFonts w:ascii="Times New Roman" w:hAnsi="Times New Roman" w:cs="Times New Roman"/>
          <w:sz w:val="28"/>
          <w:szCs w:val="28"/>
        </w:rPr>
      </w:pPr>
      <w:r w:rsidRPr="004B65E3">
        <w:rPr>
          <w:rFonts w:ascii="Times New Roman" w:hAnsi="Times New Roman" w:cs="Times New Roman"/>
          <w:bCs/>
          <w:sz w:val="28"/>
          <w:szCs w:val="28"/>
        </w:rPr>
        <w:lastRenderedPageBreak/>
        <w:t xml:space="preserve">По плану оперативного тушения пожара </w:t>
      </w:r>
      <w:r w:rsidRPr="004B65E3">
        <w:rPr>
          <w:rFonts w:ascii="Times New Roman" w:hAnsi="Times New Roman" w:cs="Times New Roman"/>
          <w:sz w:val="28"/>
          <w:szCs w:val="28"/>
        </w:rPr>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4B65E3">
        <w:rPr>
          <w:rFonts w:ascii="Times New Roman" w:hAnsi="Times New Roman" w:cs="Times New Roman"/>
          <w:bCs/>
          <w:sz w:val="28"/>
          <w:szCs w:val="28"/>
        </w:rPr>
        <w:t>привлекаются добровольные пожарные дружины с применением приспособленной для тушения пожаров техникой</w:t>
      </w:r>
      <w:r w:rsidRPr="004B65E3">
        <w:rPr>
          <w:rFonts w:ascii="Times New Roman" w:hAnsi="Times New Roman" w:cs="Times New Roman"/>
          <w:sz w:val="28"/>
          <w:szCs w:val="28"/>
        </w:rPr>
        <w:t xml:space="preserve">. Для территории </w:t>
      </w:r>
      <w:r w:rsidR="00D122FB">
        <w:rPr>
          <w:rFonts w:ascii="Times New Roman" w:hAnsi="Times New Roman" w:cs="Times New Roman"/>
          <w:sz w:val="28"/>
          <w:szCs w:val="28"/>
        </w:rPr>
        <w:t>Бессергеневского</w:t>
      </w:r>
      <w:r w:rsidRPr="004B65E3">
        <w:rPr>
          <w:rFonts w:ascii="Times New Roman" w:hAnsi="Times New Roman" w:cs="Times New Roman"/>
          <w:sz w:val="28"/>
          <w:szCs w:val="28"/>
        </w:rPr>
        <w:t xml:space="preserve"> сельского поселения близлежащая пожарная часть располагается</w:t>
      </w:r>
      <w:r w:rsidRPr="004B65E3">
        <w:rPr>
          <w:rFonts w:ascii="Times New Roman" w:hAnsi="Times New Roman" w:cs="Times New Roman"/>
          <w:spacing w:val="-2"/>
          <w:sz w:val="28"/>
          <w:szCs w:val="28"/>
        </w:rPr>
        <w:t xml:space="preserve"> в районном центре поселке Каменоломни. Согласование отступлений от требований пожарной безопаснос</w:t>
      </w:r>
      <w:r w:rsidRPr="004B65E3">
        <w:rPr>
          <w:rFonts w:ascii="Times New Roman" w:hAnsi="Times New Roman" w:cs="Times New Roman"/>
          <w:sz w:val="28"/>
          <w:szCs w:val="28"/>
        </w:rPr>
        <w:t>ти проводится в соответствии с требованиями приказа МЧС России «Об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от 16.03.2007 г. № 141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83077F" w:rsidRPr="004B65E3" w:rsidRDefault="0083077F" w:rsidP="0083077F">
      <w:pPr>
        <w:pStyle w:val="23"/>
        <w:spacing w:after="0" w:line="276" w:lineRule="auto"/>
        <w:ind w:right="-81" w:firstLine="709"/>
        <w:contextualSpacing/>
        <w:jc w:val="both"/>
        <w:rPr>
          <w:rFonts w:ascii="Times New Roman" w:hAnsi="Times New Roman" w:cs="Times New Roman"/>
          <w:b/>
          <w:bCs/>
          <w:sz w:val="28"/>
          <w:szCs w:val="28"/>
        </w:rPr>
      </w:pPr>
      <w:r w:rsidRPr="004B65E3">
        <w:rPr>
          <w:rFonts w:ascii="Times New Roman" w:hAnsi="Times New Roman" w:cs="Times New Roman"/>
          <w:b/>
          <w:bCs/>
          <w:sz w:val="28"/>
          <w:szCs w:val="28"/>
        </w:rPr>
        <w:t>МЕРОПРИЯТИЯ ПО ОБЕСПЕЧЕНИЮ ПОЖАРНОЙ БЕЗОПАСНОСТИ НА ТЕРРИТОРИИ ПОСЕЛЕНИЯ</w:t>
      </w:r>
      <w:bookmarkEnd w:id="21"/>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В  соответствии с п.9 статьи 14 Федерального закона от 06.10.2003г.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Согласно ст.63 Федерального закона от 22.07.2008г. №123-ФЗ «Технический регламент о требованиях пожарной безопасности», первичные меры пожарной безопасности включают в себя: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iCs/>
          <w:sz w:val="28"/>
          <w:szCs w:val="28"/>
          <w:lang w:eastAsia="ru-RU"/>
        </w:rPr>
        <w:t>1) реализацию полномочий органов местного самоуправления по решению вопросов организационно-</w:t>
      </w:r>
      <w:r w:rsidRPr="004B65E3">
        <w:rPr>
          <w:rFonts w:ascii="Times New Roman" w:eastAsia="Times New Roman" w:hAnsi="Times New Roman" w:cs="Times New Roman"/>
          <w:bCs/>
          <w:sz w:val="28"/>
          <w:szCs w:val="28"/>
          <w:lang w:eastAsia="ru-RU"/>
        </w:rPr>
        <w:t>правового, финансового, материально-технического обеспечения пожарной безопасности муниципального образования;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3) разработку и организацию выполнения муниципальных целевых программ по вопросам обеспечения пожарной безопасности;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lastRenderedPageBreak/>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6) обеспечение беспрепятственного проезда пожарной техники к месту пожара;</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7) обеспечение связи и оповещения населения о пожаре;</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iCs/>
          <w:sz w:val="28"/>
          <w:szCs w:val="28"/>
          <w:lang w:eastAsia="ru-RU"/>
        </w:rPr>
        <w:t xml:space="preserve">Согласно статье 19 </w:t>
      </w:r>
      <w:r w:rsidRPr="004B65E3">
        <w:rPr>
          <w:rFonts w:ascii="Times New Roman" w:eastAsia="Times New Roman" w:hAnsi="Times New Roman" w:cs="Times New Roman"/>
          <w:bCs/>
          <w:sz w:val="28"/>
          <w:szCs w:val="28"/>
          <w:lang w:eastAsia="ru-RU"/>
        </w:rPr>
        <w:t>Федерального закона от 21.12.1994г.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оснащение территорий общего пользования первичными средствами тушения пожаров и противопожарным инвентарем;</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организация и принятие мер по оповещению населения и подразделений Государственной противопожарной службы о пожаре;</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принятие мер по локализации пожара и спасению людей и имущества до прибытия подразделений Государственной противопожарной службы;</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включение мероприятий по обеспечению пожарной безопасности в планы, схемы и программы развития территорий поселений и городских округов;</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установление особого противопожарного режима в случае повышения пожарной опасности.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lastRenderedPageBreak/>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Размещение взрывопожароопасных объектов на территории поселения необходимо предусматривать в соответствии с требованиями ст. 66 Федерального закона от 22.07.2008г. №123-ФЗ.</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4B65E3">
        <w:rPr>
          <w:rFonts w:ascii="Times New Roman" w:eastAsia="Times New Roman" w:hAnsi="Times New Roman" w:cs="Times New Roman"/>
          <w:bCs/>
          <w:iCs/>
          <w:sz w:val="28"/>
          <w:szCs w:val="28"/>
          <w:lang w:eastAsia="ru-RU"/>
        </w:rPr>
        <w:t xml:space="preserve">Федеральному </w:t>
      </w:r>
      <w:r w:rsidRPr="004B65E3">
        <w:rPr>
          <w:rFonts w:ascii="Times New Roman" w:eastAsia="Times New Roman" w:hAnsi="Times New Roman" w:cs="Times New Roman"/>
          <w:bCs/>
          <w:sz w:val="28"/>
          <w:szCs w:val="28"/>
          <w:lang w:eastAsia="ru-RU"/>
        </w:rPr>
        <w:t>закону от 22.07.2008г. №123-ФЗ. Общая вместимость надземных резервуаров автозаправочных станций, размещаемых на территориях населенных пунктов, не должна превышать 40 куб.м.</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На территории поселения должны быть источники наружного противопожарного водоснабжения.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К источникам наружного противопожарного водоснабжения относятся:</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1) наружные водопроводные сети с пожарными гидрантами;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2) водные объекты, используемые для целей пожаротушения в соответствии с законодательством Российской Федерации;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3) противопожарные резервуары.</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К рекам и водоемам следует предусматривать подъезды для забора воды пожарными машинами.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На водопроводных сетях необходимо предусматривать установку пожарных гидрантов. Пожарные гидранты надлежит предусматривать вдоль автомобильных дорог на расстоянии не более 2,5м от края проезжей части, но не ближе 5м от стен зданий; допускается располагать гидранты на проезжей части.</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Пожарные гидранты следует устанавливать на кольцевых участках водопроводных линий.</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w:t>
      </w:r>
    </w:p>
    <w:p w:rsidR="0083077F" w:rsidRPr="004B65E3" w:rsidRDefault="0083077F" w:rsidP="0083077F">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rsidR="0083077F" w:rsidRPr="004B65E3" w:rsidRDefault="0083077F" w:rsidP="0083077F">
      <w:pPr>
        <w:spacing w:after="0" w:line="276" w:lineRule="auto"/>
        <w:contextualSpacing/>
        <w:jc w:val="both"/>
        <w:rPr>
          <w:rFonts w:ascii="Times New Roman" w:hAnsi="Times New Roman" w:cs="Times New Roman"/>
          <w:b/>
          <w:sz w:val="28"/>
          <w:szCs w:val="28"/>
        </w:rPr>
      </w:pPr>
      <w:r w:rsidRPr="004B65E3">
        <w:rPr>
          <w:rFonts w:ascii="Times New Roman" w:eastAsia="Times New Roman" w:hAnsi="Times New Roman" w:cs="Times New Roman"/>
          <w:bCs/>
          <w:sz w:val="28"/>
          <w:szCs w:val="28"/>
          <w:lang w:eastAsia="ru-RU"/>
        </w:rPr>
        <w:t xml:space="preserve">У гидрантов, а также по направлению движения к ним должны быть установлены соответствующие указатели (объемные со светильником или плоские, </w:t>
      </w:r>
      <w:r w:rsidRPr="004B65E3">
        <w:rPr>
          <w:rFonts w:ascii="Times New Roman" w:eastAsia="Times New Roman" w:hAnsi="Times New Roman" w:cs="Times New Roman"/>
          <w:bCs/>
          <w:sz w:val="28"/>
          <w:szCs w:val="28"/>
          <w:lang w:eastAsia="ru-RU"/>
        </w:rPr>
        <w:lastRenderedPageBreak/>
        <w:t>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rsidR="0083077F" w:rsidRPr="0083077F" w:rsidRDefault="0083077F" w:rsidP="00A92D71">
      <w:pPr>
        <w:spacing w:after="0" w:line="240" w:lineRule="auto"/>
        <w:jc w:val="right"/>
        <w:rPr>
          <w:rFonts w:ascii="Times New Roman" w:eastAsia="Times New Roman" w:hAnsi="Times New Roman" w:cs="Times New Roman"/>
          <w:sz w:val="24"/>
          <w:szCs w:val="24"/>
          <w:lang w:eastAsia="ru-RU"/>
        </w:rPr>
      </w:pPr>
    </w:p>
    <w:p w:rsidR="00CC6872" w:rsidRPr="005834A8" w:rsidRDefault="00AC36F3" w:rsidP="005834A8">
      <w:pPr>
        <w:spacing w:line="240" w:lineRule="auto"/>
        <w:jc w:val="center"/>
        <w:rPr>
          <w:rFonts w:ascii="Times New Roman" w:hAnsi="Times New Roman" w:cs="Times New Roman"/>
          <w:b/>
          <w:sz w:val="24"/>
          <w:szCs w:val="24"/>
        </w:rPr>
      </w:pPr>
      <w:r w:rsidRPr="000E169E">
        <w:rPr>
          <w:rFonts w:ascii="Times New Roman" w:hAnsi="Times New Roman" w:cs="Times New Roman"/>
          <w:b/>
          <w:sz w:val="24"/>
          <w:szCs w:val="24"/>
          <w:lang w:val="en-US"/>
        </w:rPr>
        <w:t>V</w:t>
      </w:r>
      <w:r w:rsidR="007519F6" w:rsidRPr="000E169E">
        <w:rPr>
          <w:rFonts w:ascii="Times New Roman" w:hAnsi="Times New Roman" w:cs="Times New Roman"/>
          <w:b/>
          <w:sz w:val="24"/>
          <w:szCs w:val="24"/>
        </w:rPr>
        <w:t>. ТЕХНИКО-ЭКОНОМИЧЕСКИЕ ПОКАЗАТЕЛИ ПО ПРОЕКТУ ГЕНЕРАЛЬНОГО</w:t>
      </w:r>
      <w:r w:rsidR="007519F6" w:rsidRPr="00D96D99">
        <w:rPr>
          <w:rFonts w:ascii="Times New Roman" w:hAnsi="Times New Roman" w:cs="Times New Roman"/>
          <w:b/>
          <w:sz w:val="24"/>
          <w:szCs w:val="24"/>
        </w:rPr>
        <w:t xml:space="preserve"> ПЛАНА </w:t>
      </w:r>
      <w:r w:rsidR="002D4144">
        <w:rPr>
          <w:rFonts w:ascii="Times New Roman" w:hAnsi="Times New Roman" w:cs="Times New Roman"/>
          <w:b/>
          <w:sz w:val="24"/>
          <w:szCs w:val="24"/>
        </w:rPr>
        <w:t>БЕССЕРГЕНЕВСКОГО</w:t>
      </w:r>
      <w:r w:rsidR="007519F6" w:rsidRPr="00D96D99">
        <w:rPr>
          <w:rFonts w:ascii="Times New Roman" w:hAnsi="Times New Roman" w:cs="Times New Roman"/>
          <w:b/>
          <w:sz w:val="24"/>
          <w:szCs w:val="24"/>
        </w:rPr>
        <w:t xml:space="preserve"> СЕЛЬСКОГО ПОСЕЛЕНИЯ</w:t>
      </w:r>
    </w:p>
    <w:p w:rsidR="00431198" w:rsidRDefault="00431198" w:rsidP="00431198">
      <w:pPr>
        <w:jc w:val="center"/>
        <w:rPr>
          <w:rFonts w:ascii="Times New Roman" w:hAnsi="Times New Roman" w:cs="Times New Roman"/>
          <w:b/>
          <w:sz w:val="24"/>
          <w:szCs w:val="24"/>
        </w:rPr>
      </w:pPr>
      <w:r>
        <w:rPr>
          <w:rFonts w:ascii="Times New Roman" w:hAnsi="Times New Roman" w:cs="Times New Roman"/>
          <w:b/>
          <w:sz w:val="24"/>
          <w:szCs w:val="24"/>
        </w:rPr>
        <w:t>Технико-экономические показатели по проекту генерального плана Бессергеневского сельского поселения.</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431198" w:rsidRPr="00C04BF3" w:rsidTr="00F9525E">
        <w:tc>
          <w:tcPr>
            <w:tcW w:w="880" w:type="dxa"/>
            <w:shd w:val="clear" w:color="auto" w:fill="FFB9B9"/>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w:t>
            </w:r>
          </w:p>
        </w:tc>
        <w:tc>
          <w:tcPr>
            <w:tcW w:w="3827" w:type="dxa"/>
            <w:shd w:val="clear" w:color="auto" w:fill="FFB9B9"/>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Наименование показателей</w:t>
            </w:r>
          </w:p>
        </w:tc>
        <w:tc>
          <w:tcPr>
            <w:tcW w:w="992" w:type="dxa"/>
            <w:shd w:val="clear" w:color="auto" w:fill="FFB9B9"/>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Ед. изм.,</w:t>
            </w:r>
          </w:p>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shd w:val="clear" w:color="auto" w:fill="FFB9B9"/>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Существующая</w:t>
            </w:r>
          </w:p>
        </w:tc>
        <w:tc>
          <w:tcPr>
            <w:tcW w:w="1955" w:type="dxa"/>
            <w:shd w:val="clear" w:color="auto" w:fill="FFB9B9"/>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Планируемая</w:t>
            </w:r>
          </w:p>
        </w:tc>
      </w:tr>
      <w:tr w:rsidR="003E7173" w:rsidRPr="00C04BF3" w:rsidTr="00376375">
        <w:tc>
          <w:tcPr>
            <w:tcW w:w="880" w:type="dxa"/>
          </w:tcPr>
          <w:p w:rsidR="003E7173" w:rsidRPr="00C04BF3" w:rsidRDefault="003E7173" w:rsidP="00431198">
            <w:pPr>
              <w:jc w:val="center"/>
              <w:rPr>
                <w:rFonts w:ascii="Times New Roman" w:hAnsi="Times New Roman" w:cs="Times New Roman"/>
                <w:b/>
                <w:sz w:val="24"/>
                <w:szCs w:val="24"/>
              </w:rPr>
            </w:pPr>
            <w:r w:rsidRPr="00C04BF3">
              <w:rPr>
                <w:rFonts w:ascii="Times New Roman" w:hAnsi="Times New Roman" w:cs="Times New Roman"/>
                <w:b/>
                <w:sz w:val="24"/>
                <w:szCs w:val="24"/>
              </w:rPr>
              <w:t>1.</w:t>
            </w:r>
          </w:p>
        </w:tc>
        <w:tc>
          <w:tcPr>
            <w:tcW w:w="3827" w:type="dxa"/>
          </w:tcPr>
          <w:p w:rsidR="003E7173" w:rsidRPr="00C04BF3" w:rsidRDefault="003E7173"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Бессергеневского сельского поселения</w:t>
            </w:r>
          </w:p>
        </w:tc>
        <w:tc>
          <w:tcPr>
            <w:tcW w:w="992" w:type="dxa"/>
          </w:tcPr>
          <w:p w:rsidR="003E7173" w:rsidRPr="00C04BF3" w:rsidRDefault="003E7173"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3E7173" w:rsidRPr="00C04BF3" w:rsidRDefault="004D49C6" w:rsidP="00260548">
            <w:pPr>
              <w:pStyle w:val="a9"/>
              <w:ind w:right="279"/>
            </w:pPr>
            <w:r w:rsidRPr="00C04BF3">
              <w:rPr>
                <w:bCs/>
              </w:rPr>
              <w:t>15902</w:t>
            </w:r>
          </w:p>
        </w:tc>
        <w:tc>
          <w:tcPr>
            <w:tcW w:w="1955" w:type="dxa"/>
          </w:tcPr>
          <w:p w:rsidR="003E7173" w:rsidRPr="00C04BF3" w:rsidRDefault="009E09CD" w:rsidP="00260548">
            <w:pPr>
              <w:pStyle w:val="a9"/>
              <w:tabs>
                <w:tab w:val="left" w:pos="2268"/>
              </w:tabs>
              <w:rPr>
                <w:b/>
              </w:rPr>
            </w:pPr>
            <w:r>
              <w:rPr>
                <w:b/>
              </w:rPr>
              <w:t>15902</w:t>
            </w:r>
          </w:p>
        </w:tc>
      </w:tr>
      <w:tr w:rsidR="00431198" w:rsidRPr="00C04BF3" w:rsidTr="00376375">
        <w:tc>
          <w:tcPr>
            <w:tcW w:w="9781" w:type="dxa"/>
            <w:gridSpan w:val="5"/>
          </w:tcPr>
          <w:p w:rsidR="00431198" w:rsidRPr="00C04BF3" w:rsidRDefault="00431198" w:rsidP="00431198">
            <w:pPr>
              <w:tabs>
                <w:tab w:val="left" w:pos="2355"/>
              </w:tabs>
              <w:rPr>
                <w:rFonts w:ascii="Times New Roman" w:hAnsi="Times New Roman" w:cs="Times New Roman"/>
                <w:sz w:val="24"/>
                <w:szCs w:val="24"/>
              </w:rPr>
            </w:pPr>
          </w:p>
        </w:tc>
      </w:tr>
      <w:tr w:rsidR="00431198" w:rsidRPr="00C04BF3" w:rsidTr="00376375">
        <w:tc>
          <w:tcPr>
            <w:tcW w:w="880"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2. </w:t>
            </w:r>
          </w:p>
        </w:tc>
        <w:tc>
          <w:tcPr>
            <w:tcW w:w="3827"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Жилые зоны</w:t>
            </w:r>
            <w:r w:rsidRPr="00C04BF3">
              <w:rPr>
                <w:rFonts w:ascii="Times New Roman" w:hAnsi="Times New Roman" w:cs="Times New Roman"/>
                <w:b/>
                <w:sz w:val="24"/>
                <w:szCs w:val="24"/>
                <w:lang w:val="en-US"/>
              </w:rPr>
              <w:t>:</w:t>
            </w:r>
          </w:p>
        </w:tc>
        <w:tc>
          <w:tcPr>
            <w:tcW w:w="992"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31198" w:rsidRPr="00C04BF3" w:rsidRDefault="00DD071A" w:rsidP="00431198">
            <w:pPr>
              <w:jc w:val="center"/>
              <w:rPr>
                <w:rFonts w:ascii="Times New Roman" w:hAnsi="Times New Roman" w:cs="Times New Roman"/>
                <w:b/>
                <w:sz w:val="24"/>
                <w:szCs w:val="24"/>
              </w:rPr>
            </w:pPr>
            <w:r>
              <w:rPr>
                <w:rFonts w:ascii="Times New Roman" w:hAnsi="Times New Roman" w:cs="Times New Roman"/>
                <w:b/>
                <w:sz w:val="24"/>
                <w:szCs w:val="24"/>
              </w:rPr>
              <w:t>745,4</w:t>
            </w:r>
          </w:p>
        </w:tc>
        <w:tc>
          <w:tcPr>
            <w:tcW w:w="1955" w:type="dxa"/>
          </w:tcPr>
          <w:p w:rsidR="00431198" w:rsidRPr="00C04BF3" w:rsidRDefault="00081467" w:rsidP="00431198">
            <w:pPr>
              <w:jc w:val="center"/>
              <w:rPr>
                <w:rFonts w:ascii="Times New Roman" w:hAnsi="Times New Roman" w:cs="Times New Roman"/>
                <w:b/>
                <w:sz w:val="24"/>
                <w:szCs w:val="24"/>
              </w:rPr>
            </w:pPr>
            <w:r>
              <w:rPr>
                <w:rFonts w:ascii="Times New Roman" w:hAnsi="Times New Roman" w:cs="Times New Roman"/>
                <w:b/>
                <w:sz w:val="24"/>
                <w:szCs w:val="24"/>
              </w:rPr>
              <w:t>822,92</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2.1.</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Зона застройки индивидуальными жилыми домами</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C04BF3" w:rsidRDefault="003C6910" w:rsidP="00431198">
            <w:pPr>
              <w:jc w:val="center"/>
              <w:rPr>
                <w:rFonts w:ascii="Times New Roman" w:hAnsi="Times New Roman" w:cs="Times New Roman"/>
                <w:sz w:val="24"/>
                <w:szCs w:val="24"/>
              </w:rPr>
            </w:pPr>
            <w:r>
              <w:rPr>
                <w:rFonts w:ascii="Times New Roman" w:hAnsi="Times New Roman" w:cs="Times New Roman"/>
                <w:sz w:val="24"/>
                <w:szCs w:val="24"/>
              </w:rPr>
              <w:t>745</w:t>
            </w:r>
            <w:r w:rsidR="0025724D" w:rsidRPr="00C04BF3">
              <w:rPr>
                <w:rFonts w:ascii="Times New Roman" w:hAnsi="Times New Roman" w:cs="Times New Roman"/>
                <w:sz w:val="24"/>
                <w:szCs w:val="24"/>
              </w:rPr>
              <w:t>,</w:t>
            </w:r>
            <w:r>
              <w:rPr>
                <w:rFonts w:ascii="Times New Roman" w:hAnsi="Times New Roman" w:cs="Times New Roman"/>
                <w:sz w:val="24"/>
                <w:szCs w:val="24"/>
              </w:rPr>
              <w:t>4</w:t>
            </w:r>
          </w:p>
        </w:tc>
        <w:tc>
          <w:tcPr>
            <w:tcW w:w="1955" w:type="dxa"/>
          </w:tcPr>
          <w:p w:rsidR="00431198" w:rsidRPr="00C04BF3" w:rsidRDefault="00081467" w:rsidP="00431198">
            <w:pPr>
              <w:jc w:val="center"/>
              <w:rPr>
                <w:rFonts w:ascii="Times New Roman" w:hAnsi="Times New Roman" w:cs="Times New Roman"/>
                <w:sz w:val="24"/>
                <w:szCs w:val="24"/>
              </w:rPr>
            </w:pPr>
            <w:r>
              <w:rPr>
                <w:rFonts w:ascii="Times New Roman" w:hAnsi="Times New Roman" w:cs="Times New Roman"/>
                <w:sz w:val="24"/>
                <w:szCs w:val="24"/>
              </w:rPr>
              <w:t>822,92</w:t>
            </w:r>
          </w:p>
        </w:tc>
      </w:tr>
      <w:tr w:rsidR="00431198" w:rsidRPr="00C04BF3" w:rsidTr="00376375">
        <w:tc>
          <w:tcPr>
            <w:tcW w:w="880"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3. </w:t>
            </w:r>
          </w:p>
        </w:tc>
        <w:tc>
          <w:tcPr>
            <w:tcW w:w="3827"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Общественно-деловые зоны:</w:t>
            </w:r>
          </w:p>
        </w:tc>
        <w:tc>
          <w:tcPr>
            <w:tcW w:w="992"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31198" w:rsidRPr="00C04BF3" w:rsidRDefault="00DD071A" w:rsidP="00431198">
            <w:pPr>
              <w:jc w:val="center"/>
              <w:rPr>
                <w:rFonts w:ascii="Times New Roman" w:hAnsi="Times New Roman" w:cs="Times New Roman"/>
                <w:b/>
                <w:sz w:val="24"/>
                <w:szCs w:val="24"/>
              </w:rPr>
            </w:pPr>
            <w:r>
              <w:rPr>
                <w:rFonts w:ascii="Times New Roman" w:hAnsi="Times New Roman" w:cs="Times New Roman"/>
                <w:b/>
                <w:sz w:val="24"/>
                <w:szCs w:val="24"/>
              </w:rPr>
              <w:t>22,7</w:t>
            </w:r>
          </w:p>
        </w:tc>
        <w:tc>
          <w:tcPr>
            <w:tcW w:w="1955" w:type="dxa"/>
          </w:tcPr>
          <w:p w:rsidR="00431198" w:rsidRPr="00C04BF3" w:rsidRDefault="005E1978" w:rsidP="00431198">
            <w:pPr>
              <w:jc w:val="center"/>
              <w:rPr>
                <w:rFonts w:ascii="Times New Roman" w:hAnsi="Times New Roman" w:cs="Times New Roman"/>
                <w:b/>
                <w:sz w:val="24"/>
                <w:szCs w:val="24"/>
              </w:rPr>
            </w:pPr>
            <w:r>
              <w:rPr>
                <w:rFonts w:ascii="Times New Roman" w:hAnsi="Times New Roman" w:cs="Times New Roman"/>
                <w:b/>
                <w:sz w:val="24"/>
                <w:szCs w:val="24"/>
              </w:rPr>
              <w:t>24,16</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3.1.</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Многофункциональная общественно-деловая зона</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C04BF3" w:rsidRDefault="0025724D" w:rsidP="00431198">
            <w:pPr>
              <w:jc w:val="center"/>
              <w:rPr>
                <w:rFonts w:ascii="Times New Roman" w:hAnsi="Times New Roman" w:cs="Times New Roman"/>
                <w:sz w:val="24"/>
                <w:szCs w:val="24"/>
              </w:rPr>
            </w:pPr>
            <w:r w:rsidRPr="00C04BF3">
              <w:rPr>
                <w:rFonts w:ascii="Times New Roman" w:hAnsi="Times New Roman" w:cs="Times New Roman"/>
                <w:sz w:val="24"/>
                <w:szCs w:val="24"/>
              </w:rPr>
              <w:t>5,0</w:t>
            </w:r>
          </w:p>
        </w:tc>
        <w:tc>
          <w:tcPr>
            <w:tcW w:w="1955" w:type="dxa"/>
          </w:tcPr>
          <w:p w:rsidR="00431198" w:rsidRPr="00C04BF3" w:rsidRDefault="005E1978" w:rsidP="00431198">
            <w:pPr>
              <w:jc w:val="center"/>
              <w:rPr>
                <w:rFonts w:ascii="Times New Roman" w:hAnsi="Times New Roman" w:cs="Times New Roman"/>
                <w:sz w:val="24"/>
                <w:szCs w:val="24"/>
              </w:rPr>
            </w:pPr>
            <w:r>
              <w:rPr>
                <w:rFonts w:ascii="Times New Roman" w:hAnsi="Times New Roman" w:cs="Times New Roman"/>
                <w:sz w:val="24"/>
                <w:szCs w:val="24"/>
              </w:rPr>
              <w:t>5,67</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3.2.</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Зона смешанной и общественно-деловой застройки</w:t>
            </w:r>
          </w:p>
        </w:tc>
        <w:tc>
          <w:tcPr>
            <w:tcW w:w="992" w:type="dxa"/>
          </w:tcPr>
          <w:p w:rsidR="00431198" w:rsidRPr="00C04BF3" w:rsidRDefault="00431198" w:rsidP="00431198">
            <w:pPr>
              <w:jc w:val="center"/>
              <w:rPr>
                <w:rFonts w:ascii="Times New Roman" w:hAnsi="Times New Roman" w:cs="Times New Roman"/>
                <w:sz w:val="24"/>
                <w:szCs w:val="24"/>
              </w:rPr>
            </w:pPr>
          </w:p>
        </w:tc>
        <w:tc>
          <w:tcPr>
            <w:tcW w:w="2127" w:type="dxa"/>
            <w:shd w:val="clear" w:color="auto" w:fill="auto"/>
          </w:tcPr>
          <w:p w:rsidR="00431198" w:rsidRPr="00C04BF3" w:rsidRDefault="00537929" w:rsidP="00431198">
            <w:pPr>
              <w:jc w:val="center"/>
              <w:rPr>
                <w:rFonts w:ascii="Times New Roman" w:hAnsi="Times New Roman" w:cs="Times New Roman"/>
                <w:sz w:val="24"/>
                <w:szCs w:val="24"/>
              </w:rPr>
            </w:pPr>
            <w:r>
              <w:rPr>
                <w:rFonts w:ascii="Times New Roman" w:hAnsi="Times New Roman" w:cs="Times New Roman"/>
                <w:sz w:val="24"/>
                <w:szCs w:val="24"/>
              </w:rPr>
              <w:t>9</w:t>
            </w:r>
            <w:r w:rsidR="0025724D" w:rsidRPr="00C04BF3">
              <w:rPr>
                <w:rFonts w:ascii="Times New Roman" w:hAnsi="Times New Roman" w:cs="Times New Roman"/>
                <w:sz w:val="24"/>
                <w:szCs w:val="24"/>
              </w:rPr>
              <w:t>,0</w:t>
            </w:r>
          </w:p>
        </w:tc>
        <w:tc>
          <w:tcPr>
            <w:tcW w:w="1955" w:type="dxa"/>
            <w:shd w:val="clear" w:color="auto" w:fill="auto"/>
          </w:tcPr>
          <w:p w:rsidR="00431198" w:rsidRPr="00C04BF3" w:rsidRDefault="005E1978" w:rsidP="00431198">
            <w:pPr>
              <w:jc w:val="center"/>
              <w:rPr>
                <w:rFonts w:ascii="Times New Roman" w:hAnsi="Times New Roman" w:cs="Times New Roman"/>
                <w:sz w:val="24"/>
                <w:szCs w:val="24"/>
              </w:rPr>
            </w:pPr>
            <w:r>
              <w:rPr>
                <w:rFonts w:ascii="Times New Roman" w:hAnsi="Times New Roman" w:cs="Times New Roman"/>
                <w:sz w:val="24"/>
                <w:szCs w:val="24"/>
              </w:rPr>
              <w:t>9,5</w:t>
            </w:r>
          </w:p>
        </w:tc>
      </w:tr>
      <w:tr w:rsidR="00431198" w:rsidRPr="00C04BF3" w:rsidTr="00376375">
        <w:tc>
          <w:tcPr>
            <w:tcW w:w="880" w:type="dxa"/>
          </w:tcPr>
          <w:p w:rsidR="00431198" w:rsidRPr="00C04BF3" w:rsidRDefault="00431198" w:rsidP="00431198">
            <w:pPr>
              <w:tabs>
                <w:tab w:val="left" w:pos="480"/>
                <w:tab w:val="center" w:pos="672"/>
              </w:tabs>
              <w:jc w:val="center"/>
              <w:rPr>
                <w:rFonts w:ascii="Times New Roman" w:hAnsi="Times New Roman" w:cs="Times New Roman"/>
                <w:sz w:val="24"/>
                <w:szCs w:val="24"/>
              </w:rPr>
            </w:pPr>
            <w:r w:rsidRPr="00C04BF3">
              <w:rPr>
                <w:rFonts w:ascii="Times New Roman" w:hAnsi="Times New Roman" w:cs="Times New Roman"/>
                <w:sz w:val="24"/>
                <w:szCs w:val="24"/>
              </w:rPr>
              <w:t>3.3.</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Зона специализированной общественной застройки</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shd w:val="clear" w:color="auto" w:fill="auto"/>
          </w:tcPr>
          <w:p w:rsidR="00431198" w:rsidRPr="00C04BF3" w:rsidRDefault="00B95636" w:rsidP="00853FFC">
            <w:pPr>
              <w:jc w:val="center"/>
              <w:rPr>
                <w:rFonts w:ascii="Times New Roman" w:hAnsi="Times New Roman" w:cs="Times New Roman"/>
                <w:sz w:val="24"/>
                <w:szCs w:val="24"/>
              </w:rPr>
            </w:pPr>
            <w:r>
              <w:rPr>
                <w:rFonts w:ascii="Times New Roman" w:hAnsi="Times New Roman" w:cs="Times New Roman"/>
                <w:sz w:val="24"/>
                <w:szCs w:val="24"/>
              </w:rPr>
              <w:t>8</w:t>
            </w:r>
            <w:r w:rsidR="00853FFC" w:rsidRPr="00C04BF3">
              <w:rPr>
                <w:rFonts w:ascii="Times New Roman" w:hAnsi="Times New Roman" w:cs="Times New Roman"/>
                <w:sz w:val="24"/>
                <w:szCs w:val="24"/>
              </w:rPr>
              <w:t>,</w:t>
            </w:r>
            <w:r>
              <w:rPr>
                <w:rFonts w:ascii="Times New Roman" w:hAnsi="Times New Roman" w:cs="Times New Roman"/>
                <w:sz w:val="24"/>
                <w:szCs w:val="24"/>
              </w:rPr>
              <w:t>7</w:t>
            </w:r>
          </w:p>
        </w:tc>
        <w:tc>
          <w:tcPr>
            <w:tcW w:w="1955" w:type="dxa"/>
            <w:shd w:val="clear" w:color="auto" w:fill="auto"/>
          </w:tcPr>
          <w:p w:rsidR="00431198" w:rsidRPr="00C04BF3" w:rsidRDefault="005E1978" w:rsidP="00431198">
            <w:pPr>
              <w:jc w:val="center"/>
              <w:rPr>
                <w:rFonts w:ascii="Times New Roman" w:hAnsi="Times New Roman" w:cs="Times New Roman"/>
                <w:sz w:val="24"/>
                <w:szCs w:val="24"/>
              </w:rPr>
            </w:pPr>
            <w:r>
              <w:rPr>
                <w:rFonts w:ascii="Times New Roman" w:hAnsi="Times New Roman" w:cs="Times New Roman"/>
                <w:sz w:val="24"/>
                <w:szCs w:val="24"/>
              </w:rPr>
              <w:t>8,99</w:t>
            </w:r>
          </w:p>
        </w:tc>
      </w:tr>
      <w:tr w:rsidR="00431198" w:rsidRPr="00C04BF3" w:rsidTr="00376375">
        <w:tc>
          <w:tcPr>
            <w:tcW w:w="880"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4.</w:t>
            </w:r>
          </w:p>
        </w:tc>
        <w:tc>
          <w:tcPr>
            <w:tcW w:w="3827"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Производственные зоны, зоны инженерной и </w:t>
            </w:r>
          </w:p>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транспортной инфраструктуры и иные:</w:t>
            </w:r>
          </w:p>
        </w:tc>
        <w:tc>
          <w:tcPr>
            <w:tcW w:w="992"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31198" w:rsidRPr="00C04BF3" w:rsidRDefault="00DD071A" w:rsidP="00431198">
            <w:pPr>
              <w:jc w:val="center"/>
              <w:rPr>
                <w:rFonts w:ascii="Times New Roman" w:hAnsi="Times New Roman" w:cs="Times New Roman"/>
                <w:b/>
                <w:sz w:val="24"/>
                <w:szCs w:val="24"/>
              </w:rPr>
            </w:pPr>
            <w:r>
              <w:rPr>
                <w:rFonts w:ascii="Times New Roman" w:hAnsi="Times New Roman" w:cs="Times New Roman"/>
                <w:b/>
                <w:sz w:val="24"/>
                <w:szCs w:val="24"/>
              </w:rPr>
              <w:t>266,8</w:t>
            </w:r>
          </w:p>
        </w:tc>
        <w:tc>
          <w:tcPr>
            <w:tcW w:w="1955" w:type="dxa"/>
          </w:tcPr>
          <w:p w:rsidR="00431198" w:rsidRPr="00C04BF3" w:rsidRDefault="00081467" w:rsidP="0087045C">
            <w:pPr>
              <w:jc w:val="center"/>
              <w:rPr>
                <w:rFonts w:ascii="Times New Roman" w:hAnsi="Times New Roman" w:cs="Times New Roman"/>
                <w:b/>
                <w:sz w:val="24"/>
                <w:szCs w:val="24"/>
              </w:rPr>
            </w:pPr>
            <w:r>
              <w:rPr>
                <w:rFonts w:ascii="Times New Roman" w:hAnsi="Times New Roman" w:cs="Times New Roman"/>
                <w:b/>
                <w:sz w:val="24"/>
                <w:szCs w:val="24"/>
              </w:rPr>
              <w:t>65</w:t>
            </w:r>
            <w:r w:rsidR="0087045C">
              <w:rPr>
                <w:rFonts w:ascii="Times New Roman" w:hAnsi="Times New Roman" w:cs="Times New Roman"/>
                <w:b/>
                <w:sz w:val="24"/>
                <w:szCs w:val="24"/>
              </w:rPr>
              <w:t>6,22</w:t>
            </w:r>
          </w:p>
        </w:tc>
      </w:tr>
      <w:tr w:rsidR="00431198" w:rsidRPr="00C04BF3" w:rsidTr="00CA37A3">
        <w:trPr>
          <w:trHeight w:val="300"/>
        </w:trPr>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4.1.</w:t>
            </w:r>
          </w:p>
        </w:tc>
        <w:tc>
          <w:tcPr>
            <w:tcW w:w="3827" w:type="dxa"/>
          </w:tcPr>
          <w:p w:rsidR="00CA37A3" w:rsidRPr="00C04BF3" w:rsidRDefault="00431198" w:rsidP="00CA37A3">
            <w:pPr>
              <w:jc w:val="center"/>
              <w:rPr>
                <w:rFonts w:ascii="Times New Roman" w:hAnsi="Times New Roman" w:cs="Times New Roman"/>
              </w:rPr>
            </w:pPr>
            <w:r w:rsidRPr="00C04BF3">
              <w:rPr>
                <w:rFonts w:ascii="Times New Roman" w:hAnsi="Times New Roman" w:cs="Times New Roman"/>
              </w:rPr>
              <w:t>Производственная зона</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131574" w:rsidRDefault="0033419D" w:rsidP="0033419D">
            <w:pPr>
              <w:jc w:val="center"/>
              <w:rPr>
                <w:rFonts w:ascii="Times New Roman" w:hAnsi="Times New Roman" w:cs="Times New Roman"/>
                <w:sz w:val="24"/>
                <w:szCs w:val="24"/>
              </w:rPr>
            </w:pPr>
            <w:r w:rsidRPr="00131574">
              <w:rPr>
                <w:rFonts w:ascii="Times New Roman" w:hAnsi="Times New Roman" w:cs="Times New Roman"/>
                <w:sz w:val="24"/>
                <w:szCs w:val="24"/>
              </w:rPr>
              <w:t>31,5</w:t>
            </w:r>
          </w:p>
        </w:tc>
        <w:tc>
          <w:tcPr>
            <w:tcW w:w="1955" w:type="dxa"/>
          </w:tcPr>
          <w:p w:rsidR="00431198" w:rsidRPr="00C04BF3" w:rsidRDefault="00552100" w:rsidP="00CA37A3">
            <w:pPr>
              <w:jc w:val="center"/>
              <w:rPr>
                <w:rFonts w:ascii="Times New Roman" w:hAnsi="Times New Roman" w:cs="Times New Roman"/>
                <w:sz w:val="24"/>
                <w:szCs w:val="24"/>
              </w:rPr>
            </w:pPr>
            <w:r>
              <w:rPr>
                <w:rFonts w:ascii="Times New Roman" w:hAnsi="Times New Roman" w:cs="Times New Roman"/>
                <w:sz w:val="24"/>
                <w:szCs w:val="24"/>
              </w:rPr>
              <w:t>620,99</w:t>
            </w:r>
          </w:p>
        </w:tc>
      </w:tr>
      <w:tr w:rsidR="00CA37A3" w:rsidRPr="00C04BF3" w:rsidTr="00376375">
        <w:trPr>
          <w:trHeight w:val="195"/>
        </w:trPr>
        <w:tc>
          <w:tcPr>
            <w:tcW w:w="880" w:type="dxa"/>
          </w:tcPr>
          <w:p w:rsidR="00CA37A3" w:rsidRPr="00C04BF3" w:rsidRDefault="00CA37A3" w:rsidP="00CA37A3">
            <w:pPr>
              <w:rPr>
                <w:rFonts w:ascii="Times New Roman" w:hAnsi="Times New Roman" w:cs="Times New Roman"/>
                <w:sz w:val="24"/>
                <w:szCs w:val="24"/>
              </w:rPr>
            </w:pPr>
            <w:r w:rsidRPr="00C04BF3">
              <w:rPr>
                <w:rFonts w:ascii="Times New Roman" w:hAnsi="Times New Roman" w:cs="Times New Roman"/>
                <w:sz w:val="24"/>
                <w:szCs w:val="24"/>
              </w:rPr>
              <w:t xml:space="preserve">   4.2</w:t>
            </w:r>
          </w:p>
        </w:tc>
        <w:tc>
          <w:tcPr>
            <w:tcW w:w="3827" w:type="dxa"/>
          </w:tcPr>
          <w:p w:rsidR="00CA37A3" w:rsidRPr="00C04BF3" w:rsidRDefault="00CA37A3" w:rsidP="00CA37A3">
            <w:pPr>
              <w:pStyle w:val="0000"/>
              <w:spacing w:before="0" w:line="283" w:lineRule="auto"/>
              <w:jc w:val="center"/>
              <w:rPr>
                <w:rFonts w:eastAsiaTheme="minorHAnsi"/>
                <w:b w:val="0"/>
                <w:sz w:val="24"/>
                <w:szCs w:val="24"/>
              </w:rPr>
            </w:pPr>
            <w:r w:rsidRPr="00C04BF3">
              <w:rPr>
                <w:rFonts w:cstheme="minorHAnsi"/>
                <w:b w:val="0"/>
                <w:sz w:val="24"/>
                <w:szCs w:val="24"/>
              </w:rPr>
              <w:t>Производственные</w:t>
            </w:r>
            <w:r w:rsidRPr="00C04BF3">
              <w:rPr>
                <w:b w:val="0"/>
                <w:sz w:val="24"/>
                <w:szCs w:val="24"/>
              </w:rPr>
              <w:t xml:space="preserve"> зоны, зона инженерной и транспортной инфраструктур</w:t>
            </w:r>
          </w:p>
        </w:tc>
        <w:tc>
          <w:tcPr>
            <w:tcW w:w="992" w:type="dxa"/>
          </w:tcPr>
          <w:p w:rsidR="00CA37A3" w:rsidRPr="00C04BF3" w:rsidRDefault="00CA37A3"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CA37A3" w:rsidRPr="00131574" w:rsidRDefault="00CA37A3" w:rsidP="00431198">
            <w:pPr>
              <w:jc w:val="center"/>
              <w:rPr>
                <w:rFonts w:ascii="Times New Roman" w:hAnsi="Times New Roman" w:cs="Times New Roman"/>
                <w:sz w:val="24"/>
                <w:szCs w:val="24"/>
              </w:rPr>
            </w:pPr>
            <w:r w:rsidRPr="00131574">
              <w:rPr>
                <w:rFonts w:ascii="Times New Roman" w:hAnsi="Times New Roman" w:cs="Times New Roman"/>
                <w:sz w:val="24"/>
                <w:szCs w:val="24"/>
              </w:rPr>
              <w:t>22,3</w:t>
            </w:r>
          </w:p>
        </w:tc>
        <w:tc>
          <w:tcPr>
            <w:tcW w:w="1955" w:type="dxa"/>
          </w:tcPr>
          <w:p w:rsidR="00CA37A3" w:rsidRPr="00C04BF3" w:rsidRDefault="00C27747" w:rsidP="00431198">
            <w:pPr>
              <w:jc w:val="center"/>
              <w:rPr>
                <w:rFonts w:ascii="Times New Roman" w:hAnsi="Times New Roman" w:cs="Times New Roman"/>
                <w:sz w:val="24"/>
                <w:szCs w:val="24"/>
              </w:rPr>
            </w:pPr>
            <w:r>
              <w:rPr>
                <w:rFonts w:ascii="Times New Roman" w:hAnsi="Times New Roman" w:cs="Times New Roman"/>
                <w:sz w:val="24"/>
                <w:szCs w:val="24"/>
              </w:rPr>
              <w:t>-</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4.2.</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Коммунально-складская зона</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131574" w:rsidRDefault="00CA37A3" w:rsidP="00431198">
            <w:pPr>
              <w:jc w:val="center"/>
              <w:rPr>
                <w:rFonts w:ascii="Times New Roman" w:hAnsi="Times New Roman" w:cs="Times New Roman"/>
                <w:sz w:val="24"/>
                <w:szCs w:val="24"/>
              </w:rPr>
            </w:pPr>
            <w:r w:rsidRPr="00131574">
              <w:rPr>
                <w:rFonts w:ascii="Times New Roman" w:hAnsi="Times New Roman" w:cs="Times New Roman"/>
                <w:sz w:val="24"/>
                <w:szCs w:val="24"/>
              </w:rPr>
              <w:t>18,8</w:t>
            </w:r>
          </w:p>
        </w:tc>
        <w:tc>
          <w:tcPr>
            <w:tcW w:w="1955" w:type="dxa"/>
          </w:tcPr>
          <w:p w:rsidR="00431198" w:rsidRPr="00C04BF3" w:rsidRDefault="00552100" w:rsidP="00431198">
            <w:pPr>
              <w:jc w:val="center"/>
              <w:rPr>
                <w:rFonts w:ascii="Times New Roman" w:hAnsi="Times New Roman" w:cs="Times New Roman"/>
                <w:sz w:val="24"/>
                <w:szCs w:val="24"/>
              </w:rPr>
            </w:pPr>
            <w:r>
              <w:rPr>
                <w:rFonts w:ascii="Times New Roman" w:hAnsi="Times New Roman" w:cs="Times New Roman"/>
                <w:sz w:val="24"/>
                <w:szCs w:val="24"/>
              </w:rPr>
              <w:t>16,88</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4.3.</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Зона инженерной инфраструктуры</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131574" w:rsidRDefault="0033419D" w:rsidP="00431198">
            <w:pPr>
              <w:jc w:val="center"/>
              <w:rPr>
                <w:rFonts w:ascii="Times New Roman" w:hAnsi="Times New Roman" w:cs="Times New Roman"/>
                <w:sz w:val="24"/>
                <w:szCs w:val="24"/>
              </w:rPr>
            </w:pPr>
            <w:r w:rsidRPr="00131574">
              <w:rPr>
                <w:rFonts w:ascii="Times New Roman" w:hAnsi="Times New Roman" w:cs="Times New Roman"/>
                <w:sz w:val="24"/>
                <w:szCs w:val="24"/>
              </w:rPr>
              <w:t>5</w:t>
            </w:r>
            <w:r w:rsidR="00CA37A3" w:rsidRPr="00131574">
              <w:rPr>
                <w:rFonts w:ascii="Times New Roman" w:hAnsi="Times New Roman" w:cs="Times New Roman"/>
                <w:sz w:val="24"/>
                <w:szCs w:val="24"/>
              </w:rPr>
              <w:t>,</w:t>
            </w:r>
            <w:r w:rsidRPr="00131574">
              <w:rPr>
                <w:rFonts w:ascii="Times New Roman" w:hAnsi="Times New Roman" w:cs="Times New Roman"/>
                <w:sz w:val="24"/>
                <w:szCs w:val="24"/>
              </w:rPr>
              <w:t>4</w:t>
            </w:r>
          </w:p>
        </w:tc>
        <w:tc>
          <w:tcPr>
            <w:tcW w:w="1955" w:type="dxa"/>
          </w:tcPr>
          <w:p w:rsidR="00431198" w:rsidRPr="00C04BF3" w:rsidRDefault="00543510" w:rsidP="0087045C">
            <w:pPr>
              <w:jc w:val="center"/>
              <w:rPr>
                <w:rFonts w:ascii="Times New Roman" w:hAnsi="Times New Roman" w:cs="Times New Roman"/>
                <w:sz w:val="24"/>
                <w:szCs w:val="24"/>
              </w:rPr>
            </w:pPr>
            <w:r>
              <w:rPr>
                <w:rFonts w:ascii="Times New Roman" w:hAnsi="Times New Roman" w:cs="Times New Roman"/>
                <w:sz w:val="24"/>
                <w:szCs w:val="24"/>
              </w:rPr>
              <w:t>7,47</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4.4.</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Зона транспортной инфраструктуры</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131574" w:rsidRDefault="00E07277" w:rsidP="00792B66">
            <w:pPr>
              <w:rPr>
                <w:rFonts w:ascii="Times New Roman" w:hAnsi="Times New Roman" w:cs="Times New Roman"/>
                <w:sz w:val="24"/>
                <w:szCs w:val="24"/>
              </w:rPr>
            </w:pPr>
            <w:r w:rsidRPr="00131574">
              <w:rPr>
                <w:rFonts w:ascii="Times New Roman" w:hAnsi="Times New Roman" w:cs="Times New Roman"/>
                <w:sz w:val="24"/>
                <w:szCs w:val="24"/>
              </w:rPr>
              <w:t xml:space="preserve">            188</w:t>
            </w:r>
            <w:r w:rsidR="00F215E4" w:rsidRPr="00131574">
              <w:rPr>
                <w:rFonts w:ascii="Times New Roman" w:hAnsi="Times New Roman" w:cs="Times New Roman"/>
                <w:sz w:val="24"/>
                <w:szCs w:val="24"/>
              </w:rPr>
              <w:t>,8</w:t>
            </w:r>
          </w:p>
        </w:tc>
        <w:tc>
          <w:tcPr>
            <w:tcW w:w="1955" w:type="dxa"/>
          </w:tcPr>
          <w:p w:rsidR="00431198" w:rsidRPr="00C04BF3" w:rsidRDefault="00552100" w:rsidP="00431198">
            <w:pPr>
              <w:jc w:val="center"/>
              <w:rPr>
                <w:rFonts w:ascii="Times New Roman" w:hAnsi="Times New Roman" w:cs="Times New Roman"/>
                <w:sz w:val="24"/>
                <w:szCs w:val="24"/>
              </w:rPr>
            </w:pPr>
            <w:r>
              <w:rPr>
                <w:rFonts w:ascii="Times New Roman" w:hAnsi="Times New Roman" w:cs="Times New Roman"/>
                <w:sz w:val="24"/>
                <w:szCs w:val="24"/>
              </w:rPr>
              <w:t>10,88</w:t>
            </w:r>
          </w:p>
        </w:tc>
      </w:tr>
      <w:tr w:rsidR="00431198" w:rsidRPr="00C04BF3" w:rsidTr="00376375">
        <w:tc>
          <w:tcPr>
            <w:tcW w:w="880"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5.</w:t>
            </w:r>
          </w:p>
        </w:tc>
        <w:tc>
          <w:tcPr>
            <w:tcW w:w="3827"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Зона сельскохозяйственного использования:</w:t>
            </w:r>
          </w:p>
        </w:tc>
        <w:tc>
          <w:tcPr>
            <w:tcW w:w="992"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31198" w:rsidRPr="00C04BF3" w:rsidRDefault="00DD071A" w:rsidP="003F741F">
            <w:pPr>
              <w:jc w:val="center"/>
              <w:rPr>
                <w:rFonts w:ascii="Times New Roman" w:hAnsi="Times New Roman" w:cs="Times New Roman"/>
                <w:b/>
                <w:sz w:val="24"/>
                <w:szCs w:val="24"/>
              </w:rPr>
            </w:pPr>
            <w:r>
              <w:rPr>
                <w:rFonts w:ascii="Times New Roman" w:hAnsi="Times New Roman" w:cs="Times New Roman"/>
                <w:b/>
                <w:sz w:val="24"/>
                <w:szCs w:val="24"/>
              </w:rPr>
              <w:t>139</w:t>
            </w:r>
            <w:r w:rsidR="003F741F">
              <w:rPr>
                <w:rFonts w:ascii="Times New Roman" w:hAnsi="Times New Roman" w:cs="Times New Roman"/>
                <w:b/>
                <w:sz w:val="24"/>
                <w:szCs w:val="24"/>
              </w:rPr>
              <w:t>75,45</w:t>
            </w:r>
          </w:p>
        </w:tc>
        <w:tc>
          <w:tcPr>
            <w:tcW w:w="1955" w:type="dxa"/>
          </w:tcPr>
          <w:p w:rsidR="00431198" w:rsidRPr="005E1978" w:rsidRDefault="009052D9" w:rsidP="00431198">
            <w:pPr>
              <w:jc w:val="center"/>
              <w:rPr>
                <w:rFonts w:ascii="Times New Roman" w:hAnsi="Times New Roman" w:cs="Times New Roman"/>
                <w:b/>
                <w:sz w:val="24"/>
                <w:szCs w:val="24"/>
              </w:rPr>
            </w:pPr>
            <w:r>
              <w:rPr>
                <w:rFonts w:ascii="Times New Roman" w:hAnsi="Times New Roman" w:cs="Times New Roman"/>
                <w:b/>
                <w:sz w:val="24"/>
                <w:szCs w:val="24"/>
              </w:rPr>
              <w:t>13653,26</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5.1.</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color w:val="000000"/>
              </w:rPr>
              <w:t>Производственная зона сельскохозяйственных предприятий</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C04BF3" w:rsidRDefault="00CA37A3" w:rsidP="00431198">
            <w:pPr>
              <w:jc w:val="center"/>
              <w:rPr>
                <w:rFonts w:ascii="Times New Roman" w:hAnsi="Times New Roman" w:cs="Times New Roman"/>
                <w:sz w:val="24"/>
                <w:szCs w:val="24"/>
              </w:rPr>
            </w:pPr>
            <w:r w:rsidRPr="00C04BF3">
              <w:rPr>
                <w:rFonts w:ascii="Times New Roman" w:hAnsi="Times New Roman" w:cs="Times New Roman"/>
                <w:sz w:val="24"/>
                <w:szCs w:val="24"/>
              </w:rPr>
              <w:t>80,6</w:t>
            </w:r>
          </w:p>
        </w:tc>
        <w:tc>
          <w:tcPr>
            <w:tcW w:w="1955" w:type="dxa"/>
          </w:tcPr>
          <w:p w:rsidR="00431198" w:rsidRPr="00C04BF3" w:rsidRDefault="00843F39" w:rsidP="00431198">
            <w:pPr>
              <w:jc w:val="center"/>
              <w:rPr>
                <w:rFonts w:ascii="Times New Roman" w:hAnsi="Times New Roman" w:cs="Times New Roman"/>
                <w:sz w:val="24"/>
                <w:szCs w:val="24"/>
              </w:rPr>
            </w:pPr>
            <w:r>
              <w:rPr>
                <w:rFonts w:ascii="Times New Roman" w:hAnsi="Times New Roman" w:cs="Times New Roman"/>
                <w:sz w:val="24"/>
                <w:szCs w:val="24"/>
              </w:rPr>
              <w:t>621,09</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5.2.</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Зона сельскохозяйственных угодий</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C04BF3" w:rsidRDefault="0097461E" w:rsidP="00431198">
            <w:pPr>
              <w:jc w:val="center"/>
              <w:rPr>
                <w:rFonts w:ascii="Times New Roman" w:hAnsi="Times New Roman" w:cs="Times New Roman"/>
                <w:sz w:val="24"/>
                <w:szCs w:val="24"/>
              </w:rPr>
            </w:pPr>
            <w:r>
              <w:rPr>
                <w:rFonts w:ascii="Times New Roman" w:hAnsi="Times New Roman" w:cs="Times New Roman"/>
                <w:sz w:val="24"/>
                <w:szCs w:val="24"/>
              </w:rPr>
              <w:t>13846,55</w:t>
            </w:r>
          </w:p>
        </w:tc>
        <w:tc>
          <w:tcPr>
            <w:tcW w:w="1955" w:type="dxa"/>
          </w:tcPr>
          <w:p w:rsidR="00431198" w:rsidRPr="00C04BF3" w:rsidRDefault="009052D9" w:rsidP="00431198">
            <w:pPr>
              <w:jc w:val="center"/>
              <w:rPr>
                <w:rFonts w:ascii="Times New Roman" w:hAnsi="Times New Roman" w:cs="Times New Roman"/>
                <w:sz w:val="24"/>
                <w:szCs w:val="24"/>
              </w:rPr>
            </w:pPr>
            <w:r>
              <w:rPr>
                <w:rFonts w:ascii="Times New Roman" w:hAnsi="Times New Roman" w:cs="Times New Roman"/>
                <w:sz w:val="24"/>
                <w:szCs w:val="24"/>
              </w:rPr>
              <w:t>12951,94</w:t>
            </w:r>
          </w:p>
        </w:tc>
      </w:tr>
      <w:tr w:rsidR="003F741F" w:rsidRPr="00C04BF3" w:rsidTr="00376375">
        <w:tc>
          <w:tcPr>
            <w:tcW w:w="880" w:type="dxa"/>
          </w:tcPr>
          <w:p w:rsidR="003F741F" w:rsidRPr="00C04BF3" w:rsidRDefault="003F741F" w:rsidP="003F741F">
            <w:pPr>
              <w:jc w:val="center"/>
              <w:rPr>
                <w:rFonts w:ascii="Times New Roman" w:hAnsi="Times New Roman" w:cs="Times New Roman"/>
                <w:sz w:val="24"/>
                <w:szCs w:val="24"/>
              </w:rPr>
            </w:pPr>
            <w:r>
              <w:rPr>
                <w:rFonts w:ascii="Times New Roman" w:hAnsi="Times New Roman" w:cs="Times New Roman"/>
                <w:sz w:val="24"/>
                <w:szCs w:val="24"/>
              </w:rPr>
              <w:t>5.3</w:t>
            </w:r>
          </w:p>
        </w:tc>
        <w:tc>
          <w:tcPr>
            <w:tcW w:w="3827" w:type="dxa"/>
          </w:tcPr>
          <w:p w:rsidR="003F741F" w:rsidRPr="00C04BF3" w:rsidRDefault="003F741F" w:rsidP="003F741F">
            <w:pPr>
              <w:jc w:val="center"/>
              <w:rPr>
                <w:rFonts w:ascii="Times New Roman" w:hAnsi="Times New Roman" w:cs="Times New Roman"/>
              </w:rPr>
            </w:pPr>
            <w:r w:rsidRPr="00C04BF3">
              <w:rPr>
                <w:rFonts w:ascii="Times New Roman" w:hAnsi="Times New Roman" w:cs="Times New Roman"/>
              </w:rPr>
              <w:t xml:space="preserve">Зона </w:t>
            </w:r>
            <w:r w:rsidRPr="00C04BF3">
              <w:rPr>
                <w:rFonts w:ascii="Times New Roman" w:hAnsi="Times New Roman" w:cs="Times New Roman"/>
                <w:color w:val="000000"/>
              </w:rPr>
              <w:t>садоводческих, огороднических или дачных некоммерческих объединений граждан</w:t>
            </w:r>
          </w:p>
        </w:tc>
        <w:tc>
          <w:tcPr>
            <w:tcW w:w="992" w:type="dxa"/>
          </w:tcPr>
          <w:p w:rsidR="003F741F" w:rsidRPr="00C04BF3" w:rsidRDefault="003F741F" w:rsidP="003F741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F741F" w:rsidRPr="00C04BF3" w:rsidRDefault="003F741F" w:rsidP="003F741F">
            <w:pPr>
              <w:jc w:val="center"/>
              <w:rPr>
                <w:rFonts w:ascii="Times New Roman" w:hAnsi="Times New Roman" w:cs="Times New Roman"/>
                <w:sz w:val="24"/>
                <w:szCs w:val="24"/>
              </w:rPr>
            </w:pPr>
            <w:r>
              <w:rPr>
                <w:rFonts w:ascii="Times New Roman" w:hAnsi="Times New Roman" w:cs="Times New Roman"/>
                <w:sz w:val="24"/>
                <w:szCs w:val="24"/>
              </w:rPr>
              <w:t>48,3</w:t>
            </w:r>
          </w:p>
        </w:tc>
        <w:tc>
          <w:tcPr>
            <w:tcW w:w="1955" w:type="dxa"/>
          </w:tcPr>
          <w:p w:rsidR="003F741F" w:rsidRPr="00C04BF3" w:rsidRDefault="003F741F" w:rsidP="003F741F">
            <w:pPr>
              <w:jc w:val="center"/>
              <w:rPr>
                <w:rFonts w:ascii="Times New Roman" w:hAnsi="Times New Roman" w:cs="Times New Roman"/>
                <w:sz w:val="24"/>
                <w:szCs w:val="24"/>
              </w:rPr>
            </w:pPr>
            <w:r>
              <w:rPr>
                <w:rFonts w:ascii="Times New Roman" w:hAnsi="Times New Roman" w:cs="Times New Roman"/>
                <w:sz w:val="24"/>
                <w:szCs w:val="24"/>
              </w:rPr>
              <w:t>80,23</w:t>
            </w:r>
          </w:p>
        </w:tc>
      </w:tr>
      <w:tr w:rsidR="00431198" w:rsidRPr="00C04BF3" w:rsidTr="00376375">
        <w:tc>
          <w:tcPr>
            <w:tcW w:w="880"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6.</w:t>
            </w:r>
          </w:p>
        </w:tc>
        <w:tc>
          <w:tcPr>
            <w:tcW w:w="3827"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Зона рекреационного назначения:</w:t>
            </w:r>
          </w:p>
        </w:tc>
        <w:tc>
          <w:tcPr>
            <w:tcW w:w="992"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31198" w:rsidRPr="00C04BF3" w:rsidRDefault="003F741F" w:rsidP="00431198">
            <w:pPr>
              <w:jc w:val="center"/>
              <w:rPr>
                <w:rFonts w:ascii="Times New Roman" w:hAnsi="Times New Roman" w:cs="Times New Roman"/>
                <w:b/>
                <w:sz w:val="24"/>
                <w:szCs w:val="24"/>
              </w:rPr>
            </w:pPr>
            <w:r>
              <w:rPr>
                <w:rFonts w:ascii="Times New Roman" w:hAnsi="Times New Roman" w:cs="Times New Roman"/>
                <w:b/>
                <w:sz w:val="24"/>
                <w:szCs w:val="24"/>
              </w:rPr>
              <w:t>44,2</w:t>
            </w:r>
          </w:p>
        </w:tc>
        <w:tc>
          <w:tcPr>
            <w:tcW w:w="1955" w:type="dxa"/>
          </w:tcPr>
          <w:p w:rsidR="00431198" w:rsidRPr="00C04BF3" w:rsidRDefault="00CE09B2" w:rsidP="00431198">
            <w:pPr>
              <w:jc w:val="center"/>
              <w:rPr>
                <w:rFonts w:ascii="Times New Roman" w:hAnsi="Times New Roman" w:cs="Times New Roman"/>
                <w:b/>
                <w:sz w:val="24"/>
                <w:szCs w:val="24"/>
              </w:rPr>
            </w:pPr>
            <w:r>
              <w:rPr>
                <w:rFonts w:ascii="Times New Roman" w:hAnsi="Times New Roman" w:cs="Times New Roman"/>
                <w:b/>
                <w:sz w:val="24"/>
                <w:szCs w:val="24"/>
              </w:rPr>
              <w:t>11,67</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6.1.</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Зона озелененных территорий общего пользования (лесопарки, парки, сады, скверы, бульвары, городские леса)</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C04BF3" w:rsidRDefault="002A3D19" w:rsidP="00431198">
            <w:pPr>
              <w:jc w:val="center"/>
              <w:rPr>
                <w:rFonts w:ascii="Times New Roman" w:hAnsi="Times New Roman" w:cs="Times New Roman"/>
                <w:sz w:val="24"/>
                <w:szCs w:val="24"/>
              </w:rPr>
            </w:pPr>
            <w:r>
              <w:rPr>
                <w:rFonts w:ascii="Times New Roman" w:hAnsi="Times New Roman" w:cs="Times New Roman"/>
                <w:sz w:val="24"/>
                <w:szCs w:val="24"/>
              </w:rPr>
              <w:t>1</w:t>
            </w:r>
            <w:r w:rsidR="00AE6A47" w:rsidRPr="00C04BF3">
              <w:rPr>
                <w:rFonts w:ascii="Times New Roman" w:hAnsi="Times New Roman" w:cs="Times New Roman"/>
                <w:sz w:val="24"/>
                <w:szCs w:val="24"/>
              </w:rPr>
              <w:t>,</w:t>
            </w:r>
            <w:r>
              <w:rPr>
                <w:rFonts w:ascii="Times New Roman" w:hAnsi="Times New Roman" w:cs="Times New Roman"/>
                <w:sz w:val="24"/>
                <w:szCs w:val="24"/>
              </w:rPr>
              <w:t>5</w:t>
            </w:r>
          </w:p>
        </w:tc>
        <w:tc>
          <w:tcPr>
            <w:tcW w:w="1955" w:type="dxa"/>
          </w:tcPr>
          <w:p w:rsidR="00431198" w:rsidRPr="00C04BF3" w:rsidRDefault="00CE09B2" w:rsidP="00431198">
            <w:pPr>
              <w:jc w:val="center"/>
              <w:rPr>
                <w:rFonts w:ascii="Times New Roman" w:hAnsi="Times New Roman" w:cs="Times New Roman"/>
                <w:sz w:val="24"/>
                <w:szCs w:val="24"/>
              </w:rPr>
            </w:pPr>
            <w:r>
              <w:rPr>
                <w:rFonts w:ascii="Times New Roman" w:hAnsi="Times New Roman" w:cs="Times New Roman"/>
                <w:sz w:val="24"/>
                <w:szCs w:val="24"/>
              </w:rPr>
              <w:t>3,28</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6.2.</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Зоны рекреационного назначения</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C04BF3" w:rsidRDefault="00AE6A47" w:rsidP="00431198">
            <w:pPr>
              <w:jc w:val="center"/>
              <w:rPr>
                <w:rFonts w:ascii="Times New Roman" w:hAnsi="Times New Roman" w:cs="Times New Roman"/>
                <w:sz w:val="24"/>
                <w:szCs w:val="24"/>
              </w:rPr>
            </w:pPr>
            <w:r w:rsidRPr="00C04BF3">
              <w:rPr>
                <w:rFonts w:ascii="Times New Roman" w:hAnsi="Times New Roman" w:cs="Times New Roman"/>
                <w:sz w:val="24"/>
                <w:szCs w:val="24"/>
              </w:rPr>
              <w:t>42,7</w:t>
            </w:r>
          </w:p>
        </w:tc>
        <w:tc>
          <w:tcPr>
            <w:tcW w:w="1955" w:type="dxa"/>
          </w:tcPr>
          <w:p w:rsidR="00431198" w:rsidRPr="00C04BF3" w:rsidRDefault="00CE09B2" w:rsidP="00431198">
            <w:pPr>
              <w:jc w:val="center"/>
              <w:rPr>
                <w:rFonts w:ascii="Times New Roman" w:hAnsi="Times New Roman" w:cs="Times New Roman"/>
                <w:sz w:val="24"/>
                <w:szCs w:val="24"/>
              </w:rPr>
            </w:pPr>
            <w:r>
              <w:rPr>
                <w:rFonts w:ascii="Times New Roman" w:hAnsi="Times New Roman" w:cs="Times New Roman"/>
                <w:sz w:val="24"/>
                <w:szCs w:val="24"/>
              </w:rPr>
              <w:t>8,39</w:t>
            </w:r>
          </w:p>
        </w:tc>
      </w:tr>
      <w:tr w:rsidR="00431198" w:rsidRPr="00C04BF3" w:rsidTr="00376375">
        <w:tc>
          <w:tcPr>
            <w:tcW w:w="880"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lastRenderedPageBreak/>
              <w:t>7.</w:t>
            </w:r>
          </w:p>
        </w:tc>
        <w:tc>
          <w:tcPr>
            <w:tcW w:w="3827"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Зона специального назначения:</w:t>
            </w:r>
          </w:p>
        </w:tc>
        <w:tc>
          <w:tcPr>
            <w:tcW w:w="992"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31198" w:rsidRPr="00C04BF3" w:rsidRDefault="009E09CD" w:rsidP="00431198">
            <w:pPr>
              <w:jc w:val="center"/>
              <w:rPr>
                <w:rFonts w:ascii="Times New Roman" w:hAnsi="Times New Roman" w:cs="Times New Roman"/>
                <w:b/>
                <w:sz w:val="24"/>
                <w:szCs w:val="24"/>
              </w:rPr>
            </w:pPr>
            <w:r>
              <w:rPr>
                <w:rFonts w:ascii="Times New Roman" w:hAnsi="Times New Roman" w:cs="Times New Roman"/>
                <w:b/>
                <w:sz w:val="24"/>
                <w:szCs w:val="24"/>
              </w:rPr>
              <w:t>11,9</w:t>
            </w:r>
          </w:p>
        </w:tc>
        <w:tc>
          <w:tcPr>
            <w:tcW w:w="1955" w:type="dxa"/>
          </w:tcPr>
          <w:p w:rsidR="00431198" w:rsidRPr="00C04BF3" w:rsidRDefault="00CE2BB7" w:rsidP="00431198">
            <w:pPr>
              <w:jc w:val="center"/>
              <w:rPr>
                <w:rFonts w:ascii="Times New Roman" w:hAnsi="Times New Roman" w:cs="Times New Roman"/>
                <w:b/>
                <w:sz w:val="24"/>
                <w:szCs w:val="24"/>
              </w:rPr>
            </w:pPr>
            <w:r>
              <w:rPr>
                <w:rFonts w:ascii="Times New Roman" w:hAnsi="Times New Roman" w:cs="Times New Roman"/>
                <w:b/>
                <w:sz w:val="24"/>
                <w:szCs w:val="24"/>
              </w:rPr>
              <w:t>121,47</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7.1.</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Зона кладбищ</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C04BF3" w:rsidRDefault="00AE6A47" w:rsidP="00431198">
            <w:pPr>
              <w:jc w:val="center"/>
              <w:rPr>
                <w:rFonts w:ascii="Times New Roman" w:hAnsi="Times New Roman" w:cs="Times New Roman"/>
                <w:sz w:val="24"/>
                <w:szCs w:val="24"/>
              </w:rPr>
            </w:pPr>
            <w:r w:rsidRPr="00C04BF3">
              <w:rPr>
                <w:rFonts w:ascii="Times New Roman" w:hAnsi="Times New Roman" w:cs="Times New Roman"/>
                <w:sz w:val="24"/>
                <w:szCs w:val="24"/>
              </w:rPr>
              <w:t>4,4</w:t>
            </w:r>
          </w:p>
        </w:tc>
        <w:tc>
          <w:tcPr>
            <w:tcW w:w="1955" w:type="dxa"/>
          </w:tcPr>
          <w:p w:rsidR="00431198" w:rsidRPr="00C04BF3" w:rsidRDefault="00166C44" w:rsidP="00431198">
            <w:pPr>
              <w:jc w:val="center"/>
              <w:rPr>
                <w:rFonts w:ascii="Times New Roman" w:hAnsi="Times New Roman" w:cs="Times New Roman"/>
                <w:sz w:val="24"/>
                <w:szCs w:val="24"/>
              </w:rPr>
            </w:pPr>
            <w:r>
              <w:rPr>
                <w:rFonts w:ascii="Times New Roman" w:hAnsi="Times New Roman" w:cs="Times New Roman"/>
                <w:sz w:val="24"/>
                <w:szCs w:val="24"/>
              </w:rPr>
              <w:t>6,86</w:t>
            </w:r>
          </w:p>
        </w:tc>
      </w:tr>
      <w:tr w:rsidR="00431198" w:rsidRPr="00C04BF3" w:rsidTr="00376375">
        <w:tc>
          <w:tcPr>
            <w:tcW w:w="880"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7.2.</w:t>
            </w:r>
          </w:p>
        </w:tc>
        <w:tc>
          <w:tcPr>
            <w:tcW w:w="3827"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rPr>
              <w:t>Зона озелененных территорий специального назначения</w:t>
            </w:r>
          </w:p>
        </w:tc>
        <w:tc>
          <w:tcPr>
            <w:tcW w:w="992" w:type="dxa"/>
          </w:tcPr>
          <w:p w:rsidR="00431198" w:rsidRPr="00C04BF3" w:rsidRDefault="00431198" w:rsidP="0043119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31198" w:rsidRPr="00C04BF3" w:rsidRDefault="00D3796A" w:rsidP="00431198">
            <w:pPr>
              <w:jc w:val="center"/>
              <w:rPr>
                <w:rFonts w:ascii="Times New Roman" w:hAnsi="Times New Roman" w:cs="Times New Roman"/>
                <w:sz w:val="24"/>
                <w:szCs w:val="24"/>
              </w:rPr>
            </w:pPr>
            <w:r w:rsidRPr="00C04BF3">
              <w:rPr>
                <w:rFonts w:ascii="Times New Roman" w:hAnsi="Times New Roman" w:cs="Times New Roman"/>
                <w:sz w:val="24"/>
                <w:szCs w:val="24"/>
              </w:rPr>
              <w:t>7,5</w:t>
            </w:r>
          </w:p>
        </w:tc>
        <w:tc>
          <w:tcPr>
            <w:tcW w:w="1955" w:type="dxa"/>
          </w:tcPr>
          <w:p w:rsidR="00431198" w:rsidRPr="00C04BF3" w:rsidRDefault="009E09CD" w:rsidP="00CE2BB7">
            <w:pPr>
              <w:jc w:val="center"/>
              <w:rPr>
                <w:rFonts w:ascii="Times New Roman" w:hAnsi="Times New Roman" w:cs="Times New Roman"/>
                <w:sz w:val="24"/>
                <w:szCs w:val="24"/>
              </w:rPr>
            </w:pPr>
            <w:r>
              <w:rPr>
                <w:rFonts w:ascii="Times New Roman" w:hAnsi="Times New Roman" w:cs="Times New Roman"/>
                <w:sz w:val="24"/>
                <w:szCs w:val="24"/>
              </w:rPr>
              <w:t>11</w:t>
            </w:r>
            <w:r w:rsidR="00CE2BB7">
              <w:rPr>
                <w:rFonts w:ascii="Times New Roman" w:hAnsi="Times New Roman" w:cs="Times New Roman"/>
                <w:sz w:val="24"/>
                <w:szCs w:val="24"/>
              </w:rPr>
              <w:t>4,61</w:t>
            </w:r>
          </w:p>
        </w:tc>
      </w:tr>
      <w:tr w:rsidR="00D3796A" w:rsidRPr="00C04BF3" w:rsidTr="00376375">
        <w:tc>
          <w:tcPr>
            <w:tcW w:w="880" w:type="dxa"/>
          </w:tcPr>
          <w:p w:rsidR="00D3796A" w:rsidRPr="00C04BF3" w:rsidRDefault="00D3796A" w:rsidP="00431198">
            <w:pPr>
              <w:jc w:val="center"/>
              <w:rPr>
                <w:rFonts w:ascii="Times New Roman" w:hAnsi="Times New Roman" w:cs="Times New Roman"/>
                <w:b/>
                <w:sz w:val="24"/>
                <w:szCs w:val="24"/>
              </w:rPr>
            </w:pPr>
            <w:r w:rsidRPr="00C04BF3">
              <w:rPr>
                <w:rFonts w:ascii="Times New Roman" w:hAnsi="Times New Roman" w:cs="Times New Roman"/>
                <w:b/>
                <w:sz w:val="24"/>
                <w:szCs w:val="24"/>
              </w:rPr>
              <w:t>8.</w:t>
            </w:r>
          </w:p>
        </w:tc>
        <w:tc>
          <w:tcPr>
            <w:tcW w:w="3827" w:type="dxa"/>
          </w:tcPr>
          <w:p w:rsidR="00D3796A" w:rsidRPr="00C04BF3" w:rsidRDefault="00D3796A"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Зона лесов</w:t>
            </w:r>
          </w:p>
        </w:tc>
        <w:tc>
          <w:tcPr>
            <w:tcW w:w="992" w:type="dxa"/>
          </w:tcPr>
          <w:p w:rsidR="00D3796A" w:rsidRPr="00C04BF3" w:rsidRDefault="00D3796A" w:rsidP="00DC22CA">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D3796A" w:rsidRPr="00C04BF3" w:rsidRDefault="0097461E" w:rsidP="00431198">
            <w:pPr>
              <w:jc w:val="center"/>
              <w:rPr>
                <w:rFonts w:ascii="Times New Roman" w:hAnsi="Times New Roman" w:cs="Times New Roman"/>
                <w:sz w:val="24"/>
                <w:szCs w:val="24"/>
              </w:rPr>
            </w:pPr>
            <w:r>
              <w:rPr>
                <w:rFonts w:ascii="Times New Roman" w:hAnsi="Times New Roman" w:cs="Times New Roman"/>
                <w:sz w:val="24"/>
                <w:szCs w:val="24"/>
              </w:rPr>
              <w:t>237,35</w:t>
            </w:r>
          </w:p>
        </w:tc>
        <w:tc>
          <w:tcPr>
            <w:tcW w:w="1955" w:type="dxa"/>
          </w:tcPr>
          <w:p w:rsidR="00D3796A" w:rsidRPr="00C04BF3" w:rsidRDefault="009052D9" w:rsidP="00431198">
            <w:pPr>
              <w:jc w:val="center"/>
              <w:rPr>
                <w:rFonts w:ascii="Times New Roman" w:hAnsi="Times New Roman" w:cs="Times New Roman"/>
                <w:b/>
                <w:sz w:val="24"/>
                <w:szCs w:val="24"/>
              </w:rPr>
            </w:pPr>
            <w:r>
              <w:rPr>
                <w:rFonts w:ascii="Times New Roman" w:hAnsi="Times New Roman" w:cs="Times New Roman"/>
                <w:b/>
                <w:sz w:val="24"/>
                <w:szCs w:val="24"/>
              </w:rPr>
              <w:t>231,53</w:t>
            </w:r>
          </w:p>
        </w:tc>
      </w:tr>
      <w:tr w:rsidR="00D3796A" w:rsidRPr="00C04BF3" w:rsidTr="00D3796A">
        <w:trPr>
          <w:trHeight w:val="270"/>
        </w:trPr>
        <w:tc>
          <w:tcPr>
            <w:tcW w:w="880" w:type="dxa"/>
          </w:tcPr>
          <w:p w:rsidR="00D3796A" w:rsidRPr="00C04BF3" w:rsidRDefault="00D3796A" w:rsidP="00431198">
            <w:pPr>
              <w:jc w:val="center"/>
              <w:rPr>
                <w:rFonts w:ascii="Times New Roman" w:hAnsi="Times New Roman" w:cs="Times New Roman"/>
                <w:b/>
                <w:sz w:val="24"/>
                <w:szCs w:val="24"/>
              </w:rPr>
            </w:pPr>
            <w:r w:rsidRPr="00C04BF3">
              <w:rPr>
                <w:rFonts w:ascii="Times New Roman" w:hAnsi="Times New Roman" w:cs="Times New Roman"/>
                <w:b/>
                <w:sz w:val="24"/>
                <w:szCs w:val="24"/>
              </w:rPr>
              <w:t>9.</w:t>
            </w:r>
          </w:p>
        </w:tc>
        <w:tc>
          <w:tcPr>
            <w:tcW w:w="3827" w:type="dxa"/>
          </w:tcPr>
          <w:p w:rsidR="00D3796A" w:rsidRPr="00C04BF3" w:rsidRDefault="00D3796A"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Зона акваторий</w:t>
            </w:r>
          </w:p>
        </w:tc>
        <w:tc>
          <w:tcPr>
            <w:tcW w:w="992" w:type="dxa"/>
          </w:tcPr>
          <w:p w:rsidR="00D3796A" w:rsidRPr="00C04BF3" w:rsidRDefault="00D3796A" w:rsidP="00DC22CA">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D3796A" w:rsidRPr="00C04BF3" w:rsidRDefault="0062002D" w:rsidP="00431198">
            <w:pPr>
              <w:jc w:val="center"/>
              <w:rPr>
                <w:rFonts w:ascii="Times New Roman" w:hAnsi="Times New Roman" w:cs="Times New Roman"/>
                <w:sz w:val="24"/>
                <w:szCs w:val="24"/>
              </w:rPr>
            </w:pPr>
            <w:r>
              <w:rPr>
                <w:rFonts w:ascii="Times New Roman" w:hAnsi="Times New Roman" w:cs="Times New Roman"/>
                <w:sz w:val="24"/>
                <w:szCs w:val="24"/>
              </w:rPr>
              <w:t>326</w:t>
            </w:r>
            <w:r w:rsidR="00D3796A" w:rsidRPr="00C04BF3">
              <w:rPr>
                <w:rFonts w:ascii="Times New Roman" w:hAnsi="Times New Roman" w:cs="Times New Roman"/>
                <w:sz w:val="24"/>
                <w:szCs w:val="24"/>
              </w:rPr>
              <w:t>,</w:t>
            </w:r>
            <w:r>
              <w:rPr>
                <w:rFonts w:ascii="Times New Roman" w:hAnsi="Times New Roman" w:cs="Times New Roman"/>
                <w:sz w:val="24"/>
                <w:szCs w:val="24"/>
              </w:rPr>
              <w:t>9</w:t>
            </w:r>
          </w:p>
        </w:tc>
        <w:tc>
          <w:tcPr>
            <w:tcW w:w="1955" w:type="dxa"/>
          </w:tcPr>
          <w:p w:rsidR="00D3796A" w:rsidRPr="00C04BF3" w:rsidRDefault="009E09CD" w:rsidP="00431198">
            <w:pPr>
              <w:jc w:val="center"/>
              <w:rPr>
                <w:rFonts w:ascii="Times New Roman" w:hAnsi="Times New Roman" w:cs="Times New Roman"/>
                <w:b/>
                <w:sz w:val="24"/>
                <w:szCs w:val="24"/>
              </w:rPr>
            </w:pPr>
            <w:r>
              <w:rPr>
                <w:rFonts w:ascii="Times New Roman" w:hAnsi="Times New Roman" w:cs="Times New Roman"/>
                <w:b/>
                <w:sz w:val="24"/>
                <w:szCs w:val="24"/>
              </w:rPr>
              <w:t>326,9</w:t>
            </w:r>
          </w:p>
        </w:tc>
      </w:tr>
      <w:tr w:rsidR="00D3796A" w:rsidRPr="00C04BF3" w:rsidTr="00376375">
        <w:trPr>
          <w:trHeight w:val="285"/>
        </w:trPr>
        <w:tc>
          <w:tcPr>
            <w:tcW w:w="880" w:type="dxa"/>
          </w:tcPr>
          <w:p w:rsidR="00D3796A" w:rsidRPr="00C04BF3" w:rsidRDefault="00D3796A" w:rsidP="00431198">
            <w:pPr>
              <w:jc w:val="center"/>
              <w:rPr>
                <w:rFonts w:ascii="Times New Roman" w:hAnsi="Times New Roman" w:cs="Times New Roman"/>
                <w:b/>
                <w:sz w:val="24"/>
                <w:szCs w:val="24"/>
              </w:rPr>
            </w:pPr>
            <w:r w:rsidRPr="00C04BF3">
              <w:rPr>
                <w:rFonts w:ascii="Times New Roman" w:hAnsi="Times New Roman" w:cs="Times New Roman"/>
                <w:b/>
                <w:sz w:val="24"/>
                <w:szCs w:val="24"/>
              </w:rPr>
              <w:t>10.</w:t>
            </w:r>
          </w:p>
        </w:tc>
        <w:tc>
          <w:tcPr>
            <w:tcW w:w="3827" w:type="dxa"/>
          </w:tcPr>
          <w:p w:rsidR="00D3796A" w:rsidRPr="00C04BF3" w:rsidRDefault="00D3796A"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Зона отдыха</w:t>
            </w:r>
          </w:p>
        </w:tc>
        <w:tc>
          <w:tcPr>
            <w:tcW w:w="992" w:type="dxa"/>
          </w:tcPr>
          <w:p w:rsidR="00D3796A" w:rsidRPr="00C04BF3" w:rsidRDefault="00D3796A" w:rsidP="00DC22CA">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D3796A" w:rsidRPr="00C04BF3" w:rsidRDefault="00D3796A" w:rsidP="00431198">
            <w:pPr>
              <w:jc w:val="center"/>
              <w:rPr>
                <w:rFonts w:ascii="Times New Roman" w:hAnsi="Times New Roman" w:cs="Times New Roman"/>
                <w:sz w:val="24"/>
                <w:szCs w:val="24"/>
              </w:rPr>
            </w:pPr>
            <w:r w:rsidRPr="00C04BF3">
              <w:rPr>
                <w:rFonts w:ascii="Times New Roman" w:hAnsi="Times New Roman" w:cs="Times New Roman"/>
                <w:sz w:val="24"/>
                <w:szCs w:val="24"/>
              </w:rPr>
              <w:t>49,0</w:t>
            </w:r>
          </w:p>
        </w:tc>
        <w:tc>
          <w:tcPr>
            <w:tcW w:w="1955" w:type="dxa"/>
          </w:tcPr>
          <w:p w:rsidR="00D3796A" w:rsidRPr="00C04BF3" w:rsidRDefault="009E09CD" w:rsidP="00431198">
            <w:pPr>
              <w:jc w:val="center"/>
              <w:rPr>
                <w:rFonts w:ascii="Times New Roman" w:hAnsi="Times New Roman" w:cs="Times New Roman"/>
                <w:b/>
                <w:sz w:val="24"/>
                <w:szCs w:val="24"/>
              </w:rPr>
            </w:pPr>
            <w:r>
              <w:rPr>
                <w:rFonts w:ascii="Times New Roman" w:hAnsi="Times New Roman" w:cs="Times New Roman"/>
                <w:b/>
                <w:sz w:val="24"/>
                <w:szCs w:val="24"/>
              </w:rPr>
              <w:t>53,87</w:t>
            </w:r>
          </w:p>
        </w:tc>
      </w:tr>
    </w:tbl>
    <w:p w:rsidR="00CC6872" w:rsidRPr="00C04BF3" w:rsidRDefault="00CC6872" w:rsidP="000E169E">
      <w:pPr>
        <w:spacing w:line="240" w:lineRule="auto"/>
        <w:jc w:val="center"/>
        <w:rPr>
          <w:rFonts w:ascii="Times New Roman" w:hAnsi="Times New Roman" w:cs="Times New Roman"/>
          <w:b/>
          <w:sz w:val="24"/>
          <w:szCs w:val="24"/>
        </w:rPr>
      </w:pPr>
    </w:p>
    <w:p w:rsidR="00134D08" w:rsidRPr="00C04BF3" w:rsidRDefault="0005507B" w:rsidP="00BD187A">
      <w:pPr>
        <w:ind w:right="-284"/>
        <w:rPr>
          <w:rFonts w:ascii="Times New Roman" w:hAnsi="Times New Roman" w:cs="Times New Roman"/>
          <w:b/>
          <w:sz w:val="24"/>
          <w:szCs w:val="24"/>
        </w:rPr>
      </w:pPr>
      <w:r w:rsidRPr="00C04BF3">
        <w:rPr>
          <w:rFonts w:ascii="Times New Roman" w:hAnsi="Times New Roman" w:cs="Times New Roman"/>
          <w:b/>
          <w:sz w:val="24"/>
          <w:szCs w:val="24"/>
        </w:rPr>
        <w:t>Т</w:t>
      </w:r>
      <w:r w:rsidR="00134D08" w:rsidRPr="00C04BF3">
        <w:rPr>
          <w:rFonts w:ascii="Times New Roman" w:hAnsi="Times New Roman" w:cs="Times New Roman"/>
          <w:b/>
          <w:sz w:val="24"/>
          <w:szCs w:val="24"/>
        </w:rPr>
        <w:t xml:space="preserve">ехнико-экономические показатели по проекту генерального плана </w:t>
      </w:r>
      <w:r w:rsidR="002D4144" w:rsidRPr="00C04BF3">
        <w:rPr>
          <w:rFonts w:ascii="Times New Roman" w:hAnsi="Times New Roman" w:cs="Times New Roman"/>
          <w:b/>
          <w:sz w:val="24"/>
          <w:szCs w:val="24"/>
        </w:rPr>
        <w:t>ст. Бессергеневская</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E736A4" w:rsidRPr="00C04BF3" w:rsidTr="00DC7E45">
        <w:tc>
          <w:tcPr>
            <w:tcW w:w="880" w:type="dxa"/>
            <w:shd w:val="clear" w:color="auto" w:fill="FFB9B9"/>
          </w:tcPr>
          <w:p w:rsidR="00E736A4" w:rsidRPr="00C04BF3" w:rsidRDefault="00E736A4" w:rsidP="0020628F">
            <w:pPr>
              <w:jc w:val="center"/>
              <w:rPr>
                <w:rFonts w:ascii="Times New Roman" w:hAnsi="Times New Roman" w:cs="Times New Roman"/>
                <w:b/>
                <w:sz w:val="24"/>
                <w:szCs w:val="24"/>
              </w:rPr>
            </w:pPr>
            <w:r w:rsidRPr="00C04BF3">
              <w:rPr>
                <w:rFonts w:ascii="Times New Roman" w:hAnsi="Times New Roman" w:cs="Times New Roman"/>
                <w:b/>
                <w:sz w:val="24"/>
                <w:szCs w:val="24"/>
              </w:rPr>
              <w:t>№</w:t>
            </w:r>
          </w:p>
        </w:tc>
        <w:tc>
          <w:tcPr>
            <w:tcW w:w="3827" w:type="dxa"/>
            <w:shd w:val="clear" w:color="auto" w:fill="FFB9B9"/>
          </w:tcPr>
          <w:p w:rsidR="00E736A4" w:rsidRPr="00C04BF3" w:rsidRDefault="00E736A4" w:rsidP="00E736A4">
            <w:pPr>
              <w:jc w:val="center"/>
              <w:rPr>
                <w:rFonts w:ascii="Times New Roman" w:hAnsi="Times New Roman" w:cs="Times New Roman"/>
                <w:b/>
                <w:sz w:val="24"/>
                <w:szCs w:val="24"/>
              </w:rPr>
            </w:pPr>
            <w:r w:rsidRPr="00C04BF3">
              <w:rPr>
                <w:rFonts w:ascii="Times New Roman" w:hAnsi="Times New Roman" w:cs="Times New Roman"/>
                <w:b/>
                <w:sz w:val="24"/>
                <w:szCs w:val="24"/>
              </w:rPr>
              <w:t>Наименование показателей</w:t>
            </w:r>
          </w:p>
        </w:tc>
        <w:tc>
          <w:tcPr>
            <w:tcW w:w="992" w:type="dxa"/>
            <w:shd w:val="clear" w:color="auto" w:fill="FFB9B9"/>
          </w:tcPr>
          <w:p w:rsidR="00E736A4" w:rsidRPr="00C04BF3" w:rsidRDefault="00E736A4" w:rsidP="0020628F">
            <w:pPr>
              <w:jc w:val="center"/>
              <w:rPr>
                <w:rFonts w:ascii="Times New Roman" w:hAnsi="Times New Roman" w:cs="Times New Roman"/>
                <w:b/>
                <w:sz w:val="24"/>
                <w:szCs w:val="24"/>
              </w:rPr>
            </w:pPr>
            <w:r w:rsidRPr="00C04BF3">
              <w:rPr>
                <w:rFonts w:ascii="Times New Roman" w:hAnsi="Times New Roman" w:cs="Times New Roman"/>
                <w:b/>
                <w:sz w:val="24"/>
                <w:szCs w:val="24"/>
              </w:rPr>
              <w:t>Ед. изм.,</w:t>
            </w:r>
          </w:p>
          <w:p w:rsidR="00E736A4" w:rsidRPr="00C04BF3" w:rsidRDefault="00E736A4" w:rsidP="0020628F">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shd w:val="clear" w:color="auto" w:fill="FFB9B9"/>
          </w:tcPr>
          <w:p w:rsidR="00E736A4" w:rsidRPr="00C04BF3" w:rsidRDefault="00E736A4" w:rsidP="0020628F">
            <w:pPr>
              <w:jc w:val="center"/>
              <w:rPr>
                <w:rFonts w:ascii="Times New Roman" w:hAnsi="Times New Roman" w:cs="Times New Roman"/>
                <w:b/>
                <w:sz w:val="24"/>
                <w:szCs w:val="24"/>
              </w:rPr>
            </w:pPr>
            <w:r w:rsidRPr="00C04BF3">
              <w:rPr>
                <w:rFonts w:ascii="Times New Roman" w:hAnsi="Times New Roman" w:cs="Times New Roman"/>
                <w:b/>
                <w:sz w:val="24"/>
                <w:szCs w:val="24"/>
              </w:rPr>
              <w:t>Сущест</w:t>
            </w:r>
            <w:r w:rsidR="00192EBF" w:rsidRPr="00C04BF3">
              <w:rPr>
                <w:rFonts w:ascii="Times New Roman" w:hAnsi="Times New Roman" w:cs="Times New Roman"/>
                <w:b/>
                <w:sz w:val="24"/>
                <w:szCs w:val="24"/>
              </w:rPr>
              <w:t>в</w:t>
            </w:r>
            <w:r w:rsidRPr="00C04BF3">
              <w:rPr>
                <w:rFonts w:ascii="Times New Roman" w:hAnsi="Times New Roman" w:cs="Times New Roman"/>
                <w:b/>
                <w:sz w:val="24"/>
                <w:szCs w:val="24"/>
              </w:rPr>
              <w:t>ующая</w:t>
            </w:r>
          </w:p>
        </w:tc>
        <w:tc>
          <w:tcPr>
            <w:tcW w:w="1955" w:type="dxa"/>
            <w:shd w:val="clear" w:color="auto" w:fill="FFB9B9"/>
          </w:tcPr>
          <w:p w:rsidR="00E736A4" w:rsidRPr="00C04BF3" w:rsidRDefault="00E736A4" w:rsidP="0020628F">
            <w:pPr>
              <w:jc w:val="center"/>
              <w:rPr>
                <w:rFonts w:ascii="Times New Roman" w:hAnsi="Times New Roman" w:cs="Times New Roman"/>
                <w:b/>
                <w:sz w:val="24"/>
                <w:szCs w:val="24"/>
              </w:rPr>
            </w:pPr>
            <w:r w:rsidRPr="00C04BF3">
              <w:rPr>
                <w:rFonts w:ascii="Times New Roman" w:hAnsi="Times New Roman" w:cs="Times New Roman"/>
                <w:b/>
                <w:sz w:val="24"/>
                <w:szCs w:val="24"/>
              </w:rPr>
              <w:t>Планируемая</w:t>
            </w:r>
          </w:p>
        </w:tc>
      </w:tr>
      <w:tr w:rsidR="00E736A4" w:rsidRPr="00C04BF3" w:rsidTr="00376375">
        <w:tc>
          <w:tcPr>
            <w:tcW w:w="880" w:type="dxa"/>
          </w:tcPr>
          <w:p w:rsidR="00E736A4" w:rsidRPr="00C04BF3" w:rsidRDefault="00D022B1" w:rsidP="00E736A4">
            <w:pPr>
              <w:jc w:val="center"/>
              <w:rPr>
                <w:rFonts w:ascii="Times New Roman" w:hAnsi="Times New Roman" w:cs="Times New Roman"/>
                <w:sz w:val="24"/>
                <w:szCs w:val="24"/>
              </w:rPr>
            </w:pPr>
            <w:r w:rsidRPr="00C04BF3">
              <w:rPr>
                <w:rFonts w:ascii="Times New Roman" w:hAnsi="Times New Roman" w:cs="Times New Roman"/>
                <w:sz w:val="24"/>
                <w:szCs w:val="24"/>
              </w:rPr>
              <w:t>1.</w:t>
            </w:r>
          </w:p>
        </w:tc>
        <w:tc>
          <w:tcPr>
            <w:tcW w:w="3827" w:type="dxa"/>
          </w:tcPr>
          <w:p w:rsidR="00E736A4" w:rsidRPr="00C04BF3" w:rsidRDefault="002D4144" w:rsidP="000B0C3C">
            <w:pPr>
              <w:jc w:val="center"/>
              <w:rPr>
                <w:rFonts w:ascii="Times New Roman" w:hAnsi="Times New Roman" w:cs="Times New Roman"/>
                <w:b/>
                <w:sz w:val="24"/>
                <w:szCs w:val="24"/>
              </w:rPr>
            </w:pPr>
            <w:r w:rsidRPr="00C04BF3">
              <w:rPr>
                <w:rFonts w:ascii="Times New Roman" w:hAnsi="Times New Roman" w:cs="Times New Roman"/>
                <w:b/>
                <w:sz w:val="24"/>
                <w:szCs w:val="24"/>
              </w:rPr>
              <w:t>ст. БЕССЕРГЕНЕВСКАЯ</w:t>
            </w:r>
          </w:p>
        </w:tc>
        <w:tc>
          <w:tcPr>
            <w:tcW w:w="992" w:type="dxa"/>
          </w:tcPr>
          <w:p w:rsidR="00E736A4" w:rsidRPr="00C04BF3" w:rsidRDefault="00E736A4" w:rsidP="0020628F">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E736A4" w:rsidRPr="00DC7E45" w:rsidRDefault="00DC7E45" w:rsidP="0020628F">
            <w:pPr>
              <w:jc w:val="center"/>
              <w:rPr>
                <w:rFonts w:ascii="Times New Roman" w:hAnsi="Times New Roman" w:cs="Times New Roman"/>
                <w:b/>
                <w:sz w:val="24"/>
                <w:szCs w:val="24"/>
              </w:rPr>
            </w:pPr>
            <w:r w:rsidRPr="00DC7E45">
              <w:rPr>
                <w:rFonts w:ascii="Times New Roman" w:hAnsi="Times New Roman" w:cs="Times New Roman"/>
                <w:b/>
                <w:sz w:val="24"/>
                <w:szCs w:val="24"/>
              </w:rPr>
              <w:t>372,8</w:t>
            </w:r>
          </w:p>
        </w:tc>
        <w:tc>
          <w:tcPr>
            <w:tcW w:w="1955" w:type="dxa"/>
          </w:tcPr>
          <w:p w:rsidR="00E736A4" w:rsidRPr="00585376" w:rsidRDefault="00585376" w:rsidP="0020628F">
            <w:pPr>
              <w:jc w:val="center"/>
              <w:rPr>
                <w:rFonts w:ascii="Times New Roman" w:hAnsi="Times New Roman" w:cs="Times New Roman"/>
                <w:b/>
                <w:sz w:val="24"/>
                <w:szCs w:val="24"/>
              </w:rPr>
            </w:pPr>
            <w:r w:rsidRPr="00585376">
              <w:rPr>
                <w:rFonts w:ascii="Times New Roman" w:hAnsi="Times New Roman" w:cs="Times New Roman"/>
                <w:b/>
                <w:sz w:val="24"/>
                <w:szCs w:val="24"/>
              </w:rPr>
              <w:t>372,8</w:t>
            </w:r>
          </w:p>
        </w:tc>
      </w:tr>
      <w:tr w:rsidR="00E736A4" w:rsidRPr="00C04BF3" w:rsidTr="00376375">
        <w:tc>
          <w:tcPr>
            <w:tcW w:w="9781" w:type="dxa"/>
            <w:gridSpan w:val="5"/>
          </w:tcPr>
          <w:p w:rsidR="00E736A4" w:rsidRPr="00C04BF3" w:rsidRDefault="00E736A4" w:rsidP="00E736A4">
            <w:pPr>
              <w:jc w:val="center"/>
              <w:rPr>
                <w:rFonts w:ascii="Times New Roman" w:hAnsi="Times New Roman" w:cs="Times New Roman"/>
                <w:sz w:val="24"/>
                <w:szCs w:val="24"/>
              </w:rPr>
            </w:pPr>
            <w:r w:rsidRPr="00C04BF3">
              <w:rPr>
                <w:rFonts w:ascii="Times New Roman" w:hAnsi="Times New Roman" w:cs="Times New Roman"/>
                <w:sz w:val="24"/>
                <w:szCs w:val="24"/>
              </w:rPr>
              <w:t>из них</w:t>
            </w:r>
            <w:r w:rsidRPr="00C04BF3">
              <w:rPr>
                <w:rFonts w:ascii="Times New Roman" w:hAnsi="Times New Roman" w:cs="Times New Roman"/>
                <w:sz w:val="24"/>
                <w:szCs w:val="24"/>
                <w:lang w:val="en-US"/>
              </w:rPr>
              <w:t>:</w:t>
            </w:r>
          </w:p>
        </w:tc>
      </w:tr>
      <w:tr w:rsidR="00431198" w:rsidRPr="00C04BF3" w:rsidTr="00376375">
        <w:tc>
          <w:tcPr>
            <w:tcW w:w="880"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2. </w:t>
            </w:r>
          </w:p>
        </w:tc>
        <w:tc>
          <w:tcPr>
            <w:tcW w:w="3827"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Жилые зоны</w:t>
            </w:r>
            <w:r w:rsidRPr="00C04BF3">
              <w:rPr>
                <w:rFonts w:ascii="Times New Roman" w:hAnsi="Times New Roman" w:cs="Times New Roman"/>
                <w:b/>
                <w:sz w:val="24"/>
                <w:szCs w:val="24"/>
                <w:lang w:val="en-US"/>
              </w:rPr>
              <w:t>:</w:t>
            </w:r>
          </w:p>
        </w:tc>
        <w:tc>
          <w:tcPr>
            <w:tcW w:w="992" w:type="dxa"/>
          </w:tcPr>
          <w:p w:rsidR="00431198" w:rsidRPr="00C04BF3" w:rsidRDefault="00431198" w:rsidP="00431198">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31198" w:rsidRPr="00207C26" w:rsidRDefault="00DC7E45" w:rsidP="00E736A4">
            <w:pPr>
              <w:jc w:val="center"/>
              <w:rPr>
                <w:rFonts w:ascii="Times New Roman" w:hAnsi="Times New Roman" w:cs="Times New Roman"/>
                <w:b/>
                <w:sz w:val="24"/>
                <w:szCs w:val="24"/>
              </w:rPr>
            </w:pPr>
            <w:r>
              <w:rPr>
                <w:rFonts w:ascii="Times New Roman" w:hAnsi="Times New Roman" w:cs="Times New Roman"/>
                <w:b/>
                <w:sz w:val="24"/>
                <w:szCs w:val="24"/>
              </w:rPr>
              <w:t>211,3</w:t>
            </w:r>
          </w:p>
        </w:tc>
        <w:tc>
          <w:tcPr>
            <w:tcW w:w="1955" w:type="dxa"/>
          </w:tcPr>
          <w:p w:rsidR="00431198" w:rsidRPr="00207C26" w:rsidRDefault="00585376" w:rsidP="00E736A4">
            <w:pPr>
              <w:jc w:val="center"/>
              <w:rPr>
                <w:rFonts w:ascii="Times New Roman" w:hAnsi="Times New Roman" w:cs="Times New Roman"/>
                <w:b/>
                <w:sz w:val="24"/>
                <w:szCs w:val="24"/>
              </w:rPr>
            </w:pPr>
            <w:r>
              <w:rPr>
                <w:rFonts w:ascii="Times New Roman" w:hAnsi="Times New Roman" w:cs="Times New Roman"/>
                <w:b/>
                <w:sz w:val="24"/>
                <w:szCs w:val="24"/>
              </w:rPr>
              <w:t>256,2</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2.1.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застройки индивидуальными жилыми домами</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DC7E45" w:rsidP="004D49C6">
            <w:pPr>
              <w:jc w:val="center"/>
              <w:rPr>
                <w:rFonts w:ascii="Times New Roman" w:hAnsi="Times New Roman" w:cs="Times New Roman"/>
                <w:sz w:val="24"/>
                <w:szCs w:val="24"/>
              </w:rPr>
            </w:pPr>
            <w:r>
              <w:rPr>
                <w:rFonts w:ascii="Times New Roman" w:hAnsi="Times New Roman" w:cs="Times New Roman"/>
                <w:sz w:val="24"/>
                <w:szCs w:val="24"/>
              </w:rPr>
              <w:t>211,3</w:t>
            </w:r>
          </w:p>
        </w:tc>
        <w:tc>
          <w:tcPr>
            <w:tcW w:w="1955" w:type="dxa"/>
          </w:tcPr>
          <w:p w:rsidR="004D49C6" w:rsidRPr="00C04BF3" w:rsidRDefault="00585376" w:rsidP="004D49C6">
            <w:pPr>
              <w:jc w:val="center"/>
              <w:rPr>
                <w:rFonts w:ascii="Times New Roman" w:hAnsi="Times New Roman" w:cs="Times New Roman"/>
                <w:sz w:val="24"/>
                <w:szCs w:val="24"/>
              </w:rPr>
            </w:pPr>
            <w:r>
              <w:rPr>
                <w:rFonts w:ascii="Times New Roman" w:hAnsi="Times New Roman" w:cs="Times New Roman"/>
                <w:sz w:val="24"/>
                <w:szCs w:val="24"/>
              </w:rPr>
              <w:t>256,2</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3. </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Общественно-деловые зоны:</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E80F75" w:rsidRDefault="00E80F75" w:rsidP="004D49C6">
            <w:pPr>
              <w:jc w:val="center"/>
              <w:rPr>
                <w:rFonts w:ascii="Times New Roman" w:hAnsi="Times New Roman" w:cs="Times New Roman"/>
                <w:b/>
                <w:sz w:val="24"/>
                <w:szCs w:val="24"/>
              </w:rPr>
            </w:pPr>
            <w:r w:rsidRPr="00E80F75">
              <w:rPr>
                <w:rFonts w:ascii="Times New Roman" w:hAnsi="Times New Roman" w:cs="Times New Roman"/>
                <w:b/>
                <w:sz w:val="24"/>
                <w:szCs w:val="24"/>
              </w:rPr>
              <w:t>3,1</w:t>
            </w:r>
          </w:p>
        </w:tc>
        <w:tc>
          <w:tcPr>
            <w:tcW w:w="1955" w:type="dxa"/>
          </w:tcPr>
          <w:p w:rsidR="004D49C6" w:rsidRPr="00E80F75" w:rsidRDefault="00207C26" w:rsidP="004D49C6">
            <w:pPr>
              <w:jc w:val="center"/>
              <w:rPr>
                <w:rFonts w:ascii="Times New Roman" w:hAnsi="Times New Roman" w:cs="Times New Roman"/>
                <w:b/>
                <w:sz w:val="24"/>
                <w:szCs w:val="24"/>
              </w:rPr>
            </w:pPr>
            <w:r>
              <w:rPr>
                <w:rFonts w:ascii="Times New Roman" w:hAnsi="Times New Roman" w:cs="Times New Roman"/>
                <w:b/>
                <w:sz w:val="24"/>
                <w:szCs w:val="24"/>
              </w:rPr>
              <w:t>3,34</w:t>
            </w:r>
          </w:p>
        </w:tc>
      </w:tr>
      <w:tr w:rsidR="00207C26" w:rsidRPr="00C04BF3" w:rsidTr="00376375">
        <w:tc>
          <w:tcPr>
            <w:tcW w:w="880" w:type="dxa"/>
          </w:tcPr>
          <w:p w:rsidR="00207C26" w:rsidRPr="00C04BF3" w:rsidRDefault="00207C26" w:rsidP="00207C26">
            <w:pPr>
              <w:jc w:val="center"/>
              <w:rPr>
                <w:rFonts w:ascii="Times New Roman" w:hAnsi="Times New Roman" w:cs="Times New Roman"/>
                <w:sz w:val="24"/>
                <w:szCs w:val="24"/>
              </w:rPr>
            </w:pPr>
            <w:r w:rsidRPr="00C04BF3">
              <w:rPr>
                <w:rFonts w:ascii="Times New Roman" w:hAnsi="Times New Roman" w:cs="Times New Roman"/>
                <w:sz w:val="24"/>
                <w:szCs w:val="24"/>
              </w:rPr>
              <w:t>3.1.</w:t>
            </w:r>
          </w:p>
        </w:tc>
        <w:tc>
          <w:tcPr>
            <w:tcW w:w="3827" w:type="dxa"/>
          </w:tcPr>
          <w:p w:rsidR="00207C26" w:rsidRPr="00C04BF3" w:rsidRDefault="00207C26" w:rsidP="00207C26">
            <w:pPr>
              <w:jc w:val="center"/>
              <w:rPr>
                <w:rFonts w:ascii="Times New Roman" w:hAnsi="Times New Roman" w:cs="Times New Roman"/>
                <w:sz w:val="24"/>
                <w:szCs w:val="24"/>
              </w:rPr>
            </w:pPr>
            <w:r w:rsidRPr="00C04BF3">
              <w:rPr>
                <w:rFonts w:ascii="Times New Roman" w:hAnsi="Times New Roman" w:cs="Times New Roman"/>
              </w:rPr>
              <w:t>Многофункциональная общественно-деловая зона</w:t>
            </w:r>
          </w:p>
        </w:tc>
        <w:tc>
          <w:tcPr>
            <w:tcW w:w="992" w:type="dxa"/>
          </w:tcPr>
          <w:p w:rsidR="00207C26" w:rsidRPr="00C04BF3" w:rsidRDefault="00207C26" w:rsidP="00207C26">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7C26" w:rsidRPr="00C04BF3" w:rsidRDefault="00207C26" w:rsidP="00207C26">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207C26" w:rsidRPr="00C04BF3" w:rsidRDefault="00207C26" w:rsidP="00207C26">
            <w:pPr>
              <w:jc w:val="center"/>
              <w:rPr>
                <w:rFonts w:ascii="Times New Roman" w:hAnsi="Times New Roman" w:cs="Times New Roman"/>
                <w:sz w:val="24"/>
                <w:szCs w:val="24"/>
              </w:rPr>
            </w:pPr>
            <w:r>
              <w:rPr>
                <w:rFonts w:ascii="Times New Roman" w:hAnsi="Times New Roman" w:cs="Times New Roman"/>
                <w:sz w:val="24"/>
                <w:szCs w:val="24"/>
              </w:rPr>
              <w:t>0,43</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3.2.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смешанной и общественно-деловой застройки</w:t>
            </w:r>
          </w:p>
        </w:tc>
        <w:tc>
          <w:tcPr>
            <w:tcW w:w="992" w:type="dxa"/>
          </w:tcPr>
          <w:p w:rsidR="004D49C6" w:rsidRPr="00C04BF3" w:rsidRDefault="00207C26" w:rsidP="004D49C6">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1,0</w:t>
            </w:r>
          </w:p>
        </w:tc>
        <w:tc>
          <w:tcPr>
            <w:tcW w:w="1955" w:type="dxa"/>
          </w:tcPr>
          <w:p w:rsidR="004D49C6" w:rsidRPr="00C04BF3" w:rsidRDefault="00207C26" w:rsidP="004D49C6">
            <w:pPr>
              <w:jc w:val="center"/>
              <w:rPr>
                <w:rFonts w:ascii="Times New Roman" w:hAnsi="Times New Roman" w:cs="Times New Roman"/>
                <w:sz w:val="24"/>
                <w:szCs w:val="24"/>
              </w:rPr>
            </w:pPr>
            <w:r>
              <w:rPr>
                <w:rFonts w:ascii="Times New Roman" w:hAnsi="Times New Roman" w:cs="Times New Roman"/>
                <w:sz w:val="24"/>
                <w:szCs w:val="24"/>
              </w:rPr>
              <w:t>0,1</w:t>
            </w:r>
          </w:p>
        </w:tc>
      </w:tr>
      <w:tr w:rsidR="004D49C6" w:rsidRPr="00C04BF3" w:rsidTr="00376375">
        <w:tc>
          <w:tcPr>
            <w:tcW w:w="880" w:type="dxa"/>
          </w:tcPr>
          <w:p w:rsidR="004D49C6" w:rsidRPr="00C04BF3" w:rsidRDefault="004D49C6" w:rsidP="00207C26">
            <w:pPr>
              <w:tabs>
                <w:tab w:val="left" w:pos="480"/>
                <w:tab w:val="center" w:pos="672"/>
              </w:tabs>
              <w:jc w:val="center"/>
              <w:rPr>
                <w:rFonts w:ascii="Times New Roman" w:hAnsi="Times New Roman" w:cs="Times New Roman"/>
                <w:sz w:val="24"/>
                <w:szCs w:val="24"/>
              </w:rPr>
            </w:pPr>
            <w:r w:rsidRPr="00C04BF3">
              <w:rPr>
                <w:rFonts w:ascii="Times New Roman" w:hAnsi="Times New Roman" w:cs="Times New Roman"/>
                <w:sz w:val="24"/>
                <w:szCs w:val="24"/>
              </w:rPr>
              <w:t>3.3.</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специализированной общественной застройки</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2,1</w:t>
            </w:r>
          </w:p>
        </w:tc>
        <w:tc>
          <w:tcPr>
            <w:tcW w:w="1955" w:type="dxa"/>
          </w:tcPr>
          <w:p w:rsidR="004D49C6" w:rsidRPr="00C04BF3" w:rsidRDefault="00207C26" w:rsidP="004D49C6">
            <w:pPr>
              <w:jc w:val="center"/>
              <w:rPr>
                <w:rFonts w:ascii="Times New Roman" w:hAnsi="Times New Roman" w:cs="Times New Roman"/>
                <w:sz w:val="24"/>
                <w:szCs w:val="24"/>
              </w:rPr>
            </w:pPr>
            <w:r>
              <w:rPr>
                <w:rFonts w:ascii="Times New Roman" w:hAnsi="Times New Roman" w:cs="Times New Roman"/>
                <w:sz w:val="24"/>
                <w:szCs w:val="24"/>
              </w:rPr>
              <w:t>2,81</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4.</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Производственные зоны, зоны инженерной и </w:t>
            </w:r>
          </w:p>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транспортной инфраструктур:</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207C26" w:rsidRDefault="00E80F75" w:rsidP="00DC7E45">
            <w:pPr>
              <w:jc w:val="center"/>
              <w:rPr>
                <w:rFonts w:ascii="Times New Roman" w:hAnsi="Times New Roman" w:cs="Times New Roman"/>
                <w:b/>
                <w:sz w:val="24"/>
                <w:szCs w:val="24"/>
              </w:rPr>
            </w:pPr>
            <w:r w:rsidRPr="00207C26">
              <w:rPr>
                <w:rFonts w:ascii="Times New Roman" w:hAnsi="Times New Roman" w:cs="Times New Roman"/>
                <w:b/>
                <w:sz w:val="24"/>
                <w:szCs w:val="24"/>
              </w:rPr>
              <w:t>4</w:t>
            </w:r>
            <w:r w:rsidR="00DC7E45">
              <w:rPr>
                <w:rFonts w:ascii="Times New Roman" w:hAnsi="Times New Roman" w:cs="Times New Roman"/>
                <w:b/>
                <w:sz w:val="24"/>
                <w:szCs w:val="24"/>
              </w:rPr>
              <w:t>4</w:t>
            </w:r>
            <w:r w:rsidRPr="00207C26">
              <w:rPr>
                <w:rFonts w:ascii="Times New Roman" w:hAnsi="Times New Roman" w:cs="Times New Roman"/>
                <w:b/>
                <w:sz w:val="24"/>
                <w:szCs w:val="24"/>
              </w:rPr>
              <w:t>,7</w:t>
            </w:r>
          </w:p>
        </w:tc>
        <w:tc>
          <w:tcPr>
            <w:tcW w:w="1955" w:type="dxa"/>
          </w:tcPr>
          <w:p w:rsidR="004D49C6" w:rsidRPr="00207C26" w:rsidRDefault="00D95F72" w:rsidP="00BC6169">
            <w:pPr>
              <w:jc w:val="center"/>
              <w:rPr>
                <w:rFonts w:ascii="Times New Roman" w:hAnsi="Times New Roman" w:cs="Times New Roman"/>
                <w:b/>
                <w:sz w:val="24"/>
                <w:szCs w:val="24"/>
              </w:rPr>
            </w:pPr>
            <w:r>
              <w:rPr>
                <w:rFonts w:ascii="Times New Roman" w:hAnsi="Times New Roman" w:cs="Times New Roman"/>
                <w:b/>
                <w:sz w:val="24"/>
                <w:szCs w:val="24"/>
              </w:rPr>
              <w:t>23,47</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Производственная зона</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DC7E45" w:rsidP="004D49C6">
            <w:pPr>
              <w:jc w:val="center"/>
              <w:rPr>
                <w:rFonts w:ascii="Times New Roman" w:hAnsi="Times New Roman" w:cs="Times New Roman"/>
                <w:sz w:val="24"/>
                <w:szCs w:val="24"/>
              </w:rPr>
            </w:pPr>
            <w:r>
              <w:rPr>
                <w:rFonts w:ascii="Times New Roman" w:hAnsi="Times New Roman" w:cs="Times New Roman"/>
                <w:sz w:val="24"/>
                <w:szCs w:val="24"/>
              </w:rPr>
              <w:t>7</w:t>
            </w:r>
            <w:r w:rsidR="004D49C6" w:rsidRPr="00C04BF3">
              <w:rPr>
                <w:rFonts w:ascii="Times New Roman" w:hAnsi="Times New Roman" w:cs="Times New Roman"/>
                <w:sz w:val="24"/>
                <w:szCs w:val="24"/>
              </w:rPr>
              <w:t>,5</w:t>
            </w:r>
          </w:p>
        </w:tc>
        <w:tc>
          <w:tcPr>
            <w:tcW w:w="1955" w:type="dxa"/>
          </w:tcPr>
          <w:p w:rsidR="004D49C6" w:rsidRPr="00C04BF3" w:rsidRDefault="00207C26" w:rsidP="004D49C6">
            <w:pPr>
              <w:jc w:val="center"/>
              <w:rPr>
                <w:rFonts w:ascii="Times New Roman" w:hAnsi="Times New Roman" w:cs="Times New Roman"/>
                <w:sz w:val="24"/>
                <w:szCs w:val="24"/>
              </w:rPr>
            </w:pPr>
            <w:r>
              <w:rPr>
                <w:rFonts w:ascii="Times New Roman" w:hAnsi="Times New Roman" w:cs="Times New Roman"/>
                <w:sz w:val="24"/>
                <w:szCs w:val="24"/>
              </w:rPr>
              <w:t>7,7</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Коммунально-складская зона</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14,7</w:t>
            </w:r>
          </w:p>
        </w:tc>
        <w:tc>
          <w:tcPr>
            <w:tcW w:w="1955" w:type="dxa"/>
          </w:tcPr>
          <w:p w:rsidR="004D49C6" w:rsidRPr="00C04BF3" w:rsidRDefault="00207C26" w:rsidP="004D49C6">
            <w:pPr>
              <w:jc w:val="center"/>
              <w:rPr>
                <w:rFonts w:ascii="Times New Roman" w:hAnsi="Times New Roman" w:cs="Times New Roman"/>
                <w:sz w:val="24"/>
                <w:szCs w:val="24"/>
              </w:rPr>
            </w:pPr>
            <w:r>
              <w:rPr>
                <w:rFonts w:ascii="Times New Roman" w:hAnsi="Times New Roman" w:cs="Times New Roman"/>
                <w:sz w:val="24"/>
                <w:szCs w:val="24"/>
              </w:rPr>
              <w:t>15,62</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4.3.</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инженерной инфраструктуры</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0,2</w:t>
            </w:r>
          </w:p>
        </w:tc>
        <w:tc>
          <w:tcPr>
            <w:tcW w:w="1955" w:type="dxa"/>
          </w:tcPr>
          <w:p w:rsidR="004D49C6" w:rsidRPr="00C04BF3" w:rsidRDefault="00207C26" w:rsidP="00207C26">
            <w:pPr>
              <w:jc w:val="center"/>
              <w:rPr>
                <w:rFonts w:ascii="Times New Roman" w:hAnsi="Times New Roman" w:cs="Times New Roman"/>
                <w:sz w:val="24"/>
                <w:szCs w:val="24"/>
              </w:rPr>
            </w:pPr>
            <w:r>
              <w:rPr>
                <w:rFonts w:ascii="Times New Roman" w:hAnsi="Times New Roman" w:cs="Times New Roman"/>
                <w:sz w:val="24"/>
                <w:szCs w:val="24"/>
              </w:rPr>
              <w:t>0,15</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4.4.</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транспортной инфраструктуры</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22,3</w:t>
            </w:r>
          </w:p>
        </w:tc>
        <w:tc>
          <w:tcPr>
            <w:tcW w:w="1955" w:type="dxa"/>
          </w:tcPr>
          <w:p w:rsidR="004D49C6" w:rsidRPr="00C04BF3" w:rsidRDefault="00D95F72" w:rsidP="004D49C6">
            <w:pPr>
              <w:jc w:val="center"/>
              <w:rPr>
                <w:rFonts w:ascii="Times New Roman" w:hAnsi="Times New Roman" w:cs="Times New Roman"/>
                <w:sz w:val="24"/>
                <w:szCs w:val="24"/>
              </w:rPr>
            </w:pPr>
            <w:r>
              <w:rPr>
                <w:rFonts w:ascii="Times New Roman" w:hAnsi="Times New Roman" w:cs="Times New Roman"/>
                <w:sz w:val="24"/>
                <w:szCs w:val="24"/>
              </w:rPr>
              <w:t>-</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5.</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сельскохозяйственного использования:</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E80F75" w:rsidRDefault="00E80F75" w:rsidP="004D49C6">
            <w:pPr>
              <w:jc w:val="center"/>
              <w:rPr>
                <w:rFonts w:ascii="Times New Roman" w:hAnsi="Times New Roman" w:cs="Times New Roman"/>
                <w:b/>
                <w:sz w:val="24"/>
                <w:szCs w:val="24"/>
              </w:rPr>
            </w:pPr>
            <w:r>
              <w:rPr>
                <w:rFonts w:ascii="Times New Roman" w:hAnsi="Times New Roman" w:cs="Times New Roman"/>
                <w:b/>
                <w:sz w:val="24"/>
                <w:szCs w:val="24"/>
              </w:rPr>
              <w:t>101,9</w:t>
            </w:r>
          </w:p>
        </w:tc>
        <w:tc>
          <w:tcPr>
            <w:tcW w:w="1955" w:type="dxa"/>
          </w:tcPr>
          <w:p w:rsidR="004D49C6" w:rsidRPr="00E80F75" w:rsidRDefault="00B839D5" w:rsidP="004D49C6">
            <w:pPr>
              <w:jc w:val="center"/>
              <w:rPr>
                <w:rFonts w:ascii="Times New Roman" w:hAnsi="Times New Roman" w:cs="Times New Roman"/>
                <w:b/>
                <w:sz w:val="24"/>
                <w:szCs w:val="24"/>
              </w:rPr>
            </w:pPr>
            <w:r>
              <w:rPr>
                <w:rFonts w:ascii="Times New Roman" w:hAnsi="Times New Roman" w:cs="Times New Roman"/>
                <w:b/>
                <w:sz w:val="24"/>
                <w:szCs w:val="24"/>
              </w:rPr>
              <w:t>106,32</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5.1.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color w:val="000000"/>
              </w:rPr>
              <w:t>Производственная зона сельскохозяйственных предприятий</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47,4</w:t>
            </w:r>
          </w:p>
        </w:tc>
        <w:tc>
          <w:tcPr>
            <w:tcW w:w="1955" w:type="dxa"/>
          </w:tcPr>
          <w:p w:rsidR="004D49C6" w:rsidRPr="00C04BF3" w:rsidRDefault="00BC6169" w:rsidP="004D49C6">
            <w:pPr>
              <w:jc w:val="center"/>
              <w:rPr>
                <w:rFonts w:ascii="Times New Roman" w:hAnsi="Times New Roman" w:cs="Times New Roman"/>
                <w:sz w:val="24"/>
                <w:szCs w:val="24"/>
              </w:rPr>
            </w:pPr>
            <w:r>
              <w:rPr>
                <w:rFonts w:ascii="Times New Roman" w:hAnsi="Times New Roman" w:cs="Times New Roman"/>
                <w:sz w:val="24"/>
                <w:szCs w:val="24"/>
              </w:rPr>
              <w:t>49,03</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5.2.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сельскохозяйственных угодий</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54,5</w:t>
            </w:r>
          </w:p>
        </w:tc>
        <w:tc>
          <w:tcPr>
            <w:tcW w:w="1955" w:type="dxa"/>
          </w:tcPr>
          <w:p w:rsidR="004D49C6" w:rsidRPr="00C04BF3" w:rsidRDefault="00B839D5" w:rsidP="004D49C6">
            <w:pPr>
              <w:jc w:val="center"/>
              <w:rPr>
                <w:rFonts w:ascii="Times New Roman" w:hAnsi="Times New Roman" w:cs="Times New Roman"/>
                <w:sz w:val="24"/>
                <w:szCs w:val="24"/>
              </w:rPr>
            </w:pPr>
            <w:r>
              <w:rPr>
                <w:rFonts w:ascii="Times New Roman" w:hAnsi="Times New Roman" w:cs="Times New Roman"/>
                <w:sz w:val="24"/>
                <w:szCs w:val="24"/>
              </w:rPr>
              <w:t>57,29</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6.</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рекреационного назначения:</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E80F75" w:rsidRDefault="00E80F75" w:rsidP="004D49C6">
            <w:pPr>
              <w:jc w:val="center"/>
              <w:rPr>
                <w:rFonts w:ascii="Times New Roman" w:hAnsi="Times New Roman" w:cs="Times New Roman"/>
                <w:b/>
                <w:sz w:val="24"/>
                <w:szCs w:val="24"/>
              </w:rPr>
            </w:pPr>
            <w:r w:rsidRPr="00E80F75">
              <w:rPr>
                <w:rFonts w:ascii="Times New Roman" w:hAnsi="Times New Roman" w:cs="Times New Roman"/>
                <w:b/>
                <w:sz w:val="24"/>
                <w:szCs w:val="24"/>
              </w:rPr>
              <w:t>3,2</w:t>
            </w:r>
          </w:p>
        </w:tc>
        <w:tc>
          <w:tcPr>
            <w:tcW w:w="1955" w:type="dxa"/>
          </w:tcPr>
          <w:p w:rsidR="004D49C6" w:rsidRPr="00E80F75" w:rsidRDefault="00BC6169" w:rsidP="004D49C6">
            <w:pPr>
              <w:jc w:val="center"/>
              <w:rPr>
                <w:rFonts w:ascii="Times New Roman" w:hAnsi="Times New Roman" w:cs="Times New Roman"/>
                <w:b/>
                <w:sz w:val="24"/>
                <w:szCs w:val="24"/>
              </w:rPr>
            </w:pPr>
            <w:r>
              <w:rPr>
                <w:rFonts w:ascii="Times New Roman" w:hAnsi="Times New Roman" w:cs="Times New Roman"/>
                <w:b/>
                <w:sz w:val="24"/>
                <w:szCs w:val="24"/>
              </w:rPr>
              <w:t>0,45</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6.1.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озелененных территорий общего пользования (лесопарки, парки, сады, скверы, бульвары, городские леса)</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0,8</w:t>
            </w:r>
          </w:p>
        </w:tc>
        <w:tc>
          <w:tcPr>
            <w:tcW w:w="1955" w:type="dxa"/>
          </w:tcPr>
          <w:p w:rsidR="004D49C6" w:rsidRPr="00C04BF3" w:rsidRDefault="00207C26" w:rsidP="004D49C6">
            <w:pPr>
              <w:jc w:val="center"/>
              <w:rPr>
                <w:rFonts w:ascii="Times New Roman" w:hAnsi="Times New Roman" w:cs="Times New Roman"/>
                <w:sz w:val="24"/>
                <w:szCs w:val="24"/>
              </w:rPr>
            </w:pPr>
            <w:r>
              <w:rPr>
                <w:rFonts w:ascii="Times New Roman" w:hAnsi="Times New Roman" w:cs="Times New Roman"/>
                <w:sz w:val="24"/>
                <w:szCs w:val="24"/>
              </w:rPr>
              <w:t>0,45</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6.2.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Зоны рекреационного назначения</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2,4</w:t>
            </w:r>
          </w:p>
        </w:tc>
        <w:tc>
          <w:tcPr>
            <w:tcW w:w="1955" w:type="dxa"/>
          </w:tcPr>
          <w:p w:rsidR="004D49C6" w:rsidRPr="00C04BF3" w:rsidRDefault="00207C26" w:rsidP="004D49C6">
            <w:pPr>
              <w:jc w:val="center"/>
              <w:rPr>
                <w:rFonts w:ascii="Times New Roman" w:hAnsi="Times New Roman" w:cs="Times New Roman"/>
                <w:sz w:val="24"/>
                <w:szCs w:val="24"/>
              </w:rPr>
            </w:pPr>
            <w:r>
              <w:rPr>
                <w:rFonts w:ascii="Times New Roman" w:hAnsi="Times New Roman" w:cs="Times New Roman"/>
                <w:sz w:val="24"/>
                <w:szCs w:val="24"/>
              </w:rPr>
              <w:t>-</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7.</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специального назначения:</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E80F75" w:rsidRDefault="00DC7E45" w:rsidP="004D49C6">
            <w:pPr>
              <w:jc w:val="center"/>
              <w:rPr>
                <w:rFonts w:ascii="Times New Roman" w:hAnsi="Times New Roman" w:cs="Times New Roman"/>
                <w:b/>
                <w:sz w:val="24"/>
                <w:szCs w:val="24"/>
              </w:rPr>
            </w:pPr>
            <w:r>
              <w:rPr>
                <w:rFonts w:ascii="Times New Roman" w:hAnsi="Times New Roman" w:cs="Times New Roman"/>
                <w:b/>
                <w:sz w:val="24"/>
                <w:szCs w:val="24"/>
              </w:rPr>
              <w:t>6,9</w:t>
            </w:r>
          </w:p>
        </w:tc>
        <w:tc>
          <w:tcPr>
            <w:tcW w:w="1955" w:type="dxa"/>
          </w:tcPr>
          <w:p w:rsidR="004D49C6" w:rsidRPr="00E80F75" w:rsidRDefault="00BC6169" w:rsidP="004D49C6">
            <w:pPr>
              <w:jc w:val="center"/>
              <w:rPr>
                <w:rFonts w:ascii="Times New Roman" w:hAnsi="Times New Roman" w:cs="Times New Roman"/>
                <w:b/>
                <w:sz w:val="24"/>
                <w:szCs w:val="24"/>
              </w:rPr>
            </w:pPr>
            <w:r>
              <w:rPr>
                <w:rFonts w:ascii="Times New Roman" w:hAnsi="Times New Roman" w:cs="Times New Roman"/>
                <w:b/>
                <w:sz w:val="24"/>
                <w:szCs w:val="24"/>
              </w:rPr>
              <w:t>4,79</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7.1.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кладбищ</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2,6</w:t>
            </w:r>
          </w:p>
        </w:tc>
        <w:tc>
          <w:tcPr>
            <w:tcW w:w="1955" w:type="dxa"/>
          </w:tcPr>
          <w:p w:rsidR="004D49C6" w:rsidRPr="00C04BF3" w:rsidRDefault="00BC6169" w:rsidP="004D49C6">
            <w:pPr>
              <w:jc w:val="center"/>
              <w:rPr>
                <w:rFonts w:ascii="Times New Roman" w:hAnsi="Times New Roman" w:cs="Times New Roman"/>
                <w:sz w:val="24"/>
                <w:szCs w:val="24"/>
              </w:rPr>
            </w:pPr>
            <w:r>
              <w:rPr>
                <w:rFonts w:ascii="Times New Roman" w:hAnsi="Times New Roman" w:cs="Times New Roman"/>
                <w:sz w:val="24"/>
                <w:szCs w:val="24"/>
              </w:rPr>
              <w:t>4,79</w:t>
            </w:r>
          </w:p>
        </w:tc>
      </w:tr>
      <w:tr w:rsidR="004D49C6" w:rsidRPr="00C04BF3" w:rsidTr="00DC22CA">
        <w:trPr>
          <w:trHeight w:val="480"/>
        </w:trPr>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7.2.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озелененных территорий специального назначения</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DC7E45" w:rsidP="004D49C6">
            <w:pPr>
              <w:jc w:val="center"/>
              <w:rPr>
                <w:rFonts w:ascii="Times New Roman" w:hAnsi="Times New Roman" w:cs="Times New Roman"/>
                <w:sz w:val="24"/>
                <w:szCs w:val="24"/>
              </w:rPr>
            </w:pPr>
            <w:r>
              <w:rPr>
                <w:rFonts w:ascii="Times New Roman" w:hAnsi="Times New Roman" w:cs="Times New Roman"/>
                <w:sz w:val="24"/>
                <w:szCs w:val="24"/>
              </w:rPr>
              <w:t>4,3</w:t>
            </w:r>
          </w:p>
        </w:tc>
        <w:tc>
          <w:tcPr>
            <w:tcW w:w="1955" w:type="dxa"/>
          </w:tcPr>
          <w:p w:rsidR="004D49C6" w:rsidRPr="00C04BF3" w:rsidRDefault="00BC6169" w:rsidP="004D49C6">
            <w:pPr>
              <w:jc w:val="center"/>
              <w:rPr>
                <w:rFonts w:ascii="Times New Roman" w:hAnsi="Times New Roman" w:cs="Times New Roman"/>
                <w:sz w:val="24"/>
                <w:szCs w:val="24"/>
              </w:rPr>
            </w:pPr>
            <w:r>
              <w:rPr>
                <w:rFonts w:ascii="Times New Roman" w:hAnsi="Times New Roman" w:cs="Times New Roman"/>
                <w:sz w:val="24"/>
                <w:szCs w:val="24"/>
              </w:rPr>
              <w:t>-</w:t>
            </w:r>
          </w:p>
        </w:tc>
      </w:tr>
      <w:tr w:rsidR="004D49C6" w:rsidRPr="00C04BF3" w:rsidTr="00376375">
        <w:trPr>
          <w:trHeight w:val="300"/>
        </w:trPr>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8.</w:t>
            </w:r>
          </w:p>
        </w:tc>
        <w:tc>
          <w:tcPr>
            <w:tcW w:w="3827" w:type="dxa"/>
          </w:tcPr>
          <w:p w:rsidR="004D49C6" w:rsidRPr="00C04BF3" w:rsidRDefault="004D49C6" w:rsidP="004D49C6">
            <w:pPr>
              <w:jc w:val="center"/>
              <w:rPr>
                <w:rFonts w:ascii="Times New Roman" w:hAnsi="Times New Roman" w:cs="Times New Roman"/>
                <w:b/>
              </w:rPr>
            </w:pPr>
            <w:r w:rsidRPr="00C04BF3">
              <w:rPr>
                <w:rFonts w:ascii="Times New Roman" w:hAnsi="Times New Roman" w:cs="Times New Roman"/>
                <w:b/>
              </w:rPr>
              <w:t>Зона акваторий</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E80F75" w:rsidRDefault="004D49C6" w:rsidP="004D49C6">
            <w:pPr>
              <w:jc w:val="center"/>
              <w:rPr>
                <w:rFonts w:ascii="Times New Roman" w:hAnsi="Times New Roman" w:cs="Times New Roman"/>
                <w:b/>
                <w:sz w:val="24"/>
                <w:szCs w:val="24"/>
              </w:rPr>
            </w:pPr>
            <w:r w:rsidRPr="00E80F75">
              <w:rPr>
                <w:rFonts w:ascii="Times New Roman" w:hAnsi="Times New Roman" w:cs="Times New Roman"/>
                <w:b/>
                <w:sz w:val="24"/>
                <w:szCs w:val="24"/>
              </w:rPr>
              <w:t>1,7</w:t>
            </w:r>
          </w:p>
        </w:tc>
        <w:tc>
          <w:tcPr>
            <w:tcW w:w="1955" w:type="dxa"/>
          </w:tcPr>
          <w:p w:rsidR="004D49C6" w:rsidRPr="00E80F75" w:rsidRDefault="00BC6169" w:rsidP="004D49C6">
            <w:pPr>
              <w:jc w:val="center"/>
              <w:rPr>
                <w:rFonts w:ascii="Times New Roman" w:hAnsi="Times New Roman" w:cs="Times New Roman"/>
                <w:b/>
                <w:sz w:val="24"/>
                <w:szCs w:val="24"/>
              </w:rPr>
            </w:pPr>
            <w:r>
              <w:rPr>
                <w:rFonts w:ascii="Times New Roman" w:hAnsi="Times New Roman" w:cs="Times New Roman"/>
                <w:b/>
                <w:sz w:val="24"/>
                <w:szCs w:val="24"/>
              </w:rPr>
              <w:t>1,7</w:t>
            </w:r>
          </w:p>
        </w:tc>
      </w:tr>
    </w:tbl>
    <w:p w:rsidR="0029171B" w:rsidRPr="00C04BF3" w:rsidRDefault="0029171B" w:rsidP="005834A8">
      <w:pPr>
        <w:rPr>
          <w:rFonts w:ascii="Times New Roman" w:hAnsi="Times New Roman" w:cs="Times New Roman"/>
          <w:b/>
          <w:sz w:val="24"/>
          <w:szCs w:val="24"/>
        </w:rPr>
      </w:pPr>
    </w:p>
    <w:p w:rsidR="0020628F" w:rsidRPr="00C04BF3" w:rsidRDefault="0020628F" w:rsidP="0020628F">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 Технико-экономические показатели по проекту генерального плана </w:t>
      </w:r>
      <w:r w:rsidR="002D4144" w:rsidRPr="00C04BF3">
        <w:rPr>
          <w:rFonts w:ascii="Times New Roman" w:hAnsi="Times New Roman" w:cs="Times New Roman"/>
          <w:b/>
          <w:sz w:val="24"/>
          <w:szCs w:val="24"/>
        </w:rPr>
        <w:t>ст. Заплавская</w:t>
      </w:r>
      <w:r w:rsidR="00010573" w:rsidRPr="00C04BF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20628F" w:rsidRPr="00C04BF3" w:rsidTr="00F9525E">
        <w:tc>
          <w:tcPr>
            <w:tcW w:w="880" w:type="dxa"/>
            <w:shd w:val="clear" w:color="auto" w:fill="FFB9B9"/>
          </w:tcPr>
          <w:p w:rsidR="0020628F" w:rsidRPr="00C04BF3" w:rsidRDefault="0020628F" w:rsidP="0020628F">
            <w:pPr>
              <w:jc w:val="center"/>
              <w:rPr>
                <w:rFonts w:ascii="Times New Roman" w:hAnsi="Times New Roman" w:cs="Times New Roman"/>
                <w:b/>
                <w:sz w:val="24"/>
                <w:szCs w:val="24"/>
              </w:rPr>
            </w:pPr>
            <w:r w:rsidRPr="00C04BF3">
              <w:rPr>
                <w:rFonts w:ascii="Times New Roman" w:hAnsi="Times New Roman" w:cs="Times New Roman"/>
                <w:b/>
                <w:sz w:val="24"/>
                <w:szCs w:val="24"/>
              </w:rPr>
              <w:lastRenderedPageBreak/>
              <w:t>№</w:t>
            </w:r>
          </w:p>
        </w:tc>
        <w:tc>
          <w:tcPr>
            <w:tcW w:w="3827" w:type="dxa"/>
            <w:shd w:val="clear" w:color="auto" w:fill="FFB9B9"/>
          </w:tcPr>
          <w:p w:rsidR="0020628F" w:rsidRPr="00C04BF3" w:rsidRDefault="0020628F" w:rsidP="0020628F">
            <w:pPr>
              <w:jc w:val="center"/>
              <w:rPr>
                <w:rFonts w:ascii="Times New Roman" w:hAnsi="Times New Roman" w:cs="Times New Roman"/>
                <w:b/>
                <w:sz w:val="24"/>
                <w:szCs w:val="24"/>
              </w:rPr>
            </w:pPr>
            <w:r w:rsidRPr="00C04BF3">
              <w:rPr>
                <w:rFonts w:ascii="Times New Roman" w:hAnsi="Times New Roman" w:cs="Times New Roman"/>
                <w:b/>
                <w:sz w:val="24"/>
                <w:szCs w:val="24"/>
              </w:rPr>
              <w:t>Наименование показателей</w:t>
            </w:r>
          </w:p>
        </w:tc>
        <w:tc>
          <w:tcPr>
            <w:tcW w:w="992" w:type="dxa"/>
            <w:shd w:val="clear" w:color="auto" w:fill="FFB9B9"/>
          </w:tcPr>
          <w:p w:rsidR="0020628F" w:rsidRPr="00C04BF3" w:rsidRDefault="0020628F" w:rsidP="0020628F">
            <w:pPr>
              <w:jc w:val="center"/>
              <w:rPr>
                <w:rFonts w:ascii="Times New Roman" w:hAnsi="Times New Roman" w:cs="Times New Roman"/>
                <w:b/>
                <w:sz w:val="24"/>
                <w:szCs w:val="24"/>
              </w:rPr>
            </w:pPr>
            <w:r w:rsidRPr="00C04BF3">
              <w:rPr>
                <w:rFonts w:ascii="Times New Roman" w:hAnsi="Times New Roman" w:cs="Times New Roman"/>
                <w:b/>
                <w:sz w:val="24"/>
                <w:szCs w:val="24"/>
              </w:rPr>
              <w:t>Ед. изм.,</w:t>
            </w:r>
          </w:p>
          <w:p w:rsidR="0020628F" w:rsidRPr="00C04BF3" w:rsidRDefault="0020628F" w:rsidP="0020628F">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shd w:val="clear" w:color="auto" w:fill="FFB9B9"/>
          </w:tcPr>
          <w:p w:rsidR="0020628F" w:rsidRPr="00C04BF3" w:rsidRDefault="0020628F" w:rsidP="0020628F">
            <w:pPr>
              <w:jc w:val="center"/>
              <w:rPr>
                <w:rFonts w:ascii="Times New Roman" w:hAnsi="Times New Roman" w:cs="Times New Roman"/>
                <w:b/>
                <w:sz w:val="24"/>
                <w:szCs w:val="24"/>
              </w:rPr>
            </w:pPr>
            <w:r w:rsidRPr="00C04BF3">
              <w:rPr>
                <w:rFonts w:ascii="Times New Roman" w:hAnsi="Times New Roman" w:cs="Times New Roman"/>
                <w:b/>
                <w:sz w:val="24"/>
                <w:szCs w:val="24"/>
              </w:rPr>
              <w:t>Сущест</w:t>
            </w:r>
            <w:r w:rsidR="00192EBF" w:rsidRPr="00C04BF3">
              <w:rPr>
                <w:rFonts w:ascii="Times New Roman" w:hAnsi="Times New Roman" w:cs="Times New Roman"/>
                <w:b/>
                <w:sz w:val="24"/>
                <w:szCs w:val="24"/>
              </w:rPr>
              <w:t>в</w:t>
            </w:r>
            <w:r w:rsidRPr="00C04BF3">
              <w:rPr>
                <w:rFonts w:ascii="Times New Roman" w:hAnsi="Times New Roman" w:cs="Times New Roman"/>
                <w:b/>
                <w:sz w:val="24"/>
                <w:szCs w:val="24"/>
              </w:rPr>
              <w:t>ующая</w:t>
            </w:r>
          </w:p>
        </w:tc>
        <w:tc>
          <w:tcPr>
            <w:tcW w:w="1955" w:type="dxa"/>
            <w:shd w:val="clear" w:color="auto" w:fill="FFB9B9"/>
          </w:tcPr>
          <w:p w:rsidR="0020628F" w:rsidRPr="00C04BF3" w:rsidRDefault="0020628F" w:rsidP="0020628F">
            <w:pPr>
              <w:jc w:val="center"/>
              <w:rPr>
                <w:rFonts w:ascii="Times New Roman" w:hAnsi="Times New Roman" w:cs="Times New Roman"/>
                <w:b/>
                <w:sz w:val="24"/>
                <w:szCs w:val="24"/>
              </w:rPr>
            </w:pPr>
            <w:r w:rsidRPr="00C04BF3">
              <w:rPr>
                <w:rFonts w:ascii="Times New Roman" w:hAnsi="Times New Roman" w:cs="Times New Roman"/>
                <w:b/>
                <w:sz w:val="24"/>
                <w:szCs w:val="24"/>
              </w:rPr>
              <w:t>Планируемая</w:t>
            </w:r>
          </w:p>
        </w:tc>
      </w:tr>
      <w:tr w:rsidR="00847E40" w:rsidRPr="00C04BF3" w:rsidTr="00376375">
        <w:tc>
          <w:tcPr>
            <w:tcW w:w="880" w:type="dxa"/>
          </w:tcPr>
          <w:p w:rsidR="00847E40" w:rsidRPr="00C04BF3" w:rsidRDefault="00847E40" w:rsidP="00847E40">
            <w:pPr>
              <w:jc w:val="center"/>
              <w:rPr>
                <w:rFonts w:ascii="Times New Roman" w:hAnsi="Times New Roman" w:cs="Times New Roman"/>
                <w:sz w:val="24"/>
                <w:szCs w:val="24"/>
              </w:rPr>
            </w:pPr>
            <w:r w:rsidRPr="00C04BF3">
              <w:rPr>
                <w:rFonts w:ascii="Times New Roman" w:hAnsi="Times New Roman" w:cs="Times New Roman"/>
                <w:sz w:val="24"/>
                <w:szCs w:val="24"/>
              </w:rPr>
              <w:t>1.</w:t>
            </w:r>
          </w:p>
        </w:tc>
        <w:tc>
          <w:tcPr>
            <w:tcW w:w="3827" w:type="dxa"/>
          </w:tcPr>
          <w:p w:rsidR="00847E40" w:rsidRPr="00C04BF3" w:rsidRDefault="00847E40" w:rsidP="00847E40">
            <w:pPr>
              <w:spacing w:after="160" w:line="259" w:lineRule="auto"/>
              <w:jc w:val="center"/>
              <w:rPr>
                <w:rFonts w:ascii="Times New Roman" w:hAnsi="Times New Roman" w:cs="Times New Roman"/>
                <w:b/>
                <w:sz w:val="24"/>
                <w:szCs w:val="24"/>
              </w:rPr>
            </w:pPr>
            <w:r w:rsidRPr="00C04BF3">
              <w:rPr>
                <w:rFonts w:ascii="Times New Roman" w:hAnsi="Times New Roman" w:cs="Times New Roman"/>
                <w:b/>
                <w:sz w:val="24"/>
                <w:szCs w:val="24"/>
              </w:rPr>
              <w:t>ст. ЗАПЛАВСКАЯ</w:t>
            </w:r>
          </w:p>
        </w:tc>
        <w:tc>
          <w:tcPr>
            <w:tcW w:w="992" w:type="dxa"/>
          </w:tcPr>
          <w:p w:rsidR="00847E40" w:rsidRPr="00C04BF3" w:rsidRDefault="00847E40" w:rsidP="00847E40">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847E40" w:rsidRPr="000C6D04" w:rsidRDefault="00847E40" w:rsidP="00847E40">
            <w:pPr>
              <w:jc w:val="center"/>
              <w:rPr>
                <w:rFonts w:ascii="Times New Roman" w:hAnsi="Times New Roman" w:cs="Times New Roman"/>
                <w:sz w:val="24"/>
                <w:szCs w:val="24"/>
              </w:rPr>
            </w:pPr>
            <w:r w:rsidRPr="000C6D04">
              <w:rPr>
                <w:rFonts w:ascii="Times New Roman" w:hAnsi="Times New Roman" w:cs="Times New Roman"/>
                <w:sz w:val="24"/>
                <w:szCs w:val="24"/>
              </w:rPr>
              <w:t>622,3</w:t>
            </w:r>
          </w:p>
        </w:tc>
        <w:tc>
          <w:tcPr>
            <w:tcW w:w="1955" w:type="dxa"/>
          </w:tcPr>
          <w:p w:rsidR="00847E40" w:rsidRPr="000C6D04" w:rsidRDefault="003476A5" w:rsidP="00847E40">
            <w:pPr>
              <w:jc w:val="center"/>
              <w:rPr>
                <w:rFonts w:ascii="Times New Roman" w:hAnsi="Times New Roman" w:cs="Times New Roman"/>
                <w:sz w:val="24"/>
                <w:szCs w:val="24"/>
              </w:rPr>
            </w:pPr>
            <w:r>
              <w:rPr>
                <w:rFonts w:ascii="Times New Roman" w:hAnsi="Times New Roman" w:cs="Times New Roman"/>
                <w:sz w:val="24"/>
                <w:szCs w:val="24"/>
              </w:rPr>
              <w:t>622,3</w:t>
            </w:r>
          </w:p>
        </w:tc>
      </w:tr>
      <w:tr w:rsidR="00847E40" w:rsidRPr="00C04BF3" w:rsidTr="00DD071A">
        <w:trPr>
          <w:trHeight w:val="452"/>
        </w:trPr>
        <w:tc>
          <w:tcPr>
            <w:tcW w:w="9781" w:type="dxa"/>
            <w:gridSpan w:val="5"/>
          </w:tcPr>
          <w:p w:rsidR="00847E40" w:rsidRPr="00C04BF3" w:rsidRDefault="00847E40" w:rsidP="00847E40">
            <w:pPr>
              <w:jc w:val="center"/>
              <w:rPr>
                <w:rFonts w:ascii="Times New Roman" w:hAnsi="Times New Roman" w:cs="Times New Roman"/>
                <w:sz w:val="24"/>
                <w:szCs w:val="24"/>
              </w:rPr>
            </w:pPr>
            <w:r w:rsidRPr="00C04BF3">
              <w:rPr>
                <w:rFonts w:ascii="Times New Roman" w:hAnsi="Times New Roman" w:cs="Times New Roman"/>
                <w:sz w:val="24"/>
                <w:szCs w:val="24"/>
              </w:rPr>
              <w:t>из них</w:t>
            </w:r>
            <w:r w:rsidRPr="00C04BF3">
              <w:rPr>
                <w:rFonts w:ascii="Times New Roman" w:hAnsi="Times New Roman" w:cs="Times New Roman"/>
                <w:sz w:val="24"/>
                <w:szCs w:val="24"/>
                <w:lang w:val="en-US"/>
              </w:rPr>
              <w:t>:</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2. </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Жилые зоны</w:t>
            </w:r>
            <w:r w:rsidRPr="00C04BF3">
              <w:rPr>
                <w:rFonts w:ascii="Times New Roman" w:hAnsi="Times New Roman" w:cs="Times New Roman"/>
                <w:b/>
                <w:sz w:val="24"/>
                <w:szCs w:val="24"/>
                <w:lang w:val="en-US"/>
              </w:rPr>
              <w:t>:</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B13008" w:rsidRDefault="004D49C6" w:rsidP="004D49C6">
            <w:pPr>
              <w:jc w:val="center"/>
              <w:rPr>
                <w:rFonts w:ascii="Times New Roman" w:hAnsi="Times New Roman" w:cs="Times New Roman"/>
                <w:b/>
                <w:sz w:val="24"/>
                <w:szCs w:val="24"/>
              </w:rPr>
            </w:pPr>
            <w:r w:rsidRPr="00B13008">
              <w:rPr>
                <w:rFonts w:ascii="Times New Roman" w:hAnsi="Times New Roman" w:cs="Times New Roman"/>
                <w:b/>
                <w:sz w:val="24"/>
                <w:szCs w:val="24"/>
              </w:rPr>
              <w:t>311,7</w:t>
            </w:r>
          </w:p>
        </w:tc>
        <w:tc>
          <w:tcPr>
            <w:tcW w:w="1955" w:type="dxa"/>
          </w:tcPr>
          <w:p w:rsidR="004D49C6" w:rsidRPr="00B13008" w:rsidRDefault="00A93FD7" w:rsidP="004D49C6">
            <w:pPr>
              <w:jc w:val="center"/>
              <w:rPr>
                <w:rFonts w:ascii="Times New Roman" w:hAnsi="Times New Roman" w:cs="Times New Roman"/>
                <w:b/>
                <w:sz w:val="24"/>
                <w:szCs w:val="24"/>
              </w:rPr>
            </w:pPr>
            <w:r>
              <w:rPr>
                <w:rFonts w:ascii="Times New Roman" w:hAnsi="Times New Roman" w:cs="Times New Roman"/>
                <w:b/>
                <w:sz w:val="24"/>
                <w:szCs w:val="24"/>
              </w:rPr>
              <w:t>517,82</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2.1.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застройки индивидуальными жилыми домами</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DD071A" w:rsidP="004D49C6">
            <w:pPr>
              <w:jc w:val="center"/>
              <w:rPr>
                <w:rFonts w:ascii="Times New Roman" w:hAnsi="Times New Roman" w:cs="Times New Roman"/>
                <w:sz w:val="24"/>
                <w:szCs w:val="24"/>
              </w:rPr>
            </w:pPr>
            <w:r>
              <w:rPr>
                <w:rFonts w:ascii="Times New Roman" w:hAnsi="Times New Roman" w:cs="Times New Roman"/>
                <w:sz w:val="24"/>
                <w:szCs w:val="24"/>
              </w:rPr>
              <w:t>311</w:t>
            </w:r>
            <w:r w:rsidRPr="00C04BF3">
              <w:rPr>
                <w:rFonts w:ascii="Times New Roman" w:hAnsi="Times New Roman" w:cs="Times New Roman"/>
                <w:sz w:val="24"/>
                <w:szCs w:val="24"/>
              </w:rPr>
              <w:t>,</w:t>
            </w:r>
            <w:r>
              <w:rPr>
                <w:rFonts w:ascii="Times New Roman" w:hAnsi="Times New Roman" w:cs="Times New Roman"/>
                <w:sz w:val="24"/>
                <w:szCs w:val="24"/>
              </w:rPr>
              <w:t>7</w:t>
            </w:r>
          </w:p>
        </w:tc>
        <w:tc>
          <w:tcPr>
            <w:tcW w:w="1955" w:type="dxa"/>
          </w:tcPr>
          <w:p w:rsidR="004D49C6" w:rsidRPr="00C04BF3" w:rsidRDefault="00A93FD7" w:rsidP="004D49C6">
            <w:pPr>
              <w:jc w:val="center"/>
              <w:rPr>
                <w:rFonts w:ascii="Times New Roman" w:hAnsi="Times New Roman" w:cs="Times New Roman"/>
                <w:sz w:val="24"/>
                <w:szCs w:val="24"/>
              </w:rPr>
            </w:pPr>
            <w:r>
              <w:rPr>
                <w:rFonts w:ascii="Times New Roman" w:hAnsi="Times New Roman" w:cs="Times New Roman"/>
                <w:sz w:val="24"/>
                <w:szCs w:val="24"/>
              </w:rPr>
              <w:t>517,82</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3. </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Общественно-деловые зоны:</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6D1FE8" w:rsidRDefault="006D1FE8" w:rsidP="004D49C6">
            <w:pPr>
              <w:jc w:val="center"/>
              <w:rPr>
                <w:rFonts w:ascii="Times New Roman" w:hAnsi="Times New Roman" w:cs="Times New Roman"/>
                <w:b/>
                <w:sz w:val="24"/>
                <w:szCs w:val="24"/>
              </w:rPr>
            </w:pPr>
            <w:r w:rsidRPr="006D1FE8">
              <w:rPr>
                <w:rFonts w:ascii="Times New Roman" w:hAnsi="Times New Roman" w:cs="Times New Roman"/>
                <w:b/>
                <w:sz w:val="24"/>
                <w:szCs w:val="24"/>
              </w:rPr>
              <w:t>9,1</w:t>
            </w:r>
          </w:p>
        </w:tc>
        <w:tc>
          <w:tcPr>
            <w:tcW w:w="1955" w:type="dxa"/>
          </w:tcPr>
          <w:p w:rsidR="004D49C6" w:rsidRPr="006D1FE8" w:rsidRDefault="00A93FD7" w:rsidP="004D49C6">
            <w:pPr>
              <w:jc w:val="center"/>
              <w:rPr>
                <w:rFonts w:ascii="Times New Roman" w:hAnsi="Times New Roman" w:cs="Times New Roman"/>
                <w:b/>
                <w:sz w:val="24"/>
                <w:szCs w:val="24"/>
              </w:rPr>
            </w:pPr>
            <w:r>
              <w:rPr>
                <w:rFonts w:ascii="Times New Roman" w:hAnsi="Times New Roman" w:cs="Times New Roman"/>
                <w:b/>
                <w:sz w:val="24"/>
                <w:szCs w:val="24"/>
              </w:rPr>
              <w:t>8,95</w:t>
            </w:r>
          </w:p>
        </w:tc>
      </w:tr>
      <w:tr w:rsidR="00B13008" w:rsidRPr="00C04BF3" w:rsidTr="00376375">
        <w:tc>
          <w:tcPr>
            <w:tcW w:w="880" w:type="dxa"/>
          </w:tcPr>
          <w:p w:rsidR="00B13008" w:rsidRPr="00C04BF3" w:rsidRDefault="00B13008" w:rsidP="00B13008">
            <w:pPr>
              <w:jc w:val="center"/>
              <w:rPr>
                <w:rFonts w:ascii="Times New Roman" w:hAnsi="Times New Roman" w:cs="Times New Roman"/>
                <w:sz w:val="24"/>
                <w:szCs w:val="24"/>
              </w:rPr>
            </w:pPr>
            <w:r w:rsidRPr="00C04BF3">
              <w:rPr>
                <w:rFonts w:ascii="Times New Roman" w:hAnsi="Times New Roman" w:cs="Times New Roman"/>
                <w:sz w:val="24"/>
                <w:szCs w:val="24"/>
              </w:rPr>
              <w:t>3.1.</w:t>
            </w:r>
          </w:p>
        </w:tc>
        <w:tc>
          <w:tcPr>
            <w:tcW w:w="3827" w:type="dxa"/>
          </w:tcPr>
          <w:p w:rsidR="00B13008" w:rsidRPr="00C04BF3" w:rsidRDefault="00B13008" w:rsidP="00B13008">
            <w:pPr>
              <w:jc w:val="center"/>
              <w:rPr>
                <w:rFonts w:ascii="Times New Roman" w:hAnsi="Times New Roman" w:cs="Times New Roman"/>
                <w:sz w:val="24"/>
                <w:szCs w:val="24"/>
              </w:rPr>
            </w:pPr>
            <w:r w:rsidRPr="00C04BF3">
              <w:rPr>
                <w:rFonts w:ascii="Times New Roman" w:hAnsi="Times New Roman" w:cs="Times New Roman"/>
              </w:rPr>
              <w:t>Многофункциональная общественно-деловая зона</w:t>
            </w:r>
          </w:p>
        </w:tc>
        <w:tc>
          <w:tcPr>
            <w:tcW w:w="992" w:type="dxa"/>
          </w:tcPr>
          <w:p w:rsidR="00B13008" w:rsidRPr="00C04BF3" w:rsidRDefault="00B13008" w:rsidP="00B13008">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B13008" w:rsidRPr="00C04BF3" w:rsidRDefault="00B13008" w:rsidP="00B13008">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B13008" w:rsidRPr="00C04BF3" w:rsidRDefault="00A93FD7" w:rsidP="00B13008">
            <w:pPr>
              <w:jc w:val="center"/>
              <w:rPr>
                <w:rFonts w:ascii="Times New Roman" w:hAnsi="Times New Roman" w:cs="Times New Roman"/>
                <w:sz w:val="24"/>
                <w:szCs w:val="24"/>
              </w:rPr>
            </w:pPr>
            <w:r>
              <w:rPr>
                <w:rFonts w:ascii="Times New Roman" w:hAnsi="Times New Roman" w:cs="Times New Roman"/>
                <w:sz w:val="24"/>
                <w:szCs w:val="24"/>
              </w:rPr>
              <w:t>-</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3.2.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смешанной и общественно-деловой застройки</w:t>
            </w:r>
          </w:p>
        </w:tc>
        <w:tc>
          <w:tcPr>
            <w:tcW w:w="992" w:type="dxa"/>
          </w:tcPr>
          <w:p w:rsidR="004D49C6" w:rsidRPr="00C04BF3" w:rsidRDefault="006D1FE8" w:rsidP="004D49C6">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D49C6" w:rsidRPr="00C04BF3" w:rsidRDefault="006D1FE8" w:rsidP="004D49C6">
            <w:pPr>
              <w:jc w:val="center"/>
              <w:rPr>
                <w:rFonts w:ascii="Times New Roman" w:hAnsi="Times New Roman" w:cs="Times New Roman"/>
                <w:sz w:val="24"/>
                <w:szCs w:val="24"/>
              </w:rPr>
            </w:pPr>
            <w:r w:rsidRPr="00C04BF3">
              <w:rPr>
                <w:rFonts w:ascii="Times New Roman" w:hAnsi="Times New Roman" w:cs="Times New Roman"/>
                <w:sz w:val="24"/>
                <w:szCs w:val="24"/>
              </w:rPr>
              <w:t>5,5</w:t>
            </w:r>
          </w:p>
        </w:tc>
        <w:tc>
          <w:tcPr>
            <w:tcW w:w="1955" w:type="dxa"/>
          </w:tcPr>
          <w:p w:rsidR="004D49C6" w:rsidRPr="00C04BF3" w:rsidRDefault="00A93FD7" w:rsidP="004D49C6">
            <w:pPr>
              <w:jc w:val="center"/>
              <w:rPr>
                <w:rFonts w:ascii="Times New Roman" w:hAnsi="Times New Roman" w:cs="Times New Roman"/>
                <w:sz w:val="24"/>
                <w:szCs w:val="24"/>
              </w:rPr>
            </w:pPr>
            <w:r>
              <w:rPr>
                <w:rFonts w:ascii="Times New Roman" w:hAnsi="Times New Roman" w:cs="Times New Roman"/>
                <w:sz w:val="24"/>
                <w:szCs w:val="24"/>
              </w:rPr>
              <w:t>4,6</w:t>
            </w:r>
          </w:p>
        </w:tc>
      </w:tr>
      <w:tr w:rsidR="004D49C6" w:rsidRPr="00C04BF3" w:rsidTr="00376375">
        <w:tc>
          <w:tcPr>
            <w:tcW w:w="880" w:type="dxa"/>
          </w:tcPr>
          <w:p w:rsidR="004D49C6" w:rsidRPr="00C04BF3" w:rsidRDefault="004D49C6" w:rsidP="004D49C6">
            <w:pPr>
              <w:tabs>
                <w:tab w:val="left" w:pos="480"/>
                <w:tab w:val="center" w:pos="672"/>
              </w:tabs>
              <w:rPr>
                <w:rFonts w:ascii="Times New Roman" w:hAnsi="Times New Roman" w:cs="Times New Roman"/>
                <w:sz w:val="24"/>
                <w:szCs w:val="24"/>
              </w:rPr>
            </w:pPr>
            <w:r>
              <w:rPr>
                <w:rFonts w:ascii="Times New Roman" w:hAnsi="Times New Roman" w:cs="Times New Roman"/>
                <w:sz w:val="24"/>
                <w:szCs w:val="24"/>
              </w:rPr>
              <w:t xml:space="preserve">   </w:t>
            </w:r>
            <w:r w:rsidRPr="00C04BF3">
              <w:rPr>
                <w:rFonts w:ascii="Times New Roman" w:hAnsi="Times New Roman" w:cs="Times New Roman"/>
                <w:sz w:val="24"/>
                <w:szCs w:val="24"/>
              </w:rPr>
              <w:t>3.3.</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специализированной общественной застройки</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6D1FE8" w:rsidP="004D49C6">
            <w:pPr>
              <w:jc w:val="center"/>
              <w:rPr>
                <w:rFonts w:ascii="Times New Roman" w:hAnsi="Times New Roman" w:cs="Times New Roman"/>
                <w:sz w:val="24"/>
                <w:szCs w:val="24"/>
              </w:rPr>
            </w:pPr>
            <w:r w:rsidRPr="00C04BF3">
              <w:rPr>
                <w:rFonts w:ascii="Times New Roman" w:hAnsi="Times New Roman" w:cs="Times New Roman"/>
                <w:sz w:val="24"/>
                <w:szCs w:val="24"/>
              </w:rPr>
              <w:t>3,</w:t>
            </w:r>
            <w:r>
              <w:rPr>
                <w:rFonts w:ascii="Times New Roman" w:hAnsi="Times New Roman" w:cs="Times New Roman"/>
                <w:sz w:val="24"/>
                <w:szCs w:val="24"/>
              </w:rPr>
              <w:t>6</w:t>
            </w:r>
          </w:p>
        </w:tc>
        <w:tc>
          <w:tcPr>
            <w:tcW w:w="1955" w:type="dxa"/>
          </w:tcPr>
          <w:p w:rsidR="004D49C6" w:rsidRPr="00C04BF3" w:rsidRDefault="006D1FE8" w:rsidP="00A93FD7">
            <w:pPr>
              <w:jc w:val="center"/>
              <w:rPr>
                <w:rFonts w:ascii="Times New Roman" w:hAnsi="Times New Roman" w:cs="Times New Roman"/>
                <w:sz w:val="24"/>
                <w:szCs w:val="24"/>
              </w:rPr>
            </w:pPr>
            <w:r>
              <w:rPr>
                <w:rFonts w:ascii="Times New Roman" w:hAnsi="Times New Roman" w:cs="Times New Roman"/>
                <w:sz w:val="24"/>
                <w:szCs w:val="24"/>
              </w:rPr>
              <w:t>4,</w:t>
            </w:r>
            <w:r w:rsidR="00A93FD7">
              <w:rPr>
                <w:rFonts w:ascii="Times New Roman" w:hAnsi="Times New Roman" w:cs="Times New Roman"/>
                <w:sz w:val="24"/>
                <w:szCs w:val="24"/>
              </w:rPr>
              <w:t>35</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4.</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Производственные зоны, зоны инженерной и </w:t>
            </w:r>
          </w:p>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транспортной инфраструктур:</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6D1FE8" w:rsidRDefault="006D1FE8" w:rsidP="004D49C6">
            <w:pPr>
              <w:jc w:val="center"/>
              <w:rPr>
                <w:rFonts w:ascii="Times New Roman" w:hAnsi="Times New Roman" w:cs="Times New Roman"/>
                <w:b/>
                <w:sz w:val="24"/>
                <w:szCs w:val="24"/>
              </w:rPr>
            </w:pPr>
            <w:r w:rsidRPr="006D1FE8">
              <w:rPr>
                <w:rFonts w:ascii="Times New Roman" w:hAnsi="Times New Roman" w:cs="Times New Roman"/>
                <w:b/>
                <w:sz w:val="24"/>
                <w:szCs w:val="24"/>
              </w:rPr>
              <w:t>52,9</w:t>
            </w:r>
          </w:p>
        </w:tc>
        <w:tc>
          <w:tcPr>
            <w:tcW w:w="1955" w:type="dxa"/>
          </w:tcPr>
          <w:p w:rsidR="004D49C6" w:rsidRPr="006D1FE8" w:rsidRDefault="00D95F72" w:rsidP="004D49C6">
            <w:pPr>
              <w:jc w:val="center"/>
              <w:rPr>
                <w:rFonts w:ascii="Times New Roman" w:hAnsi="Times New Roman" w:cs="Times New Roman"/>
                <w:b/>
                <w:sz w:val="24"/>
                <w:szCs w:val="24"/>
              </w:rPr>
            </w:pPr>
            <w:r>
              <w:rPr>
                <w:rFonts w:ascii="Times New Roman" w:hAnsi="Times New Roman" w:cs="Times New Roman"/>
                <w:b/>
                <w:sz w:val="24"/>
                <w:szCs w:val="24"/>
              </w:rPr>
              <w:t>21,79</w:t>
            </w:r>
          </w:p>
        </w:tc>
      </w:tr>
      <w:tr w:rsidR="006D1FE8" w:rsidRPr="00C04BF3" w:rsidTr="00376375">
        <w:tc>
          <w:tcPr>
            <w:tcW w:w="880"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4.1.</w:t>
            </w:r>
          </w:p>
        </w:tc>
        <w:tc>
          <w:tcPr>
            <w:tcW w:w="3827"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rPr>
              <w:t>Производственная зона</w:t>
            </w:r>
          </w:p>
        </w:tc>
        <w:tc>
          <w:tcPr>
            <w:tcW w:w="992"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21,1</w:t>
            </w:r>
          </w:p>
        </w:tc>
        <w:tc>
          <w:tcPr>
            <w:tcW w:w="1955" w:type="dxa"/>
          </w:tcPr>
          <w:p w:rsidR="006D1FE8" w:rsidRPr="00C04BF3" w:rsidRDefault="00DA01C3" w:rsidP="006D1FE8">
            <w:pPr>
              <w:jc w:val="center"/>
              <w:rPr>
                <w:rFonts w:ascii="Times New Roman" w:hAnsi="Times New Roman" w:cs="Times New Roman"/>
                <w:sz w:val="24"/>
                <w:szCs w:val="24"/>
              </w:rPr>
            </w:pPr>
            <w:r>
              <w:rPr>
                <w:rFonts w:ascii="Times New Roman" w:hAnsi="Times New Roman" w:cs="Times New Roman"/>
                <w:sz w:val="24"/>
                <w:szCs w:val="24"/>
              </w:rPr>
              <w:t>21,68</w:t>
            </w:r>
          </w:p>
        </w:tc>
      </w:tr>
      <w:tr w:rsidR="006D1FE8" w:rsidRPr="00C04BF3" w:rsidTr="00376375">
        <w:tc>
          <w:tcPr>
            <w:tcW w:w="880"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4.2.</w:t>
            </w:r>
          </w:p>
        </w:tc>
        <w:tc>
          <w:tcPr>
            <w:tcW w:w="3827"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rPr>
              <w:t>Коммунально-складская зона</w:t>
            </w:r>
          </w:p>
        </w:tc>
        <w:tc>
          <w:tcPr>
            <w:tcW w:w="992"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0,</w:t>
            </w:r>
            <w:r>
              <w:rPr>
                <w:rFonts w:ascii="Times New Roman" w:hAnsi="Times New Roman" w:cs="Times New Roman"/>
                <w:sz w:val="24"/>
                <w:szCs w:val="24"/>
              </w:rPr>
              <w:t>1</w:t>
            </w:r>
          </w:p>
        </w:tc>
        <w:tc>
          <w:tcPr>
            <w:tcW w:w="1955" w:type="dxa"/>
          </w:tcPr>
          <w:p w:rsidR="006D1FE8" w:rsidRPr="00C04BF3" w:rsidRDefault="00DF73E9" w:rsidP="006D1FE8">
            <w:pPr>
              <w:jc w:val="center"/>
              <w:rPr>
                <w:rFonts w:ascii="Times New Roman" w:hAnsi="Times New Roman" w:cs="Times New Roman"/>
                <w:sz w:val="24"/>
                <w:szCs w:val="24"/>
              </w:rPr>
            </w:pPr>
            <w:r>
              <w:rPr>
                <w:rFonts w:ascii="Times New Roman" w:hAnsi="Times New Roman" w:cs="Times New Roman"/>
                <w:sz w:val="24"/>
                <w:szCs w:val="24"/>
              </w:rPr>
              <w:t>0,08</w:t>
            </w:r>
          </w:p>
        </w:tc>
      </w:tr>
      <w:tr w:rsidR="006D1FE8" w:rsidRPr="00C04BF3" w:rsidTr="00376375">
        <w:tc>
          <w:tcPr>
            <w:tcW w:w="880"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4.3.</w:t>
            </w:r>
          </w:p>
        </w:tc>
        <w:tc>
          <w:tcPr>
            <w:tcW w:w="3827"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rPr>
              <w:t>Зона инженерной инфраструктуры</w:t>
            </w:r>
          </w:p>
        </w:tc>
        <w:tc>
          <w:tcPr>
            <w:tcW w:w="992"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6D1FE8" w:rsidRPr="00C04BF3" w:rsidRDefault="006D1FE8" w:rsidP="006D1FE8">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6D1FE8" w:rsidRPr="00C04BF3" w:rsidRDefault="00DF73E9" w:rsidP="006D1FE8">
            <w:pPr>
              <w:jc w:val="center"/>
              <w:rPr>
                <w:rFonts w:ascii="Times New Roman" w:hAnsi="Times New Roman" w:cs="Times New Roman"/>
                <w:sz w:val="24"/>
                <w:szCs w:val="24"/>
              </w:rPr>
            </w:pPr>
            <w:r>
              <w:rPr>
                <w:rFonts w:ascii="Times New Roman" w:hAnsi="Times New Roman" w:cs="Times New Roman"/>
                <w:sz w:val="24"/>
                <w:szCs w:val="24"/>
              </w:rPr>
              <w:t>0,03</w:t>
            </w:r>
          </w:p>
        </w:tc>
      </w:tr>
      <w:tr w:rsidR="006D1FE8" w:rsidRPr="00C04BF3" w:rsidTr="00131574">
        <w:trPr>
          <w:trHeight w:val="315"/>
        </w:trPr>
        <w:tc>
          <w:tcPr>
            <w:tcW w:w="880"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4.4.</w:t>
            </w:r>
          </w:p>
        </w:tc>
        <w:tc>
          <w:tcPr>
            <w:tcW w:w="3827"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rPr>
              <w:t>Зона транспортной инфраструктуры</w:t>
            </w:r>
          </w:p>
        </w:tc>
        <w:tc>
          <w:tcPr>
            <w:tcW w:w="992"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6D1FE8" w:rsidRPr="00C04BF3" w:rsidRDefault="006D1FE8" w:rsidP="006D1FE8">
            <w:pPr>
              <w:jc w:val="center"/>
              <w:rPr>
                <w:rFonts w:ascii="Times New Roman" w:hAnsi="Times New Roman" w:cs="Times New Roman"/>
                <w:sz w:val="24"/>
                <w:szCs w:val="24"/>
              </w:rPr>
            </w:pPr>
            <w:r>
              <w:rPr>
                <w:rFonts w:ascii="Times New Roman" w:hAnsi="Times New Roman" w:cs="Times New Roman"/>
                <w:sz w:val="24"/>
                <w:szCs w:val="24"/>
              </w:rPr>
              <w:t>9</w:t>
            </w:r>
            <w:r w:rsidRPr="00C04BF3">
              <w:rPr>
                <w:rFonts w:ascii="Times New Roman" w:hAnsi="Times New Roman" w:cs="Times New Roman"/>
                <w:sz w:val="24"/>
                <w:szCs w:val="24"/>
              </w:rPr>
              <w:t>,</w:t>
            </w:r>
            <w:r>
              <w:rPr>
                <w:rFonts w:ascii="Times New Roman" w:hAnsi="Times New Roman" w:cs="Times New Roman"/>
                <w:sz w:val="24"/>
                <w:szCs w:val="24"/>
              </w:rPr>
              <w:t>4</w:t>
            </w:r>
          </w:p>
        </w:tc>
        <w:tc>
          <w:tcPr>
            <w:tcW w:w="1955" w:type="dxa"/>
          </w:tcPr>
          <w:p w:rsidR="006D1FE8" w:rsidRPr="00C04BF3" w:rsidRDefault="00D95F72" w:rsidP="006D1FE8">
            <w:pPr>
              <w:jc w:val="center"/>
              <w:rPr>
                <w:rFonts w:ascii="Times New Roman" w:hAnsi="Times New Roman" w:cs="Times New Roman"/>
                <w:sz w:val="24"/>
                <w:szCs w:val="24"/>
              </w:rPr>
            </w:pPr>
            <w:r>
              <w:rPr>
                <w:rFonts w:ascii="Times New Roman" w:hAnsi="Times New Roman" w:cs="Times New Roman"/>
                <w:sz w:val="24"/>
                <w:szCs w:val="24"/>
              </w:rPr>
              <w:t>-</w:t>
            </w:r>
          </w:p>
        </w:tc>
      </w:tr>
      <w:tr w:rsidR="006D1FE8" w:rsidRPr="00C04BF3" w:rsidTr="00131574">
        <w:trPr>
          <w:trHeight w:val="315"/>
        </w:trPr>
        <w:tc>
          <w:tcPr>
            <w:tcW w:w="880" w:type="dxa"/>
          </w:tcPr>
          <w:p w:rsidR="006D1FE8" w:rsidRPr="00C04BF3" w:rsidRDefault="006D1FE8" w:rsidP="006D1FE8">
            <w:pPr>
              <w:rPr>
                <w:rFonts w:ascii="Times New Roman" w:hAnsi="Times New Roman" w:cs="Times New Roman"/>
                <w:sz w:val="24"/>
                <w:szCs w:val="24"/>
              </w:rPr>
            </w:pPr>
            <w:r>
              <w:rPr>
                <w:rFonts w:ascii="Times New Roman" w:hAnsi="Times New Roman" w:cs="Times New Roman"/>
                <w:sz w:val="24"/>
                <w:szCs w:val="24"/>
              </w:rPr>
              <w:t xml:space="preserve">   4.5</w:t>
            </w:r>
          </w:p>
        </w:tc>
        <w:tc>
          <w:tcPr>
            <w:tcW w:w="3827" w:type="dxa"/>
          </w:tcPr>
          <w:p w:rsidR="006D1FE8" w:rsidRPr="00C04BF3" w:rsidRDefault="006D1FE8" w:rsidP="006D1FE8">
            <w:pPr>
              <w:pStyle w:val="0000"/>
              <w:spacing w:before="0" w:line="283" w:lineRule="auto"/>
              <w:jc w:val="center"/>
              <w:rPr>
                <w:rFonts w:eastAsiaTheme="minorHAnsi"/>
                <w:b w:val="0"/>
                <w:sz w:val="24"/>
                <w:szCs w:val="24"/>
              </w:rPr>
            </w:pPr>
            <w:r w:rsidRPr="00C04BF3">
              <w:rPr>
                <w:rFonts w:cstheme="minorHAnsi"/>
                <w:b w:val="0"/>
                <w:sz w:val="24"/>
                <w:szCs w:val="24"/>
              </w:rPr>
              <w:t>Производственные</w:t>
            </w:r>
            <w:r w:rsidRPr="00C04BF3">
              <w:rPr>
                <w:b w:val="0"/>
                <w:sz w:val="24"/>
                <w:szCs w:val="24"/>
              </w:rPr>
              <w:t xml:space="preserve"> зоны, зона инженерной и транспортной инфраструктур</w:t>
            </w:r>
          </w:p>
        </w:tc>
        <w:tc>
          <w:tcPr>
            <w:tcW w:w="992" w:type="dxa"/>
          </w:tcPr>
          <w:p w:rsidR="006D1FE8" w:rsidRPr="00C04BF3" w:rsidRDefault="006D1FE8" w:rsidP="006D1FE8">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6D1FE8" w:rsidRDefault="006D1FE8" w:rsidP="006D1FE8">
            <w:pPr>
              <w:jc w:val="center"/>
              <w:rPr>
                <w:rFonts w:ascii="Times New Roman" w:hAnsi="Times New Roman" w:cs="Times New Roman"/>
                <w:sz w:val="24"/>
                <w:szCs w:val="24"/>
              </w:rPr>
            </w:pPr>
            <w:r>
              <w:rPr>
                <w:rFonts w:ascii="Times New Roman" w:hAnsi="Times New Roman" w:cs="Times New Roman"/>
                <w:sz w:val="24"/>
                <w:szCs w:val="24"/>
              </w:rPr>
              <w:t>22,3</w:t>
            </w:r>
          </w:p>
        </w:tc>
        <w:tc>
          <w:tcPr>
            <w:tcW w:w="1955" w:type="dxa"/>
          </w:tcPr>
          <w:p w:rsidR="006D1FE8" w:rsidRPr="00C04BF3" w:rsidRDefault="00DF73E9" w:rsidP="006D1FE8">
            <w:pPr>
              <w:jc w:val="center"/>
              <w:rPr>
                <w:rFonts w:ascii="Times New Roman" w:hAnsi="Times New Roman" w:cs="Times New Roman"/>
                <w:sz w:val="24"/>
                <w:szCs w:val="24"/>
              </w:rPr>
            </w:pPr>
            <w:r>
              <w:rPr>
                <w:rFonts w:ascii="Times New Roman" w:hAnsi="Times New Roman" w:cs="Times New Roman"/>
                <w:sz w:val="24"/>
                <w:szCs w:val="24"/>
              </w:rPr>
              <w:t>-</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5.</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сельскохозяйственного использования:</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DF73E9" w:rsidRDefault="00DF73E9" w:rsidP="004D49C6">
            <w:pPr>
              <w:jc w:val="center"/>
              <w:rPr>
                <w:rFonts w:ascii="Times New Roman" w:hAnsi="Times New Roman" w:cs="Times New Roman"/>
                <w:b/>
                <w:sz w:val="24"/>
                <w:szCs w:val="24"/>
              </w:rPr>
            </w:pPr>
            <w:r w:rsidRPr="00DF73E9">
              <w:rPr>
                <w:rFonts w:ascii="Times New Roman" w:hAnsi="Times New Roman" w:cs="Times New Roman"/>
                <w:b/>
                <w:sz w:val="24"/>
                <w:szCs w:val="24"/>
              </w:rPr>
              <w:t>154,2</w:t>
            </w:r>
          </w:p>
        </w:tc>
        <w:tc>
          <w:tcPr>
            <w:tcW w:w="1955" w:type="dxa"/>
          </w:tcPr>
          <w:p w:rsidR="004D49C6" w:rsidRPr="00DF73E9" w:rsidRDefault="00A93FD7" w:rsidP="004D49C6">
            <w:pPr>
              <w:jc w:val="center"/>
              <w:rPr>
                <w:rFonts w:ascii="Times New Roman" w:hAnsi="Times New Roman" w:cs="Times New Roman"/>
                <w:b/>
                <w:sz w:val="24"/>
                <w:szCs w:val="24"/>
              </w:rPr>
            </w:pPr>
            <w:r>
              <w:rPr>
                <w:rFonts w:ascii="Times New Roman" w:hAnsi="Times New Roman" w:cs="Times New Roman"/>
                <w:b/>
                <w:sz w:val="24"/>
                <w:szCs w:val="24"/>
              </w:rPr>
              <w:t>71,57</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5.1.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color w:val="000000"/>
              </w:rPr>
              <w:t>Производственная зона сельскохозяйственных предприятий</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29,8</w:t>
            </w:r>
          </w:p>
        </w:tc>
        <w:tc>
          <w:tcPr>
            <w:tcW w:w="1955" w:type="dxa"/>
          </w:tcPr>
          <w:p w:rsidR="004D49C6" w:rsidRPr="00C04BF3" w:rsidRDefault="002F79F0" w:rsidP="004D49C6">
            <w:pPr>
              <w:jc w:val="center"/>
              <w:rPr>
                <w:rFonts w:ascii="Times New Roman" w:hAnsi="Times New Roman" w:cs="Times New Roman"/>
                <w:sz w:val="24"/>
                <w:szCs w:val="24"/>
              </w:rPr>
            </w:pPr>
            <w:r>
              <w:rPr>
                <w:rFonts w:ascii="Times New Roman" w:hAnsi="Times New Roman" w:cs="Times New Roman"/>
                <w:sz w:val="24"/>
                <w:szCs w:val="24"/>
              </w:rPr>
              <w:t>71,57</w:t>
            </w:r>
          </w:p>
        </w:tc>
      </w:tr>
      <w:tr w:rsidR="004D49C6" w:rsidRPr="00C04BF3" w:rsidTr="00376375">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5.2.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сельскохозяйственных угодий</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124</w:t>
            </w:r>
            <w:r w:rsidRPr="00C04BF3">
              <w:rPr>
                <w:rFonts w:ascii="Times New Roman" w:hAnsi="Times New Roman" w:cs="Times New Roman"/>
                <w:sz w:val="24"/>
                <w:szCs w:val="24"/>
              </w:rPr>
              <w:t>,</w:t>
            </w:r>
            <w:r>
              <w:rPr>
                <w:rFonts w:ascii="Times New Roman" w:hAnsi="Times New Roman" w:cs="Times New Roman"/>
                <w:sz w:val="24"/>
                <w:szCs w:val="24"/>
              </w:rPr>
              <w:t>4</w:t>
            </w:r>
          </w:p>
        </w:tc>
        <w:tc>
          <w:tcPr>
            <w:tcW w:w="1955" w:type="dxa"/>
          </w:tcPr>
          <w:p w:rsidR="004D49C6" w:rsidRPr="00C04BF3" w:rsidRDefault="00A93FD7" w:rsidP="004D49C6">
            <w:pPr>
              <w:jc w:val="center"/>
              <w:rPr>
                <w:rFonts w:ascii="Times New Roman" w:hAnsi="Times New Roman" w:cs="Times New Roman"/>
                <w:sz w:val="24"/>
                <w:szCs w:val="24"/>
              </w:rPr>
            </w:pPr>
            <w:r>
              <w:rPr>
                <w:rFonts w:ascii="Times New Roman" w:hAnsi="Times New Roman" w:cs="Times New Roman"/>
                <w:sz w:val="24"/>
                <w:szCs w:val="24"/>
              </w:rPr>
              <w:t>-</w:t>
            </w:r>
          </w:p>
        </w:tc>
      </w:tr>
      <w:tr w:rsidR="004D49C6" w:rsidRPr="00C04BF3" w:rsidTr="00376375">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6.</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рекреационного назначения:</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6D1FE8" w:rsidRDefault="006D1FE8" w:rsidP="004D49C6">
            <w:pPr>
              <w:jc w:val="center"/>
              <w:rPr>
                <w:rFonts w:ascii="Times New Roman" w:hAnsi="Times New Roman" w:cs="Times New Roman"/>
                <w:b/>
                <w:sz w:val="24"/>
                <w:szCs w:val="24"/>
              </w:rPr>
            </w:pPr>
            <w:r w:rsidRPr="006D1FE8">
              <w:rPr>
                <w:rFonts w:ascii="Times New Roman" w:hAnsi="Times New Roman" w:cs="Times New Roman"/>
                <w:b/>
                <w:sz w:val="24"/>
                <w:szCs w:val="24"/>
              </w:rPr>
              <w:t>0,7</w:t>
            </w:r>
          </w:p>
        </w:tc>
        <w:tc>
          <w:tcPr>
            <w:tcW w:w="1955" w:type="dxa"/>
          </w:tcPr>
          <w:p w:rsidR="004D49C6" w:rsidRPr="0087384B" w:rsidRDefault="004D49C6" w:rsidP="004D49C6">
            <w:pPr>
              <w:jc w:val="center"/>
              <w:rPr>
                <w:rFonts w:ascii="Times New Roman" w:hAnsi="Times New Roman" w:cs="Times New Roman"/>
                <w:b/>
                <w:sz w:val="24"/>
                <w:szCs w:val="24"/>
              </w:rPr>
            </w:pPr>
            <w:r w:rsidRPr="0087384B">
              <w:rPr>
                <w:rFonts w:ascii="Times New Roman" w:hAnsi="Times New Roman" w:cs="Times New Roman"/>
                <w:b/>
                <w:sz w:val="24"/>
                <w:szCs w:val="24"/>
              </w:rPr>
              <w:t>0,45</w:t>
            </w:r>
          </w:p>
        </w:tc>
      </w:tr>
      <w:tr w:rsidR="004D49C6" w:rsidRPr="00C04BF3" w:rsidTr="00453706">
        <w:trPr>
          <w:trHeight w:val="1020"/>
        </w:trPr>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6.1.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озелененных территорий общего пользования (парки, сады, скверы, бульвары)</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0,7</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0,45</w:t>
            </w:r>
          </w:p>
        </w:tc>
      </w:tr>
      <w:tr w:rsidR="004D49C6" w:rsidRPr="00C04BF3" w:rsidTr="00453706">
        <w:trPr>
          <w:trHeight w:val="195"/>
        </w:trPr>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6.2.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Зоны рекреационного назначения</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w:t>
            </w:r>
          </w:p>
        </w:tc>
      </w:tr>
      <w:tr w:rsidR="004D49C6" w:rsidRPr="00C04BF3" w:rsidTr="00453706">
        <w:trPr>
          <w:trHeight w:val="165"/>
        </w:trPr>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7.</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специального назначения:</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DF73E9" w:rsidRDefault="006D1FE8" w:rsidP="004D49C6">
            <w:pPr>
              <w:jc w:val="center"/>
              <w:rPr>
                <w:rFonts w:ascii="Times New Roman" w:hAnsi="Times New Roman" w:cs="Times New Roman"/>
                <w:b/>
                <w:sz w:val="24"/>
                <w:szCs w:val="24"/>
              </w:rPr>
            </w:pPr>
            <w:r w:rsidRPr="00DF73E9">
              <w:rPr>
                <w:rFonts w:ascii="Times New Roman" w:hAnsi="Times New Roman" w:cs="Times New Roman"/>
                <w:b/>
                <w:sz w:val="24"/>
                <w:szCs w:val="24"/>
              </w:rPr>
              <w:t>9</w:t>
            </w:r>
          </w:p>
        </w:tc>
        <w:tc>
          <w:tcPr>
            <w:tcW w:w="1955" w:type="dxa"/>
          </w:tcPr>
          <w:p w:rsidR="004D49C6" w:rsidRPr="0087384B" w:rsidRDefault="00302FC2" w:rsidP="004D49C6">
            <w:pPr>
              <w:jc w:val="center"/>
              <w:rPr>
                <w:rFonts w:ascii="Times New Roman" w:hAnsi="Times New Roman" w:cs="Times New Roman"/>
                <w:b/>
                <w:sz w:val="24"/>
                <w:szCs w:val="24"/>
              </w:rPr>
            </w:pPr>
            <w:r>
              <w:rPr>
                <w:rFonts w:ascii="Times New Roman" w:hAnsi="Times New Roman" w:cs="Times New Roman"/>
                <w:b/>
                <w:sz w:val="24"/>
                <w:szCs w:val="24"/>
              </w:rPr>
              <w:t>1,72</w:t>
            </w:r>
          </w:p>
        </w:tc>
      </w:tr>
      <w:tr w:rsidR="004D49C6" w:rsidRPr="00C04BF3" w:rsidTr="00453706">
        <w:trPr>
          <w:trHeight w:val="150"/>
        </w:trPr>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7.1.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кладбищ</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1,5</w:t>
            </w:r>
          </w:p>
        </w:tc>
        <w:tc>
          <w:tcPr>
            <w:tcW w:w="1955" w:type="dxa"/>
          </w:tcPr>
          <w:p w:rsidR="004D49C6" w:rsidRPr="00C04BF3" w:rsidRDefault="004D49C6" w:rsidP="00302FC2">
            <w:pPr>
              <w:jc w:val="center"/>
              <w:rPr>
                <w:rFonts w:ascii="Times New Roman" w:hAnsi="Times New Roman" w:cs="Times New Roman"/>
                <w:sz w:val="24"/>
                <w:szCs w:val="24"/>
              </w:rPr>
            </w:pPr>
            <w:r>
              <w:rPr>
                <w:rFonts w:ascii="Times New Roman" w:hAnsi="Times New Roman" w:cs="Times New Roman"/>
                <w:sz w:val="24"/>
                <w:szCs w:val="24"/>
              </w:rPr>
              <w:t>1,</w:t>
            </w:r>
            <w:r w:rsidR="00302FC2">
              <w:rPr>
                <w:rFonts w:ascii="Times New Roman" w:hAnsi="Times New Roman" w:cs="Times New Roman"/>
                <w:sz w:val="24"/>
                <w:szCs w:val="24"/>
              </w:rPr>
              <w:t>72</w:t>
            </w:r>
          </w:p>
        </w:tc>
      </w:tr>
      <w:tr w:rsidR="004D49C6" w:rsidRPr="00C04BF3" w:rsidTr="00376375">
        <w:trPr>
          <w:trHeight w:val="111"/>
        </w:trPr>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7.2.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озелененных территорий специального назначения</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7,5</w:t>
            </w:r>
          </w:p>
        </w:tc>
        <w:tc>
          <w:tcPr>
            <w:tcW w:w="1955" w:type="dxa"/>
          </w:tcPr>
          <w:p w:rsidR="004D49C6" w:rsidRPr="00C04BF3" w:rsidRDefault="00302FC2" w:rsidP="004D49C6">
            <w:pPr>
              <w:jc w:val="center"/>
              <w:rPr>
                <w:rFonts w:ascii="Times New Roman" w:hAnsi="Times New Roman" w:cs="Times New Roman"/>
                <w:sz w:val="24"/>
                <w:szCs w:val="24"/>
              </w:rPr>
            </w:pPr>
            <w:r>
              <w:rPr>
                <w:rFonts w:ascii="Times New Roman" w:hAnsi="Times New Roman" w:cs="Times New Roman"/>
                <w:sz w:val="24"/>
                <w:szCs w:val="24"/>
              </w:rPr>
              <w:t>-</w:t>
            </w:r>
          </w:p>
        </w:tc>
      </w:tr>
    </w:tbl>
    <w:p w:rsidR="00002F2B" w:rsidRPr="00C04BF3" w:rsidRDefault="00002F2B" w:rsidP="0020628F">
      <w:pPr>
        <w:ind w:hanging="709"/>
        <w:jc w:val="center"/>
      </w:pPr>
    </w:p>
    <w:p w:rsidR="00D022B1" w:rsidRPr="00C04BF3" w:rsidRDefault="00D022B1" w:rsidP="00D022B1">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 Технико-экономические показатели по проекту генерального плана </w:t>
      </w:r>
      <w:r w:rsidR="002D4144" w:rsidRPr="00C04BF3">
        <w:rPr>
          <w:rFonts w:ascii="Times New Roman" w:hAnsi="Times New Roman" w:cs="Times New Roman"/>
          <w:b/>
          <w:sz w:val="24"/>
          <w:szCs w:val="24"/>
        </w:rPr>
        <w:t>х. Калинин</w:t>
      </w:r>
      <w:r w:rsidR="00010573" w:rsidRPr="00C04BF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453706" w:rsidRPr="00C04BF3" w:rsidTr="001E2783">
        <w:tc>
          <w:tcPr>
            <w:tcW w:w="880" w:type="dxa"/>
            <w:shd w:val="clear" w:color="auto" w:fill="FFB9B9"/>
          </w:tcPr>
          <w:p w:rsidR="00453706" w:rsidRPr="00C04BF3" w:rsidRDefault="00453706" w:rsidP="00453706">
            <w:pPr>
              <w:jc w:val="center"/>
              <w:rPr>
                <w:rFonts w:ascii="Times New Roman" w:hAnsi="Times New Roman" w:cs="Times New Roman"/>
                <w:b/>
                <w:sz w:val="24"/>
                <w:szCs w:val="24"/>
              </w:rPr>
            </w:pPr>
            <w:r w:rsidRPr="00C04BF3">
              <w:rPr>
                <w:rFonts w:ascii="Times New Roman" w:hAnsi="Times New Roman" w:cs="Times New Roman"/>
                <w:b/>
                <w:sz w:val="24"/>
                <w:szCs w:val="24"/>
              </w:rPr>
              <w:t>№</w:t>
            </w:r>
          </w:p>
        </w:tc>
        <w:tc>
          <w:tcPr>
            <w:tcW w:w="3827" w:type="dxa"/>
            <w:shd w:val="clear" w:color="auto" w:fill="FFB9B9"/>
          </w:tcPr>
          <w:p w:rsidR="00453706" w:rsidRPr="00C04BF3" w:rsidRDefault="00453706" w:rsidP="00453706">
            <w:pPr>
              <w:jc w:val="center"/>
              <w:rPr>
                <w:rFonts w:ascii="Times New Roman" w:hAnsi="Times New Roman" w:cs="Times New Roman"/>
                <w:b/>
                <w:sz w:val="24"/>
                <w:szCs w:val="24"/>
              </w:rPr>
            </w:pPr>
            <w:r w:rsidRPr="00C04BF3">
              <w:rPr>
                <w:rFonts w:ascii="Times New Roman" w:hAnsi="Times New Roman" w:cs="Times New Roman"/>
                <w:b/>
                <w:sz w:val="24"/>
                <w:szCs w:val="24"/>
              </w:rPr>
              <w:t>Наименование показателей</w:t>
            </w:r>
          </w:p>
        </w:tc>
        <w:tc>
          <w:tcPr>
            <w:tcW w:w="992" w:type="dxa"/>
            <w:shd w:val="clear" w:color="auto" w:fill="FFB9B9"/>
          </w:tcPr>
          <w:p w:rsidR="00453706" w:rsidRPr="00C04BF3" w:rsidRDefault="00453706" w:rsidP="00453706">
            <w:pPr>
              <w:jc w:val="center"/>
              <w:rPr>
                <w:rFonts w:ascii="Times New Roman" w:hAnsi="Times New Roman" w:cs="Times New Roman"/>
                <w:b/>
                <w:sz w:val="24"/>
                <w:szCs w:val="24"/>
              </w:rPr>
            </w:pPr>
            <w:r w:rsidRPr="00C04BF3">
              <w:rPr>
                <w:rFonts w:ascii="Times New Roman" w:hAnsi="Times New Roman" w:cs="Times New Roman"/>
                <w:b/>
                <w:sz w:val="24"/>
                <w:szCs w:val="24"/>
              </w:rPr>
              <w:t>Ед. изм.,</w:t>
            </w:r>
          </w:p>
          <w:p w:rsidR="00453706" w:rsidRPr="00C04BF3" w:rsidRDefault="00453706" w:rsidP="0045370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shd w:val="clear" w:color="auto" w:fill="FFB9B9"/>
          </w:tcPr>
          <w:p w:rsidR="00453706" w:rsidRPr="00C04BF3" w:rsidRDefault="00453706" w:rsidP="00453706">
            <w:pPr>
              <w:jc w:val="center"/>
              <w:rPr>
                <w:rFonts w:ascii="Times New Roman" w:hAnsi="Times New Roman" w:cs="Times New Roman"/>
                <w:b/>
                <w:sz w:val="24"/>
                <w:szCs w:val="24"/>
              </w:rPr>
            </w:pPr>
            <w:r w:rsidRPr="00C04BF3">
              <w:rPr>
                <w:rFonts w:ascii="Times New Roman" w:hAnsi="Times New Roman" w:cs="Times New Roman"/>
                <w:b/>
                <w:sz w:val="24"/>
                <w:szCs w:val="24"/>
              </w:rPr>
              <w:t>Существующая</w:t>
            </w:r>
          </w:p>
        </w:tc>
        <w:tc>
          <w:tcPr>
            <w:tcW w:w="1955" w:type="dxa"/>
            <w:shd w:val="clear" w:color="auto" w:fill="FFB9B9"/>
          </w:tcPr>
          <w:p w:rsidR="00453706" w:rsidRPr="00C04BF3" w:rsidRDefault="00453706" w:rsidP="00453706">
            <w:pPr>
              <w:jc w:val="center"/>
              <w:rPr>
                <w:rFonts w:ascii="Times New Roman" w:hAnsi="Times New Roman" w:cs="Times New Roman"/>
                <w:b/>
                <w:sz w:val="24"/>
                <w:szCs w:val="24"/>
              </w:rPr>
            </w:pPr>
            <w:r w:rsidRPr="00C04BF3">
              <w:rPr>
                <w:rFonts w:ascii="Times New Roman" w:hAnsi="Times New Roman" w:cs="Times New Roman"/>
                <w:b/>
                <w:sz w:val="24"/>
                <w:szCs w:val="24"/>
              </w:rPr>
              <w:t>Планируемая</w:t>
            </w:r>
          </w:p>
        </w:tc>
      </w:tr>
      <w:tr w:rsidR="00321BCB" w:rsidRPr="00C04BF3" w:rsidTr="00453706">
        <w:tc>
          <w:tcPr>
            <w:tcW w:w="880" w:type="dxa"/>
          </w:tcPr>
          <w:p w:rsidR="00321BCB" w:rsidRPr="00C04BF3" w:rsidRDefault="00321BCB" w:rsidP="00321BCB">
            <w:pPr>
              <w:jc w:val="center"/>
              <w:rPr>
                <w:rFonts w:ascii="Times New Roman" w:hAnsi="Times New Roman" w:cs="Times New Roman"/>
                <w:b/>
                <w:sz w:val="24"/>
                <w:szCs w:val="24"/>
              </w:rPr>
            </w:pPr>
            <w:r w:rsidRPr="00C04BF3">
              <w:rPr>
                <w:rFonts w:ascii="Times New Roman" w:hAnsi="Times New Roman" w:cs="Times New Roman"/>
                <w:b/>
                <w:sz w:val="24"/>
                <w:szCs w:val="24"/>
              </w:rPr>
              <w:t>1.</w:t>
            </w:r>
          </w:p>
        </w:tc>
        <w:tc>
          <w:tcPr>
            <w:tcW w:w="3827" w:type="dxa"/>
          </w:tcPr>
          <w:p w:rsidR="00321BCB" w:rsidRPr="00C04BF3" w:rsidRDefault="00321BCB" w:rsidP="00321BCB">
            <w:pPr>
              <w:jc w:val="center"/>
              <w:rPr>
                <w:rFonts w:ascii="Times New Roman" w:hAnsi="Times New Roman" w:cs="Times New Roman"/>
                <w:b/>
                <w:sz w:val="24"/>
                <w:szCs w:val="24"/>
              </w:rPr>
            </w:pPr>
            <w:r w:rsidRPr="00C04BF3">
              <w:rPr>
                <w:rFonts w:ascii="Times New Roman" w:hAnsi="Times New Roman" w:cs="Times New Roman"/>
                <w:b/>
                <w:sz w:val="24"/>
                <w:szCs w:val="24"/>
              </w:rPr>
              <w:t>х. КАЛИНИН</w:t>
            </w:r>
          </w:p>
        </w:tc>
        <w:tc>
          <w:tcPr>
            <w:tcW w:w="992" w:type="dxa"/>
          </w:tcPr>
          <w:p w:rsidR="00321BCB" w:rsidRPr="00C04BF3" w:rsidRDefault="00321BCB" w:rsidP="00321BCB">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321BCB" w:rsidRPr="003E7173" w:rsidRDefault="00321BCB" w:rsidP="00321BCB">
            <w:pPr>
              <w:jc w:val="center"/>
              <w:rPr>
                <w:rFonts w:ascii="Times New Roman" w:hAnsi="Times New Roman" w:cs="Times New Roman"/>
                <w:sz w:val="24"/>
                <w:szCs w:val="24"/>
              </w:rPr>
            </w:pPr>
            <w:r w:rsidRPr="003E7173">
              <w:rPr>
                <w:rFonts w:ascii="Times New Roman" w:hAnsi="Times New Roman" w:cs="Times New Roman"/>
                <w:sz w:val="24"/>
                <w:szCs w:val="24"/>
              </w:rPr>
              <w:t>433</w:t>
            </w:r>
          </w:p>
        </w:tc>
        <w:tc>
          <w:tcPr>
            <w:tcW w:w="1955" w:type="dxa"/>
          </w:tcPr>
          <w:p w:rsidR="00321BCB" w:rsidRPr="003E7173" w:rsidRDefault="00E02D50" w:rsidP="00321BCB">
            <w:pPr>
              <w:jc w:val="center"/>
              <w:rPr>
                <w:rFonts w:ascii="Times New Roman" w:hAnsi="Times New Roman" w:cs="Times New Roman"/>
                <w:sz w:val="24"/>
                <w:szCs w:val="24"/>
              </w:rPr>
            </w:pPr>
            <w:r>
              <w:rPr>
                <w:rFonts w:ascii="Times New Roman" w:hAnsi="Times New Roman" w:cs="Times New Roman"/>
                <w:sz w:val="24"/>
                <w:szCs w:val="24"/>
              </w:rPr>
              <w:t>433</w:t>
            </w:r>
          </w:p>
        </w:tc>
      </w:tr>
      <w:tr w:rsidR="00321BCB" w:rsidRPr="00C04BF3" w:rsidTr="00453706">
        <w:tc>
          <w:tcPr>
            <w:tcW w:w="9781" w:type="dxa"/>
            <w:gridSpan w:val="5"/>
          </w:tcPr>
          <w:p w:rsidR="00321BCB" w:rsidRPr="00C04BF3" w:rsidRDefault="00321BCB" w:rsidP="00321BCB">
            <w:pPr>
              <w:tabs>
                <w:tab w:val="left" w:pos="2355"/>
              </w:tabs>
              <w:rPr>
                <w:rFonts w:ascii="Times New Roman" w:hAnsi="Times New Roman" w:cs="Times New Roman"/>
                <w:sz w:val="24"/>
                <w:szCs w:val="24"/>
              </w:rPr>
            </w:pPr>
          </w:p>
        </w:tc>
      </w:tr>
      <w:tr w:rsidR="00321BCB" w:rsidRPr="00C04BF3" w:rsidTr="00453706">
        <w:tc>
          <w:tcPr>
            <w:tcW w:w="880" w:type="dxa"/>
          </w:tcPr>
          <w:p w:rsidR="00321BCB" w:rsidRPr="00C04BF3" w:rsidRDefault="00321BCB" w:rsidP="00321BCB">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2. </w:t>
            </w:r>
          </w:p>
        </w:tc>
        <w:tc>
          <w:tcPr>
            <w:tcW w:w="3827" w:type="dxa"/>
          </w:tcPr>
          <w:p w:rsidR="00321BCB" w:rsidRPr="00C04BF3" w:rsidRDefault="00321BCB" w:rsidP="00321BCB">
            <w:pPr>
              <w:jc w:val="center"/>
              <w:rPr>
                <w:rFonts w:ascii="Times New Roman" w:hAnsi="Times New Roman" w:cs="Times New Roman"/>
                <w:b/>
                <w:sz w:val="24"/>
                <w:szCs w:val="24"/>
              </w:rPr>
            </w:pPr>
            <w:r w:rsidRPr="00C04BF3">
              <w:rPr>
                <w:rFonts w:ascii="Times New Roman" w:hAnsi="Times New Roman" w:cs="Times New Roman"/>
                <w:b/>
                <w:sz w:val="24"/>
                <w:szCs w:val="24"/>
              </w:rPr>
              <w:t>Жилые зоны</w:t>
            </w:r>
            <w:r w:rsidRPr="00C04BF3">
              <w:rPr>
                <w:rFonts w:ascii="Times New Roman" w:hAnsi="Times New Roman" w:cs="Times New Roman"/>
                <w:b/>
                <w:sz w:val="24"/>
                <w:szCs w:val="24"/>
                <w:lang w:val="en-US"/>
              </w:rPr>
              <w:t>:</w:t>
            </w:r>
          </w:p>
        </w:tc>
        <w:tc>
          <w:tcPr>
            <w:tcW w:w="992" w:type="dxa"/>
          </w:tcPr>
          <w:p w:rsidR="00321BCB" w:rsidRPr="00C04BF3" w:rsidRDefault="00321BCB" w:rsidP="00321BCB">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321BCB" w:rsidRPr="00C04BF3" w:rsidRDefault="00BC6169" w:rsidP="00321BCB">
            <w:pPr>
              <w:jc w:val="center"/>
              <w:rPr>
                <w:rFonts w:ascii="Times New Roman" w:hAnsi="Times New Roman" w:cs="Times New Roman"/>
                <w:b/>
                <w:sz w:val="24"/>
                <w:szCs w:val="24"/>
              </w:rPr>
            </w:pPr>
            <w:r>
              <w:rPr>
                <w:rFonts w:ascii="Times New Roman" w:hAnsi="Times New Roman" w:cs="Times New Roman"/>
                <w:b/>
                <w:sz w:val="24"/>
                <w:szCs w:val="24"/>
              </w:rPr>
              <w:t>231,1</w:t>
            </w:r>
          </w:p>
        </w:tc>
        <w:tc>
          <w:tcPr>
            <w:tcW w:w="1955" w:type="dxa"/>
          </w:tcPr>
          <w:p w:rsidR="00321BCB" w:rsidRPr="00C04BF3" w:rsidRDefault="007B7606" w:rsidP="00E02D50">
            <w:pPr>
              <w:jc w:val="center"/>
              <w:rPr>
                <w:rFonts w:ascii="Times New Roman" w:hAnsi="Times New Roman" w:cs="Times New Roman"/>
                <w:b/>
                <w:sz w:val="24"/>
                <w:szCs w:val="24"/>
              </w:rPr>
            </w:pPr>
            <w:r>
              <w:rPr>
                <w:rFonts w:ascii="Times New Roman" w:hAnsi="Times New Roman" w:cs="Times New Roman"/>
                <w:b/>
                <w:sz w:val="24"/>
                <w:szCs w:val="24"/>
              </w:rPr>
              <w:t>258,55</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lastRenderedPageBreak/>
              <w:t>2.1.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застройки индивидуальными жилыми домами</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23</w:t>
            </w:r>
            <w:r w:rsidRPr="00C04BF3">
              <w:rPr>
                <w:rFonts w:ascii="Times New Roman" w:hAnsi="Times New Roman" w:cs="Times New Roman"/>
                <w:sz w:val="24"/>
                <w:szCs w:val="24"/>
              </w:rPr>
              <w:t>3,1</w:t>
            </w:r>
          </w:p>
        </w:tc>
        <w:tc>
          <w:tcPr>
            <w:tcW w:w="1955" w:type="dxa"/>
          </w:tcPr>
          <w:p w:rsidR="004D49C6" w:rsidRPr="00C04BF3" w:rsidRDefault="007B7606" w:rsidP="004D49C6">
            <w:pPr>
              <w:jc w:val="center"/>
              <w:rPr>
                <w:rFonts w:ascii="Times New Roman" w:hAnsi="Times New Roman" w:cs="Times New Roman"/>
                <w:sz w:val="24"/>
                <w:szCs w:val="24"/>
              </w:rPr>
            </w:pPr>
            <w:r>
              <w:rPr>
                <w:rFonts w:ascii="Times New Roman" w:hAnsi="Times New Roman" w:cs="Times New Roman"/>
                <w:sz w:val="24"/>
                <w:szCs w:val="24"/>
              </w:rPr>
              <w:t>258,55</w:t>
            </w:r>
          </w:p>
        </w:tc>
      </w:tr>
      <w:tr w:rsidR="004D49C6" w:rsidRPr="00C04BF3" w:rsidTr="00453706">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3. </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Общественно-деловые зоны:</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C04BF3" w:rsidRDefault="00BC6169" w:rsidP="004D49C6">
            <w:pPr>
              <w:jc w:val="center"/>
              <w:rPr>
                <w:rFonts w:ascii="Times New Roman" w:hAnsi="Times New Roman" w:cs="Times New Roman"/>
                <w:b/>
                <w:sz w:val="24"/>
                <w:szCs w:val="24"/>
              </w:rPr>
            </w:pPr>
            <w:r>
              <w:rPr>
                <w:rFonts w:ascii="Times New Roman" w:hAnsi="Times New Roman" w:cs="Times New Roman"/>
                <w:b/>
                <w:sz w:val="24"/>
                <w:szCs w:val="24"/>
              </w:rPr>
              <w:t>3,7</w:t>
            </w:r>
          </w:p>
        </w:tc>
        <w:tc>
          <w:tcPr>
            <w:tcW w:w="1955" w:type="dxa"/>
          </w:tcPr>
          <w:p w:rsidR="004D49C6" w:rsidRPr="00C04BF3" w:rsidRDefault="007B7606" w:rsidP="004D49C6">
            <w:pPr>
              <w:jc w:val="center"/>
              <w:rPr>
                <w:rFonts w:ascii="Times New Roman" w:hAnsi="Times New Roman" w:cs="Times New Roman"/>
                <w:b/>
                <w:sz w:val="24"/>
                <w:szCs w:val="24"/>
              </w:rPr>
            </w:pPr>
            <w:r>
              <w:rPr>
                <w:rFonts w:ascii="Times New Roman" w:hAnsi="Times New Roman" w:cs="Times New Roman"/>
                <w:b/>
                <w:sz w:val="24"/>
                <w:szCs w:val="24"/>
              </w:rPr>
              <w:t>1,02</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3.2.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смешанной и общественно-деловой застройки</w:t>
            </w:r>
          </w:p>
        </w:tc>
        <w:tc>
          <w:tcPr>
            <w:tcW w:w="992" w:type="dxa"/>
          </w:tcPr>
          <w:p w:rsidR="004D49C6" w:rsidRPr="00C04BF3" w:rsidRDefault="004D49C6" w:rsidP="004D49C6">
            <w:pPr>
              <w:jc w:val="center"/>
              <w:rPr>
                <w:rFonts w:ascii="Times New Roman" w:hAnsi="Times New Roman" w:cs="Times New Roman"/>
                <w:sz w:val="24"/>
                <w:szCs w:val="24"/>
              </w:rPr>
            </w:pPr>
          </w:p>
        </w:tc>
        <w:tc>
          <w:tcPr>
            <w:tcW w:w="2127" w:type="dxa"/>
            <w:shd w:val="clear" w:color="auto" w:fill="auto"/>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1,5</w:t>
            </w:r>
          </w:p>
        </w:tc>
        <w:tc>
          <w:tcPr>
            <w:tcW w:w="1955" w:type="dxa"/>
            <w:shd w:val="clear" w:color="auto" w:fill="auto"/>
          </w:tcPr>
          <w:p w:rsidR="004D49C6" w:rsidRPr="00C04BF3" w:rsidRDefault="007B7606" w:rsidP="004D49C6">
            <w:pPr>
              <w:jc w:val="center"/>
              <w:rPr>
                <w:rFonts w:ascii="Times New Roman" w:hAnsi="Times New Roman" w:cs="Times New Roman"/>
                <w:sz w:val="24"/>
                <w:szCs w:val="24"/>
              </w:rPr>
            </w:pPr>
            <w:r>
              <w:rPr>
                <w:rFonts w:ascii="Times New Roman" w:hAnsi="Times New Roman" w:cs="Times New Roman"/>
                <w:sz w:val="24"/>
                <w:szCs w:val="24"/>
              </w:rPr>
              <w:t>0,87</w:t>
            </w:r>
          </w:p>
        </w:tc>
      </w:tr>
      <w:tr w:rsidR="004D49C6" w:rsidRPr="00C04BF3" w:rsidTr="00453706">
        <w:tc>
          <w:tcPr>
            <w:tcW w:w="880" w:type="dxa"/>
          </w:tcPr>
          <w:p w:rsidR="004D49C6" w:rsidRPr="00C04BF3" w:rsidRDefault="004D49C6" w:rsidP="004D49C6">
            <w:pPr>
              <w:tabs>
                <w:tab w:val="left" w:pos="480"/>
                <w:tab w:val="center" w:pos="672"/>
              </w:tabs>
              <w:jc w:val="center"/>
              <w:rPr>
                <w:rFonts w:ascii="Times New Roman" w:hAnsi="Times New Roman" w:cs="Times New Roman"/>
                <w:sz w:val="24"/>
                <w:szCs w:val="24"/>
              </w:rPr>
            </w:pPr>
            <w:r w:rsidRPr="00C04BF3">
              <w:rPr>
                <w:rFonts w:ascii="Times New Roman" w:hAnsi="Times New Roman" w:cs="Times New Roman"/>
                <w:sz w:val="24"/>
                <w:szCs w:val="24"/>
              </w:rPr>
              <w:t>3.3.</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специализированной общественной застройки</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shd w:val="clear" w:color="auto" w:fill="auto"/>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2,2</w:t>
            </w:r>
          </w:p>
        </w:tc>
        <w:tc>
          <w:tcPr>
            <w:tcW w:w="1955" w:type="dxa"/>
            <w:shd w:val="clear" w:color="auto" w:fill="auto"/>
          </w:tcPr>
          <w:p w:rsidR="004D49C6" w:rsidRPr="00C04BF3" w:rsidRDefault="004D49C6" w:rsidP="007B7606">
            <w:pPr>
              <w:jc w:val="center"/>
              <w:rPr>
                <w:rFonts w:ascii="Times New Roman" w:hAnsi="Times New Roman" w:cs="Times New Roman"/>
                <w:sz w:val="24"/>
                <w:szCs w:val="24"/>
              </w:rPr>
            </w:pPr>
            <w:r w:rsidRPr="00C04BF3">
              <w:rPr>
                <w:rFonts w:ascii="Times New Roman" w:hAnsi="Times New Roman" w:cs="Times New Roman"/>
                <w:sz w:val="24"/>
                <w:szCs w:val="24"/>
              </w:rPr>
              <w:t>0,</w:t>
            </w:r>
            <w:r w:rsidR="007B7606">
              <w:rPr>
                <w:rFonts w:ascii="Times New Roman" w:hAnsi="Times New Roman" w:cs="Times New Roman"/>
                <w:sz w:val="24"/>
                <w:szCs w:val="24"/>
              </w:rPr>
              <w:t>15</w:t>
            </w:r>
          </w:p>
        </w:tc>
      </w:tr>
      <w:tr w:rsidR="004D49C6" w:rsidRPr="00C04BF3" w:rsidTr="00453706">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4.</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 xml:space="preserve">Производственные зоны, зоны инженерной и </w:t>
            </w:r>
          </w:p>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транспортной инфраструктуры и иные:</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C04BF3" w:rsidRDefault="00BC6169" w:rsidP="004D49C6">
            <w:pPr>
              <w:jc w:val="center"/>
              <w:rPr>
                <w:rFonts w:ascii="Times New Roman" w:hAnsi="Times New Roman" w:cs="Times New Roman"/>
                <w:b/>
                <w:sz w:val="24"/>
                <w:szCs w:val="24"/>
              </w:rPr>
            </w:pPr>
            <w:r>
              <w:rPr>
                <w:rFonts w:ascii="Times New Roman" w:hAnsi="Times New Roman" w:cs="Times New Roman"/>
                <w:b/>
                <w:sz w:val="24"/>
                <w:szCs w:val="24"/>
              </w:rPr>
              <w:t>17,72</w:t>
            </w:r>
          </w:p>
        </w:tc>
        <w:tc>
          <w:tcPr>
            <w:tcW w:w="1955" w:type="dxa"/>
          </w:tcPr>
          <w:p w:rsidR="004D49C6" w:rsidRPr="00C04BF3" w:rsidRDefault="004D49C6" w:rsidP="004D49C6">
            <w:pPr>
              <w:jc w:val="center"/>
              <w:rPr>
                <w:rFonts w:ascii="Times New Roman" w:hAnsi="Times New Roman" w:cs="Times New Roman"/>
                <w:b/>
                <w:sz w:val="24"/>
                <w:szCs w:val="24"/>
              </w:rPr>
            </w:pPr>
            <w:r>
              <w:rPr>
                <w:rFonts w:ascii="Times New Roman" w:hAnsi="Times New Roman" w:cs="Times New Roman"/>
                <w:b/>
                <w:sz w:val="24"/>
                <w:szCs w:val="24"/>
              </w:rPr>
              <w:t>22,14</w:t>
            </w:r>
          </w:p>
        </w:tc>
      </w:tr>
      <w:tr w:rsidR="004D49C6" w:rsidRPr="00C04BF3" w:rsidTr="00453706">
        <w:trPr>
          <w:trHeight w:val="300"/>
        </w:trPr>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4.1.</w:t>
            </w:r>
          </w:p>
        </w:tc>
        <w:tc>
          <w:tcPr>
            <w:tcW w:w="3827" w:type="dxa"/>
          </w:tcPr>
          <w:p w:rsidR="004D49C6" w:rsidRPr="00C04BF3" w:rsidRDefault="004D49C6" w:rsidP="004D49C6">
            <w:pPr>
              <w:jc w:val="center"/>
              <w:rPr>
                <w:rFonts w:ascii="Times New Roman" w:hAnsi="Times New Roman" w:cs="Times New Roman"/>
              </w:rPr>
            </w:pPr>
            <w:r w:rsidRPr="00C04BF3">
              <w:rPr>
                <w:rFonts w:ascii="Times New Roman" w:hAnsi="Times New Roman" w:cs="Times New Roman"/>
              </w:rPr>
              <w:t>Производственная зона</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0,9</w:t>
            </w:r>
          </w:p>
        </w:tc>
        <w:tc>
          <w:tcPr>
            <w:tcW w:w="1955"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Коммунально-складская зона</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4,0</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4</w:t>
            </w:r>
            <w:r w:rsidR="00050152">
              <w:rPr>
                <w:rFonts w:ascii="Times New Roman" w:hAnsi="Times New Roman" w:cs="Times New Roman"/>
                <w:sz w:val="24"/>
                <w:szCs w:val="24"/>
              </w:rPr>
              <w:t>,0</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4.3.</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инженерной инфраструктуры</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1,12</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1,12</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4.4.</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транспортной инфраструктуры</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11,7</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17,02</w:t>
            </w:r>
          </w:p>
        </w:tc>
      </w:tr>
      <w:tr w:rsidR="004D49C6" w:rsidRPr="00C04BF3" w:rsidTr="00453706">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5.</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сельскохозяйственного использования:</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C04BF3" w:rsidRDefault="00BC6169" w:rsidP="004D49C6">
            <w:pPr>
              <w:jc w:val="center"/>
              <w:rPr>
                <w:rFonts w:ascii="Times New Roman" w:hAnsi="Times New Roman" w:cs="Times New Roman"/>
                <w:b/>
                <w:sz w:val="24"/>
                <w:szCs w:val="24"/>
              </w:rPr>
            </w:pPr>
            <w:r>
              <w:rPr>
                <w:rFonts w:ascii="Times New Roman" w:hAnsi="Times New Roman" w:cs="Times New Roman"/>
                <w:b/>
                <w:sz w:val="24"/>
                <w:szCs w:val="24"/>
              </w:rPr>
              <w:t>51,6</w:t>
            </w:r>
          </w:p>
        </w:tc>
        <w:tc>
          <w:tcPr>
            <w:tcW w:w="1955" w:type="dxa"/>
          </w:tcPr>
          <w:p w:rsidR="004D49C6" w:rsidRPr="00C04BF3" w:rsidRDefault="004D49C6" w:rsidP="004D49C6">
            <w:pPr>
              <w:jc w:val="center"/>
              <w:rPr>
                <w:rFonts w:ascii="Times New Roman" w:hAnsi="Times New Roman" w:cs="Times New Roman"/>
                <w:b/>
                <w:sz w:val="24"/>
                <w:szCs w:val="24"/>
              </w:rPr>
            </w:pPr>
            <w:r>
              <w:rPr>
                <w:rFonts w:ascii="Times New Roman" w:hAnsi="Times New Roman" w:cs="Times New Roman"/>
                <w:b/>
                <w:sz w:val="24"/>
                <w:szCs w:val="24"/>
              </w:rPr>
              <w:t>108,73</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5.1.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color w:val="000000"/>
              </w:rPr>
              <w:t>Производственная зона сельскохозяйственных предприятий</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3,4</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3,55</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5.2.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сельскохозяйственных угодий</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48,2</w:t>
            </w:r>
          </w:p>
        </w:tc>
        <w:tc>
          <w:tcPr>
            <w:tcW w:w="1955" w:type="dxa"/>
          </w:tcPr>
          <w:p w:rsidR="004D49C6" w:rsidRPr="00C04BF3" w:rsidRDefault="007B7606" w:rsidP="004D49C6">
            <w:pPr>
              <w:jc w:val="center"/>
              <w:rPr>
                <w:rFonts w:ascii="Times New Roman" w:hAnsi="Times New Roman" w:cs="Times New Roman"/>
                <w:sz w:val="24"/>
                <w:szCs w:val="24"/>
              </w:rPr>
            </w:pPr>
            <w:r>
              <w:rPr>
                <w:rFonts w:ascii="Times New Roman" w:hAnsi="Times New Roman" w:cs="Times New Roman"/>
                <w:sz w:val="24"/>
                <w:szCs w:val="24"/>
              </w:rPr>
              <w:t>30,56</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5.3</w:t>
            </w:r>
          </w:p>
        </w:tc>
        <w:tc>
          <w:tcPr>
            <w:tcW w:w="3827" w:type="dxa"/>
          </w:tcPr>
          <w:p w:rsidR="004D49C6" w:rsidRPr="00C04BF3" w:rsidRDefault="004D49C6" w:rsidP="004D49C6">
            <w:pPr>
              <w:jc w:val="center"/>
              <w:rPr>
                <w:rFonts w:ascii="Times New Roman" w:hAnsi="Times New Roman" w:cs="Times New Roman"/>
              </w:rPr>
            </w:pPr>
            <w:r w:rsidRPr="00C04BF3">
              <w:rPr>
                <w:rFonts w:ascii="Times New Roman" w:hAnsi="Times New Roman" w:cs="Times New Roman"/>
              </w:rPr>
              <w:t xml:space="preserve">Зона </w:t>
            </w:r>
            <w:r w:rsidRPr="00C04BF3">
              <w:rPr>
                <w:rFonts w:ascii="Times New Roman" w:hAnsi="Times New Roman" w:cs="Times New Roman"/>
                <w:color w:val="000000"/>
              </w:rPr>
              <w:t>садовод</w:t>
            </w:r>
            <w:r>
              <w:rPr>
                <w:rFonts w:ascii="Times New Roman" w:hAnsi="Times New Roman" w:cs="Times New Roman"/>
                <w:color w:val="000000"/>
              </w:rPr>
              <w:t>ства, огородничества</w:t>
            </w:r>
          </w:p>
        </w:tc>
        <w:tc>
          <w:tcPr>
            <w:tcW w:w="992"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D49C6" w:rsidRPr="007B7606" w:rsidRDefault="004D49C6" w:rsidP="004D49C6">
            <w:pPr>
              <w:jc w:val="center"/>
              <w:rPr>
                <w:rFonts w:ascii="Times New Roman" w:hAnsi="Times New Roman" w:cs="Times New Roman"/>
                <w:sz w:val="24"/>
                <w:szCs w:val="24"/>
              </w:rPr>
            </w:pPr>
            <w:r w:rsidRPr="007B7606">
              <w:rPr>
                <w:rFonts w:ascii="Times New Roman" w:hAnsi="Times New Roman" w:cs="Times New Roman"/>
                <w:sz w:val="24"/>
                <w:szCs w:val="24"/>
              </w:rPr>
              <w:t>48,3</w:t>
            </w:r>
          </w:p>
        </w:tc>
        <w:tc>
          <w:tcPr>
            <w:tcW w:w="1955" w:type="dxa"/>
          </w:tcPr>
          <w:p w:rsidR="004D49C6" w:rsidRPr="00C04BF3" w:rsidRDefault="007B7606" w:rsidP="004D49C6">
            <w:pPr>
              <w:jc w:val="center"/>
              <w:rPr>
                <w:rFonts w:ascii="Times New Roman" w:hAnsi="Times New Roman" w:cs="Times New Roman"/>
                <w:sz w:val="24"/>
                <w:szCs w:val="24"/>
              </w:rPr>
            </w:pPr>
            <w:r>
              <w:rPr>
                <w:rFonts w:ascii="Times New Roman" w:hAnsi="Times New Roman" w:cs="Times New Roman"/>
                <w:sz w:val="24"/>
                <w:szCs w:val="24"/>
              </w:rPr>
              <w:t>74,62</w:t>
            </w:r>
          </w:p>
        </w:tc>
      </w:tr>
      <w:tr w:rsidR="004D49C6" w:rsidRPr="00C04BF3" w:rsidTr="00453706">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6.</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рекреационного назначения:</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BC6169" w:rsidRDefault="00BC6169" w:rsidP="004D49C6">
            <w:pPr>
              <w:jc w:val="center"/>
              <w:rPr>
                <w:rFonts w:ascii="Times New Roman" w:hAnsi="Times New Roman" w:cs="Times New Roman"/>
                <w:b/>
                <w:sz w:val="24"/>
                <w:szCs w:val="24"/>
              </w:rPr>
            </w:pPr>
            <w:r w:rsidRPr="00BC6169">
              <w:rPr>
                <w:rFonts w:ascii="Times New Roman" w:hAnsi="Times New Roman" w:cs="Times New Roman"/>
                <w:b/>
                <w:sz w:val="24"/>
                <w:szCs w:val="24"/>
              </w:rPr>
              <w:t>5,2</w:t>
            </w:r>
          </w:p>
        </w:tc>
        <w:tc>
          <w:tcPr>
            <w:tcW w:w="1955" w:type="dxa"/>
          </w:tcPr>
          <w:p w:rsidR="004D49C6" w:rsidRPr="00C04BF3" w:rsidRDefault="004D49C6" w:rsidP="004D49C6">
            <w:pPr>
              <w:jc w:val="center"/>
              <w:rPr>
                <w:rFonts w:ascii="Times New Roman" w:hAnsi="Times New Roman" w:cs="Times New Roman"/>
                <w:b/>
                <w:sz w:val="24"/>
                <w:szCs w:val="24"/>
              </w:rPr>
            </w:pPr>
            <w:r>
              <w:rPr>
                <w:rFonts w:ascii="Times New Roman" w:hAnsi="Times New Roman" w:cs="Times New Roman"/>
                <w:b/>
                <w:sz w:val="24"/>
                <w:szCs w:val="24"/>
              </w:rPr>
              <w:t>20,68</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6.1.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озелененных территорий общего пользования (парки, сады, скверы, бульвары)</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2,37</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6.2.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Зоны рекреационного назначения</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5,2</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7,4</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6.3</w:t>
            </w:r>
          </w:p>
        </w:tc>
        <w:tc>
          <w:tcPr>
            <w:tcW w:w="3827" w:type="dxa"/>
          </w:tcPr>
          <w:p w:rsidR="004D49C6" w:rsidRPr="00C04BF3" w:rsidRDefault="004D49C6" w:rsidP="004D49C6">
            <w:pPr>
              <w:jc w:val="center"/>
              <w:rPr>
                <w:rFonts w:ascii="Times New Roman" w:hAnsi="Times New Roman" w:cs="Times New Roman"/>
              </w:rPr>
            </w:pPr>
            <w:r>
              <w:rPr>
                <w:rFonts w:ascii="Times New Roman" w:hAnsi="Times New Roman" w:cs="Times New Roman"/>
              </w:rPr>
              <w:t>Зона лесов</w:t>
            </w:r>
          </w:p>
        </w:tc>
        <w:tc>
          <w:tcPr>
            <w:tcW w:w="992"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b/>
                <w:sz w:val="24"/>
                <w:szCs w:val="24"/>
              </w:rPr>
            </w:pPr>
          </w:p>
        </w:tc>
        <w:tc>
          <w:tcPr>
            <w:tcW w:w="1955" w:type="dxa"/>
          </w:tcPr>
          <w:p w:rsidR="004D49C6" w:rsidRDefault="004D49C6" w:rsidP="004D49C6">
            <w:pPr>
              <w:jc w:val="center"/>
              <w:rPr>
                <w:rFonts w:ascii="Times New Roman" w:hAnsi="Times New Roman" w:cs="Times New Roman"/>
                <w:sz w:val="24"/>
                <w:szCs w:val="24"/>
              </w:rPr>
            </w:pPr>
            <w:r>
              <w:rPr>
                <w:rFonts w:ascii="Times New Roman" w:hAnsi="Times New Roman" w:cs="Times New Roman"/>
                <w:sz w:val="24"/>
                <w:szCs w:val="24"/>
              </w:rPr>
              <w:t>10,91</w:t>
            </w:r>
          </w:p>
        </w:tc>
      </w:tr>
      <w:tr w:rsidR="004D49C6" w:rsidRPr="00C04BF3" w:rsidTr="00453706">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7.</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специального назначения:</w:t>
            </w:r>
          </w:p>
        </w:tc>
        <w:tc>
          <w:tcPr>
            <w:tcW w:w="992"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га</w:t>
            </w:r>
          </w:p>
        </w:tc>
        <w:tc>
          <w:tcPr>
            <w:tcW w:w="2127" w:type="dxa"/>
          </w:tcPr>
          <w:p w:rsidR="004D49C6" w:rsidRPr="00BC6169" w:rsidRDefault="00BC6169" w:rsidP="004D49C6">
            <w:pPr>
              <w:jc w:val="center"/>
              <w:rPr>
                <w:rFonts w:ascii="Times New Roman" w:hAnsi="Times New Roman" w:cs="Times New Roman"/>
                <w:b/>
                <w:sz w:val="24"/>
                <w:szCs w:val="24"/>
              </w:rPr>
            </w:pPr>
            <w:r w:rsidRPr="00BC6169">
              <w:rPr>
                <w:rFonts w:ascii="Times New Roman" w:hAnsi="Times New Roman" w:cs="Times New Roman"/>
                <w:b/>
                <w:sz w:val="24"/>
                <w:szCs w:val="24"/>
              </w:rPr>
              <w:t>0,3</w:t>
            </w:r>
          </w:p>
        </w:tc>
        <w:tc>
          <w:tcPr>
            <w:tcW w:w="1955" w:type="dxa"/>
          </w:tcPr>
          <w:p w:rsidR="004D49C6" w:rsidRPr="00847E40" w:rsidRDefault="004D49C6" w:rsidP="004D49C6">
            <w:pPr>
              <w:jc w:val="center"/>
              <w:rPr>
                <w:rFonts w:ascii="Times New Roman" w:hAnsi="Times New Roman" w:cs="Times New Roman"/>
                <w:b/>
                <w:sz w:val="24"/>
                <w:szCs w:val="24"/>
              </w:rPr>
            </w:pPr>
            <w:r w:rsidRPr="00847E40">
              <w:rPr>
                <w:rFonts w:ascii="Times New Roman" w:hAnsi="Times New Roman" w:cs="Times New Roman"/>
                <w:b/>
                <w:sz w:val="24"/>
                <w:szCs w:val="24"/>
              </w:rPr>
              <w:t>1,62</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7.1.</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кладбищ</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0,3</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0,25</w:t>
            </w:r>
          </w:p>
        </w:tc>
      </w:tr>
      <w:tr w:rsidR="004D49C6" w:rsidRPr="00C04BF3" w:rsidTr="00453706">
        <w:tc>
          <w:tcPr>
            <w:tcW w:w="880"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7.2.</w:t>
            </w:r>
          </w:p>
        </w:tc>
        <w:tc>
          <w:tcPr>
            <w:tcW w:w="3827"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rPr>
              <w:t>Зона озелененных территорий специального назначения</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w:t>
            </w:r>
          </w:p>
        </w:tc>
        <w:tc>
          <w:tcPr>
            <w:tcW w:w="1955" w:type="dxa"/>
          </w:tcPr>
          <w:p w:rsidR="004D49C6" w:rsidRPr="00C04BF3" w:rsidRDefault="004D49C6" w:rsidP="004D49C6">
            <w:pPr>
              <w:jc w:val="center"/>
              <w:rPr>
                <w:rFonts w:ascii="Times New Roman" w:hAnsi="Times New Roman" w:cs="Times New Roman"/>
                <w:sz w:val="24"/>
                <w:szCs w:val="24"/>
              </w:rPr>
            </w:pPr>
            <w:r>
              <w:rPr>
                <w:rFonts w:ascii="Times New Roman" w:hAnsi="Times New Roman" w:cs="Times New Roman"/>
                <w:sz w:val="24"/>
                <w:szCs w:val="24"/>
              </w:rPr>
              <w:t>1,37</w:t>
            </w:r>
          </w:p>
        </w:tc>
      </w:tr>
      <w:tr w:rsidR="004D49C6" w:rsidRPr="00C04BF3" w:rsidTr="00453706">
        <w:trPr>
          <w:trHeight w:val="270"/>
        </w:trPr>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8.</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акваторий</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BC6169" w:rsidRDefault="004D49C6" w:rsidP="004D49C6">
            <w:pPr>
              <w:jc w:val="center"/>
              <w:rPr>
                <w:rFonts w:ascii="Times New Roman" w:hAnsi="Times New Roman" w:cs="Times New Roman"/>
                <w:b/>
                <w:sz w:val="24"/>
                <w:szCs w:val="24"/>
              </w:rPr>
            </w:pPr>
            <w:r w:rsidRPr="00BC6169">
              <w:rPr>
                <w:rFonts w:ascii="Times New Roman" w:hAnsi="Times New Roman" w:cs="Times New Roman"/>
                <w:b/>
                <w:sz w:val="24"/>
                <w:szCs w:val="24"/>
              </w:rPr>
              <w:t>2,4</w:t>
            </w:r>
          </w:p>
        </w:tc>
        <w:tc>
          <w:tcPr>
            <w:tcW w:w="1955" w:type="dxa"/>
          </w:tcPr>
          <w:p w:rsidR="004D49C6" w:rsidRPr="00BC6169" w:rsidRDefault="004D49C6" w:rsidP="004D49C6">
            <w:pPr>
              <w:jc w:val="center"/>
              <w:rPr>
                <w:rFonts w:ascii="Times New Roman" w:hAnsi="Times New Roman" w:cs="Times New Roman"/>
                <w:b/>
                <w:sz w:val="24"/>
                <w:szCs w:val="24"/>
              </w:rPr>
            </w:pPr>
            <w:r w:rsidRPr="00BC6169">
              <w:rPr>
                <w:rFonts w:ascii="Times New Roman" w:hAnsi="Times New Roman" w:cs="Times New Roman"/>
                <w:b/>
                <w:sz w:val="24"/>
                <w:szCs w:val="24"/>
              </w:rPr>
              <w:t>-</w:t>
            </w:r>
          </w:p>
        </w:tc>
      </w:tr>
      <w:tr w:rsidR="004D49C6" w:rsidRPr="00C04BF3" w:rsidTr="00453706">
        <w:trPr>
          <w:trHeight w:val="285"/>
        </w:trPr>
        <w:tc>
          <w:tcPr>
            <w:tcW w:w="880"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9.</w:t>
            </w:r>
          </w:p>
        </w:tc>
        <w:tc>
          <w:tcPr>
            <w:tcW w:w="3827" w:type="dxa"/>
          </w:tcPr>
          <w:p w:rsidR="004D49C6" w:rsidRPr="00C04BF3" w:rsidRDefault="004D49C6" w:rsidP="004D49C6">
            <w:pPr>
              <w:jc w:val="center"/>
              <w:rPr>
                <w:rFonts w:ascii="Times New Roman" w:hAnsi="Times New Roman" w:cs="Times New Roman"/>
                <w:b/>
                <w:sz w:val="24"/>
                <w:szCs w:val="24"/>
              </w:rPr>
            </w:pPr>
            <w:r w:rsidRPr="00C04BF3">
              <w:rPr>
                <w:rFonts w:ascii="Times New Roman" w:hAnsi="Times New Roman" w:cs="Times New Roman"/>
                <w:b/>
                <w:sz w:val="24"/>
                <w:szCs w:val="24"/>
              </w:rPr>
              <w:t>Зона отдыха</w:t>
            </w:r>
          </w:p>
        </w:tc>
        <w:tc>
          <w:tcPr>
            <w:tcW w:w="992" w:type="dxa"/>
          </w:tcPr>
          <w:p w:rsidR="004D49C6" w:rsidRPr="00C04BF3" w:rsidRDefault="004D49C6" w:rsidP="004D49C6">
            <w:pPr>
              <w:jc w:val="center"/>
              <w:rPr>
                <w:rFonts w:ascii="Times New Roman" w:hAnsi="Times New Roman" w:cs="Times New Roman"/>
                <w:sz w:val="24"/>
                <w:szCs w:val="24"/>
              </w:rPr>
            </w:pPr>
            <w:r w:rsidRPr="00C04BF3">
              <w:rPr>
                <w:rFonts w:ascii="Times New Roman" w:hAnsi="Times New Roman" w:cs="Times New Roman"/>
                <w:sz w:val="24"/>
                <w:szCs w:val="24"/>
              </w:rPr>
              <w:t>га</w:t>
            </w:r>
          </w:p>
        </w:tc>
        <w:tc>
          <w:tcPr>
            <w:tcW w:w="2127" w:type="dxa"/>
          </w:tcPr>
          <w:p w:rsidR="004D49C6" w:rsidRPr="00BC6169" w:rsidRDefault="004D49C6" w:rsidP="004D49C6">
            <w:pPr>
              <w:jc w:val="center"/>
              <w:rPr>
                <w:rFonts w:ascii="Times New Roman" w:hAnsi="Times New Roman" w:cs="Times New Roman"/>
                <w:b/>
                <w:sz w:val="24"/>
                <w:szCs w:val="24"/>
              </w:rPr>
            </w:pPr>
            <w:r w:rsidRPr="00BC6169">
              <w:rPr>
                <w:rFonts w:ascii="Times New Roman" w:hAnsi="Times New Roman" w:cs="Times New Roman"/>
                <w:b/>
                <w:sz w:val="24"/>
                <w:szCs w:val="24"/>
              </w:rPr>
              <w:t>19,5</w:t>
            </w:r>
          </w:p>
        </w:tc>
        <w:tc>
          <w:tcPr>
            <w:tcW w:w="1955" w:type="dxa"/>
          </w:tcPr>
          <w:p w:rsidR="004D49C6" w:rsidRPr="00BC6169" w:rsidRDefault="007B7606" w:rsidP="004D49C6">
            <w:pPr>
              <w:jc w:val="center"/>
              <w:rPr>
                <w:rFonts w:ascii="Times New Roman" w:hAnsi="Times New Roman" w:cs="Times New Roman"/>
                <w:b/>
                <w:sz w:val="24"/>
                <w:szCs w:val="24"/>
              </w:rPr>
            </w:pPr>
            <w:r>
              <w:rPr>
                <w:rFonts w:ascii="Times New Roman" w:hAnsi="Times New Roman" w:cs="Times New Roman"/>
                <w:b/>
                <w:sz w:val="24"/>
                <w:szCs w:val="24"/>
              </w:rPr>
              <w:t>19,85</w:t>
            </w:r>
          </w:p>
        </w:tc>
      </w:tr>
    </w:tbl>
    <w:p w:rsidR="00DA7CAF" w:rsidRDefault="00DA7CAF" w:rsidP="008D103B"/>
    <w:p w:rsidR="005834A8" w:rsidRDefault="005834A8" w:rsidP="008D103B"/>
    <w:p w:rsidR="005834A8" w:rsidRDefault="005834A8" w:rsidP="008D103B"/>
    <w:p w:rsidR="005834A8" w:rsidRDefault="005834A8" w:rsidP="008D103B"/>
    <w:p w:rsidR="005834A8" w:rsidRDefault="005834A8" w:rsidP="008D103B"/>
    <w:p w:rsidR="005834A8" w:rsidRDefault="005834A8" w:rsidP="008D103B"/>
    <w:p w:rsidR="00222BF6" w:rsidRDefault="00222BF6">
      <w:pPr>
        <w:rPr>
          <w:rFonts w:ascii="Times New Roman" w:hAnsi="Times New Roman" w:cs="Times New Roman"/>
          <w:b/>
          <w:bCs/>
          <w:iCs/>
          <w:sz w:val="24"/>
          <w:szCs w:val="24"/>
        </w:rPr>
      </w:pPr>
      <w:r>
        <w:rPr>
          <w:rFonts w:ascii="Times New Roman" w:hAnsi="Times New Roman" w:cs="Times New Roman"/>
          <w:b/>
          <w:bCs/>
          <w:iCs/>
          <w:sz w:val="24"/>
          <w:szCs w:val="24"/>
        </w:rPr>
        <w:br w:type="page"/>
      </w:r>
    </w:p>
    <w:p w:rsidR="00260BD5" w:rsidRDefault="00260BD5" w:rsidP="00633E8F">
      <w:pPr>
        <w:jc w:val="both"/>
        <w:rPr>
          <w:rFonts w:ascii="Times New Roman" w:hAnsi="Times New Roman" w:cs="Times New Roman"/>
          <w:bCs/>
          <w:color w:val="000000"/>
        </w:rPr>
        <w:sectPr w:rsidR="00260BD5" w:rsidSect="00431198">
          <w:footerReference w:type="default" r:id="rId11"/>
          <w:pgSz w:w="11906" w:h="16838"/>
          <w:pgMar w:top="1134" w:right="849" w:bottom="1134" w:left="1418" w:header="708" w:footer="708" w:gutter="0"/>
          <w:cols w:space="708"/>
          <w:titlePg/>
          <w:docGrid w:linePitch="360"/>
        </w:sectPr>
      </w:pPr>
    </w:p>
    <w:p w:rsidR="00260BD5" w:rsidRDefault="00260BD5" w:rsidP="00260BD5">
      <w:pPr>
        <w:pStyle w:val="a9"/>
        <w:ind w:left="709"/>
        <w:jc w:val="right"/>
        <w:rPr>
          <w:b/>
          <w:bCs/>
          <w:iCs/>
        </w:rPr>
      </w:pPr>
      <w:r w:rsidRPr="00F22B8E">
        <w:rPr>
          <w:b/>
          <w:bCs/>
          <w:iCs/>
        </w:rPr>
        <w:lastRenderedPageBreak/>
        <w:t>Приложение 1.</w:t>
      </w:r>
    </w:p>
    <w:p w:rsidR="00260BD5" w:rsidRDefault="00260BD5" w:rsidP="00260BD5">
      <w:pPr>
        <w:pStyle w:val="a9"/>
        <w:ind w:left="709"/>
        <w:rPr>
          <w:b/>
          <w:bCs/>
          <w:iCs/>
          <w:sz w:val="28"/>
          <w:szCs w:val="28"/>
        </w:rPr>
      </w:pPr>
      <w:r>
        <w:rPr>
          <w:b/>
          <w:bCs/>
          <w:iCs/>
          <w:sz w:val="28"/>
          <w:szCs w:val="28"/>
        </w:rPr>
        <w:t>Описание вносимых изменений в генеральный план поселения.</w:t>
      </w:r>
    </w:p>
    <w:p w:rsidR="00260BD5" w:rsidRDefault="00260BD5" w:rsidP="00260BD5">
      <w:pPr>
        <w:pStyle w:val="a9"/>
        <w:ind w:left="709"/>
        <w:rPr>
          <w:b/>
          <w:bCs/>
          <w:iCs/>
          <w:sz w:val="28"/>
          <w:szCs w:val="28"/>
        </w:rPr>
      </w:pPr>
    </w:p>
    <w:p w:rsidR="00260BD5" w:rsidRPr="00D47D43" w:rsidRDefault="00260BD5" w:rsidP="00260BD5">
      <w:pPr>
        <w:pStyle w:val="a9"/>
        <w:ind w:left="709"/>
        <w:rPr>
          <w:bCs/>
          <w:iCs/>
          <w:sz w:val="28"/>
          <w:szCs w:val="28"/>
        </w:rPr>
      </w:pPr>
      <w:r w:rsidRPr="00D47D43">
        <w:rPr>
          <w:b/>
          <w:bCs/>
          <w:iCs/>
          <w:sz w:val="28"/>
          <w:szCs w:val="28"/>
        </w:rPr>
        <w:t>1.Баланс земель</w:t>
      </w:r>
      <w:r>
        <w:rPr>
          <w:b/>
          <w:sz w:val="28"/>
          <w:szCs w:val="28"/>
        </w:rPr>
        <w:t xml:space="preserve"> Бессергеневского</w:t>
      </w:r>
      <w:r w:rsidRPr="00D47D43">
        <w:rPr>
          <w:b/>
          <w:bCs/>
          <w:iCs/>
          <w:sz w:val="28"/>
          <w:szCs w:val="28"/>
        </w:rPr>
        <w:t xml:space="preserve"> сельского поселения</w:t>
      </w:r>
    </w:p>
    <w:p w:rsidR="00260BD5" w:rsidRDefault="00260BD5" w:rsidP="00260BD5">
      <w:pPr>
        <w:pStyle w:val="a9"/>
        <w:jc w:val="right"/>
        <w:rPr>
          <w:bCs/>
          <w:i/>
          <w:iCs/>
          <w:sz w:val="22"/>
          <w:szCs w:val="22"/>
        </w:rPr>
      </w:pPr>
    </w:p>
    <w:p w:rsidR="00260BD5" w:rsidRDefault="00260BD5" w:rsidP="00260BD5">
      <w:pPr>
        <w:pStyle w:val="a9"/>
        <w:jc w:val="right"/>
        <w:rPr>
          <w:bCs/>
          <w:i/>
          <w:iCs/>
          <w:sz w:val="22"/>
          <w:szCs w:val="22"/>
        </w:rPr>
      </w:pPr>
      <w:r>
        <w:rPr>
          <w:bCs/>
          <w:i/>
          <w:iCs/>
          <w:sz w:val="22"/>
          <w:szCs w:val="22"/>
        </w:rPr>
        <w:t>Таблица 1</w:t>
      </w:r>
    </w:p>
    <w:p w:rsidR="00260BD5" w:rsidRPr="00D47D43" w:rsidRDefault="00260BD5" w:rsidP="00260BD5">
      <w:pPr>
        <w:pStyle w:val="a9"/>
        <w:jc w:val="right"/>
        <w:rPr>
          <w:bCs/>
          <w:i/>
          <w:iCs/>
          <w:sz w:val="22"/>
          <w:szCs w:val="22"/>
        </w:rPr>
      </w:pP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2409"/>
        <w:gridCol w:w="993"/>
        <w:gridCol w:w="1559"/>
        <w:gridCol w:w="1701"/>
        <w:gridCol w:w="2126"/>
      </w:tblGrid>
      <w:tr w:rsidR="00EB2EFF" w:rsidRPr="00A87E7A" w:rsidTr="00A87E7A">
        <w:trPr>
          <w:trHeight w:val="1765"/>
        </w:trPr>
        <w:tc>
          <w:tcPr>
            <w:tcW w:w="455" w:type="dxa"/>
            <w:shd w:val="clear" w:color="auto" w:fill="FFBDBD"/>
            <w:vAlign w:val="center"/>
          </w:tcPr>
          <w:p w:rsidR="00EB2EFF" w:rsidRPr="00A87E7A" w:rsidRDefault="00EB2EFF" w:rsidP="007E27A8">
            <w:pPr>
              <w:pStyle w:val="a9"/>
              <w:tabs>
                <w:tab w:val="left" w:pos="2268"/>
              </w:tabs>
              <w:rPr>
                <w:b/>
                <w:sz w:val="22"/>
              </w:rPr>
            </w:pPr>
            <w:r w:rsidRPr="00A87E7A">
              <w:rPr>
                <w:b/>
                <w:sz w:val="22"/>
              </w:rPr>
              <w:t>№</w:t>
            </w:r>
          </w:p>
          <w:p w:rsidR="00EB2EFF" w:rsidRPr="00A87E7A" w:rsidRDefault="00EB2EFF" w:rsidP="007E27A8">
            <w:pPr>
              <w:pStyle w:val="a9"/>
              <w:tabs>
                <w:tab w:val="left" w:pos="2268"/>
              </w:tabs>
              <w:rPr>
                <w:b/>
                <w:sz w:val="22"/>
              </w:rPr>
            </w:pPr>
            <w:r w:rsidRPr="00A87E7A">
              <w:rPr>
                <w:b/>
                <w:sz w:val="22"/>
              </w:rPr>
              <w:t>п/п</w:t>
            </w:r>
          </w:p>
        </w:tc>
        <w:tc>
          <w:tcPr>
            <w:tcW w:w="2409" w:type="dxa"/>
            <w:shd w:val="clear" w:color="auto" w:fill="FFBDBD"/>
            <w:vAlign w:val="center"/>
          </w:tcPr>
          <w:p w:rsidR="00EB2EFF" w:rsidRPr="00A87E7A" w:rsidRDefault="00EB2EFF" w:rsidP="007E27A8">
            <w:pPr>
              <w:pStyle w:val="a9"/>
              <w:tabs>
                <w:tab w:val="left" w:pos="2268"/>
              </w:tabs>
              <w:rPr>
                <w:b/>
                <w:sz w:val="22"/>
              </w:rPr>
            </w:pPr>
            <w:r w:rsidRPr="00A87E7A">
              <w:rPr>
                <w:b/>
                <w:sz w:val="22"/>
              </w:rPr>
              <w:t>Наименование</w:t>
            </w:r>
          </w:p>
          <w:p w:rsidR="00EB2EFF" w:rsidRPr="00A87E7A" w:rsidRDefault="00EB2EFF" w:rsidP="007E27A8">
            <w:pPr>
              <w:pStyle w:val="a9"/>
              <w:tabs>
                <w:tab w:val="left" w:pos="2268"/>
              </w:tabs>
              <w:rPr>
                <w:b/>
                <w:sz w:val="22"/>
              </w:rPr>
            </w:pPr>
            <w:r w:rsidRPr="00A87E7A">
              <w:rPr>
                <w:b/>
                <w:sz w:val="22"/>
              </w:rPr>
              <w:t>показателя</w:t>
            </w:r>
          </w:p>
        </w:tc>
        <w:tc>
          <w:tcPr>
            <w:tcW w:w="993" w:type="dxa"/>
            <w:shd w:val="clear" w:color="auto" w:fill="FFBDBD"/>
            <w:vAlign w:val="center"/>
          </w:tcPr>
          <w:p w:rsidR="00EB2EFF" w:rsidRPr="00A87E7A" w:rsidRDefault="00EB2EFF" w:rsidP="007E27A8">
            <w:pPr>
              <w:pStyle w:val="a9"/>
              <w:tabs>
                <w:tab w:val="left" w:pos="2268"/>
              </w:tabs>
              <w:rPr>
                <w:b/>
                <w:sz w:val="22"/>
              </w:rPr>
            </w:pPr>
            <w:r w:rsidRPr="00A87E7A">
              <w:rPr>
                <w:b/>
                <w:sz w:val="22"/>
              </w:rPr>
              <w:t>Ед. измере ния</w:t>
            </w:r>
          </w:p>
        </w:tc>
        <w:tc>
          <w:tcPr>
            <w:tcW w:w="1559" w:type="dxa"/>
            <w:shd w:val="clear" w:color="auto" w:fill="FFBDBD"/>
          </w:tcPr>
          <w:p w:rsidR="00EB2EFF" w:rsidRPr="00A87E7A" w:rsidRDefault="00EB2EFF" w:rsidP="007E27A8">
            <w:pPr>
              <w:pStyle w:val="a9"/>
              <w:tabs>
                <w:tab w:val="left" w:pos="2268"/>
              </w:tabs>
              <w:rPr>
                <w:b/>
                <w:sz w:val="22"/>
              </w:rPr>
            </w:pPr>
            <w:r w:rsidRPr="00A87E7A">
              <w:rPr>
                <w:b/>
                <w:sz w:val="22"/>
              </w:rPr>
              <w:t>Генеральный план Бессергеневского сельского поселения Октябрьского района Ростовской области</w:t>
            </w:r>
          </w:p>
          <w:p w:rsidR="00EB2EFF" w:rsidRPr="00A87E7A" w:rsidRDefault="00EB2EFF" w:rsidP="007E27A8">
            <w:pPr>
              <w:pStyle w:val="a9"/>
              <w:tabs>
                <w:tab w:val="left" w:pos="2268"/>
              </w:tabs>
              <w:rPr>
                <w:b/>
                <w:sz w:val="22"/>
              </w:rPr>
            </w:pPr>
            <w:r w:rsidRPr="00A87E7A">
              <w:rPr>
                <w:b/>
                <w:sz w:val="22"/>
              </w:rPr>
              <w:t>(от 26.11.2012 №16) *</w:t>
            </w:r>
          </w:p>
          <w:p w:rsidR="00EB2EFF" w:rsidRPr="00A87E7A" w:rsidRDefault="00EB2EFF" w:rsidP="007E27A8">
            <w:pPr>
              <w:pStyle w:val="a9"/>
              <w:tabs>
                <w:tab w:val="left" w:pos="2268"/>
              </w:tabs>
              <w:rPr>
                <w:b/>
                <w:sz w:val="22"/>
              </w:rPr>
            </w:pPr>
          </w:p>
        </w:tc>
        <w:tc>
          <w:tcPr>
            <w:tcW w:w="1701" w:type="dxa"/>
            <w:shd w:val="clear" w:color="auto" w:fill="FFBDBD"/>
          </w:tcPr>
          <w:p w:rsidR="00EB2EFF" w:rsidRPr="00A87E7A" w:rsidRDefault="00EB2EFF" w:rsidP="00EB2EFF">
            <w:pPr>
              <w:pStyle w:val="a9"/>
              <w:tabs>
                <w:tab w:val="left" w:pos="2268"/>
              </w:tabs>
              <w:rPr>
                <w:b/>
                <w:sz w:val="22"/>
              </w:rPr>
            </w:pPr>
            <w:r w:rsidRPr="00A87E7A">
              <w:rPr>
                <w:b/>
                <w:sz w:val="22"/>
              </w:rPr>
              <w:t>Генеральный план Бессергеневского сельского поселения Октябрьского района Ростовской области</w:t>
            </w:r>
          </w:p>
          <w:p w:rsidR="00EB2EFF" w:rsidRPr="00A87E7A" w:rsidRDefault="00EB2EFF" w:rsidP="00EB2EFF">
            <w:pPr>
              <w:pStyle w:val="a9"/>
              <w:tabs>
                <w:tab w:val="left" w:pos="2268"/>
              </w:tabs>
              <w:rPr>
                <w:b/>
                <w:sz w:val="22"/>
              </w:rPr>
            </w:pPr>
            <w:r w:rsidRPr="00A87E7A">
              <w:rPr>
                <w:b/>
                <w:sz w:val="22"/>
              </w:rPr>
              <w:t xml:space="preserve">(от </w:t>
            </w:r>
            <w:r w:rsidR="00A63610" w:rsidRPr="00A87E7A">
              <w:rPr>
                <w:b/>
                <w:sz w:val="22"/>
              </w:rPr>
              <w:t>26.11.2020</w:t>
            </w:r>
            <w:r w:rsidRPr="00A87E7A">
              <w:rPr>
                <w:b/>
                <w:sz w:val="22"/>
              </w:rPr>
              <w:t xml:space="preserve"> №16</w:t>
            </w:r>
            <w:r w:rsidR="00A63610" w:rsidRPr="00A87E7A">
              <w:rPr>
                <w:b/>
                <w:sz w:val="22"/>
              </w:rPr>
              <w:t>2</w:t>
            </w:r>
            <w:r w:rsidRPr="00A87E7A">
              <w:rPr>
                <w:b/>
                <w:sz w:val="22"/>
              </w:rPr>
              <w:t>) *</w:t>
            </w:r>
            <w:r w:rsidR="00A63610" w:rsidRPr="00A87E7A">
              <w:rPr>
                <w:b/>
                <w:sz w:val="22"/>
              </w:rPr>
              <w:t>*</w:t>
            </w:r>
          </w:p>
          <w:p w:rsidR="00EB2EFF" w:rsidRPr="00A87E7A" w:rsidRDefault="00EB2EFF" w:rsidP="007E27A8">
            <w:pPr>
              <w:pStyle w:val="a9"/>
              <w:tabs>
                <w:tab w:val="left" w:pos="2268"/>
              </w:tabs>
              <w:rPr>
                <w:b/>
                <w:sz w:val="22"/>
              </w:rPr>
            </w:pPr>
          </w:p>
        </w:tc>
        <w:tc>
          <w:tcPr>
            <w:tcW w:w="2126" w:type="dxa"/>
            <w:shd w:val="clear" w:color="auto" w:fill="FFBDBD"/>
          </w:tcPr>
          <w:p w:rsidR="00EB2EFF" w:rsidRPr="00A87E7A" w:rsidRDefault="00EB2EFF" w:rsidP="007E27A8">
            <w:pPr>
              <w:pStyle w:val="a9"/>
              <w:tabs>
                <w:tab w:val="left" w:pos="2268"/>
              </w:tabs>
              <w:rPr>
                <w:b/>
                <w:sz w:val="22"/>
              </w:rPr>
            </w:pPr>
            <w:r w:rsidRPr="00A87E7A">
              <w:rPr>
                <w:b/>
                <w:sz w:val="22"/>
              </w:rPr>
              <w:t>Проект внесения изменений в генеральный план Бессергеневского сельс</w:t>
            </w:r>
            <w:r w:rsidR="00A63610" w:rsidRPr="00A87E7A">
              <w:rPr>
                <w:b/>
                <w:sz w:val="22"/>
              </w:rPr>
              <w:t>кого поселения</w:t>
            </w:r>
          </w:p>
        </w:tc>
      </w:tr>
      <w:tr w:rsidR="00EB2EFF" w:rsidRPr="00A87E7A" w:rsidTr="00A87E7A">
        <w:trPr>
          <w:trHeight w:val="255"/>
        </w:trPr>
        <w:tc>
          <w:tcPr>
            <w:tcW w:w="455" w:type="dxa"/>
          </w:tcPr>
          <w:p w:rsidR="00EB2EFF" w:rsidRPr="00A87E7A" w:rsidRDefault="00EB2EFF" w:rsidP="007E27A8">
            <w:pPr>
              <w:pStyle w:val="a9"/>
              <w:tabs>
                <w:tab w:val="left" w:pos="2268"/>
              </w:tabs>
              <w:rPr>
                <w:b/>
                <w:sz w:val="22"/>
              </w:rPr>
            </w:pPr>
            <w:r w:rsidRPr="00A87E7A">
              <w:rPr>
                <w:b/>
                <w:sz w:val="22"/>
              </w:rPr>
              <w:t>1</w:t>
            </w:r>
          </w:p>
        </w:tc>
        <w:tc>
          <w:tcPr>
            <w:tcW w:w="2409" w:type="dxa"/>
          </w:tcPr>
          <w:p w:rsidR="00EB2EFF" w:rsidRPr="00A87E7A" w:rsidRDefault="00EB2EFF" w:rsidP="007E27A8">
            <w:pPr>
              <w:pStyle w:val="a9"/>
              <w:tabs>
                <w:tab w:val="left" w:pos="2268"/>
              </w:tabs>
              <w:rPr>
                <w:b/>
                <w:sz w:val="22"/>
              </w:rPr>
            </w:pPr>
            <w:r w:rsidRPr="00A87E7A">
              <w:rPr>
                <w:b/>
                <w:sz w:val="22"/>
              </w:rPr>
              <w:t>2</w:t>
            </w:r>
          </w:p>
        </w:tc>
        <w:tc>
          <w:tcPr>
            <w:tcW w:w="993" w:type="dxa"/>
          </w:tcPr>
          <w:p w:rsidR="00EB2EFF" w:rsidRPr="00A87E7A" w:rsidRDefault="00EB2EFF" w:rsidP="007E27A8">
            <w:pPr>
              <w:pStyle w:val="a9"/>
              <w:tabs>
                <w:tab w:val="left" w:pos="2268"/>
              </w:tabs>
              <w:rPr>
                <w:b/>
                <w:sz w:val="22"/>
              </w:rPr>
            </w:pPr>
            <w:r w:rsidRPr="00A87E7A">
              <w:rPr>
                <w:b/>
                <w:sz w:val="22"/>
              </w:rPr>
              <w:t>3</w:t>
            </w:r>
          </w:p>
        </w:tc>
        <w:tc>
          <w:tcPr>
            <w:tcW w:w="1559" w:type="dxa"/>
          </w:tcPr>
          <w:p w:rsidR="00EB2EFF" w:rsidRPr="00A87E7A" w:rsidRDefault="00EB2EFF" w:rsidP="007E27A8">
            <w:pPr>
              <w:pStyle w:val="a9"/>
              <w:tabs>
                <w:tab w:val="left" w:pos="2268"/>
              </w:tabs>
              <w:rPr>
                <w:b/>
                <w:sz w:val="22"/>
              </w:rPr>
            </w:pPr>
            <w:r w:rsidRPr="00A87E7A">
              <w:rPr>
                <w:b/>
                <w:sz w:val="22"/>
              </w:rPr>
              <w:t>4</w:t>
            </w:r>
          </w:p>
        </w:tc>
        <w:tc>
          <w:tcPr>
            <w:tcW w:w="1701" w:type="dxa"/>
          </w:tcPr>
          <w:p w:rsidR="00EB2EFF" w:rsidRPr="00A87E7A" w:rsidRDefault="00EB2EFF" w:rsidP="007E27A8">
            <w:pPr>
              <w:pStyle w:val="a9"/>
              <w:tabs>
                <w:tab w:val="left" w:pos="2268"/>
              </w:tabs>
              <w:rPr>
                <w:b/>
                <w:sz w:val="22"/>
              </w:rPr>
            </w:pPr>
          </w:p>
        </w:tc>
        <w:tc>
          <w:tcPr>
            <w:tcW w:w="2126" w:type="dxa"/>
          </w:tcPr>
          <w:p w:rsidR="00EB2EFF" w:rsidRPr="00A87E7A" w:rsidRDefault="00EB2EFF" w:rsidP="007E27A8">
            <w:pPr>
              <w:pStyle w:val="a9"/>
              <w:tabs>
                <w:tab w:val="left" w:pos="2268"/>
              </w:tabs>
              <w:rPr>
                <w:b/>
                <w:sz w:val="22"/>
              </w:rPr>
            </w:pPr>
            <w:r w:rsidRPr="00A87E7A">
              <w:rPr>
                <w:b/>
                <w:sz w:val="22"/>
              </w:rPr>
              <w:t>6</w:t>
            </w:r>
          </w:p>
        </w:tc>
      </w:tr>
      <w:tr w:rsidR="00A63610" w:rsidRPr="00A87E7A" w:rsidTr="00A87E7A">
        <w:trPr>
          <w:trHeight w:val="1717"/>
        </w:trPr>
        <w:tc>
          <w:tcPr>
            <w:tcW w:w="455" w:type="dxa"/>
          </w:tcPr>
          <w:p w:rsidR="00A63610" w:rsidRPr="00A87E7A" w:rsidRDefault="00A63610" w:rsidP="00A63610">
            <w:pPr>
              <w:pStyle w:val="a9"/>
              <w:tabs>
                <w:tab w:val="left" w:pos="2268"/>
              </w:tabs>
              <w:rPr>
                <w:b/>
                <w:sz w:val="22"/>
              </w:rPr>
            </w:pPr>
          </w:p>
        </w:tc>
        <w:tc>
          <w:tcPr>
            <w:tcW w:w="2409" w:type="dxa"/>
          </w:tcPr>
          <w:p w:rsidR="00A63610" w:rsidRPr="00A87E7A" w:rsidRDefault="00A63610" w:rsidP="00A63610">
            <w:pPr>
              <w:spacing w:line="240" w:lineRule="auto"/>
              <w:rPr>
                <w:rFonts w:ascii="Times New Roman" w:hAnsi="Times New Roman" w:cs="Times New Roman"/>
                <w:b/>
                <w:bCs/>
                <w:szCs w:val="24"/>
              </w:rPr>
            </w:pPr>
            <w:r w:rsidRPr="00A87E7A">
              <w:rPr>
                <w:rFonts w:ascii="Times New Roman" w:hAnsi="Times New Roman" w:cs="Times New Roman"/>
                <w:b/>
                <w:bCs/>
                <w:szCs w:val="24"/>
              </w:rPr>
              <w:t>Общая площадь земель в границах муниципального образования, в том числе по категориям земель:</w:t>
            </w:r>
          </w:p>
        </w:tc>
        <w:tc>
          <w:tcPr>
            <w:tcW w:w="993" w:type="dxa"/>
          </w:tcPr>
          <w:p w:rsidR="00A63610" w:rsidRPr="00A87E7A" w:rsidRDefault="00A63610" w:rsidP="00A63610">
            <w:pPr>
              <w:spacing w:line="240" w:lineRule="auto"/>
              <w:jc w:val="center"/>
              <w:rPr>
                <w:rFonts w:ascii="Times New Roman" w:hAnsi="Times New Roman" w:cs="Times New Roman"/>
                <w:b/>
                <w:bCs/>
                <w:szCs w:val="24"/>
              </w:rPr>
            </w:pPr>
            <w:r w:rsidRPr="00A87E7A">
              <w:rPr>
                <w:rFonts w:ascii="Times New Roman" w:hAnsi="Times New Roman" w:cs="Times New Roman"/>
                <w:b/>
                <w:bCs/>
                <w:szCs w:val="24"/>
              </w:rPr>
              <w:t>га</w:t>
            </w:r>
          </w:p>
        </w:tc>
        <w:tc>
          <w:tcPr>
            <w:tcW w:w="1559" w:type="dxa"/>
          </w:tcPr>
          <w:p w:rsidR="00A63610" w:rsidRPr="00A87E7A" w:rsidRDefault="00A63610" w:rsidP="00A63610">
            <w:pPr>
              <w:pStyle w:val="a9"/>
              <w:ind w:right="279"/>
              <w:rPr>
                <w:sz w:val="22"/>
              </w:rPr>
            </w:pPr>
            <w:r w:rsidRPr="00A87E7A">
              <w:rPr>
                <w:sz w:val="22"/>
              </w:rPr>
              <w:t>16645</w:t>
            </w:r>
          </w:p>
        </w:tc>
        <w:tc>
          <w:tcPr>
            <w:tcW w:w="1701" w:type="dxa"/>
          </w:tcPr>
          <w:p w:rsidR="00A63610" w:rsidRPr="00A87E7A" w:rsidRDefault="00A63610" w:rsidP="00A63610">
            <w:pPr>
              <w:pStyle w:val="a9"/>
              <w:tabs>
                <w:tab w:val="left" w:pos="2268"/>
              </w:tabs>
              <w:rPr>
                <w:b/>
                <w:sz w:val="22"/>
              </w:rPr>
            </w:pPr>
            <w:r w:rsidRPr="00A87E7A">
              <w:rPr>
                <w:bCs/>
                <w:sz w:val="22"/>
              </w:rPr>
              <w:t>15902</w:t>
            </w:r>
          </w:p>
        </w:tc>
        <w:tc>
          <w:tcPr>
            <w:tcW w:w="2126" w:type="dxa"/>
          </w:tcPr>
          <w:p w:rsidR="00A63610" w:rsidRPr="00A87E7A" w:rsidRDefault="00096A86" w:rsidP="00A63610">
            <w:pPr>
              <w:pStyle w:val="a9"/>
              <w:tabs>
                <w:tab w:val="left" w:pos="2268"/>
              </w:tabs>
              <w:rPr>
                <w:sz w:val="22"/>
              </w:rPr>
            </w:pPr>
            <w:r w:rsidRPr="00A87E7A">
              <w:rPr>
                <w:sz w:val="22"/>
              </w:rPr>
              <w:t>15902</w:t>
            </w:r>
          </w:p>
        </w:tc>
      </w:tr>
      <w:tr w:rsidR="00A63610" w:rsidRPr="00A87E7A" w:rsidTr="00A87E7A">
        <w:trPr>
          <w:cantSplit/>
          <w:trHeight w:val="527"/>
        </w:trPr>
        <w:tc>
          <w:tcPr>
            <w:tcW w:w="455" w:type="dxa"/>
          </w:tcPr>
          <w:p w:rsidR="00A63610" w:rsidRPr="00A87E7A" w:rsidRDefault="00A63610" w:rsidP="00A63610">
            <w:pPr>
              <w:pStyle w:val="a9"/>
              <w:tabs>
                <w:tab w:val="left" w:pos="2268"/>
              </w:tabs>
              <w:rPr>
                <w:bCs/>
                <w:sz w:val="22"/>
              </w:rPr>
            </w:pPr>
            <w:r w:rsidRPr="00A87E7A">
              <w:rPr>
                <w:bCs/>
                <w:sz w:val="22"/>
              </w:rPr>
              <w:t>1.</w:t>
            </w:r>
          </w:p>
        </w:tc>
        <w:tc>
          <w:tcPr>
            <w:tcW w:w="2409" w:type="dxa"/>
          </w:tcPr>
          <w:p w:rsidR="00A63610" w:rsidRPr="00A87E7A" w:rsidRDefault="00A63610" w:rsidP="00A63610">
            <w:pPr>
              <w:spacing w:line="240" w:lineRule="auto"/>
              <w:rPr>
                <w:rFonts w:ascii="Times New Roman" w:hAnsi="Times New Roman" w:cs="Times New Roman"/>
                <w:bCs/>
                <w:szCs w:val="24"/>
              </w:rPr>
            </w:pPr>
            <w:r w:rsidRPr="00A87E7A">
              <w:rPr>
                <w:rFonts w:ascii="Times New Roman" w:hAnsi="Times New Roman" w:cs="Times New Roman"/>
                <w:bCs/>
                <w:szCs w:val="24"/>
              </w:rPr>
              <w:t>Площадь земель сельскохозяйственного назначения</w:t>
            </w:r>
          </w:p>
        </w:tc>
        <w:tc>
          <w:tcPr>
            <w:tcW w:w="993" w:type="dxa"/>
          </w:tcPr>
          <w:p w:rsidR="00A63610" w:rsidRPr="00A87E7A" w:rsidRDefault="00A63610" w:rsidP="00A63610">
            <w:pPr>
              <w:spacing w:line="240" w:lineRule="auto"/>
              <w:jc w:val="center"/>
              <w:rPr>
                <w:rFonts w:ascii="Times New Roman" w:hAnsi="Times New Roman" w:cs="Times New Roman"/>
                <w:bCs/>
                <w:szCs w:val="24"/>
              </w:rPr>
            </w:pPr>
            <w:r w:rsidRPr="00A87E7A">
              <w:rPr>
                <w:rFonts w:ascii="Times New Roman" w:hAnsi="Times New Roman" w:cs="Times New Roman"/>
                <w:bCs/>
                <w:szCs w:val="24"/>
              </w:rPr>
              <w:t>га</w:t>
            </w:r>
          </w:p>
        </w:tc>
        <w:tc>
          <w:tcPr>
            <w:tcW w:w="1559" w:type="dxa"/>
          </w:tcPr>
          <w:p w:rsidR="00A63610" w:rsidRPr="00A87E7A" w:rsidRDefault="00A63610" w:rsidP="00A63610">
            <w:pPr>
              <w:pStyle w:val="a9"/>
              <w:ind w:right="279"/>
              <w:rPr>
                <w:sz w:val="22"/>
              </w:rPr>
            </w:pPr>
            <w:r w:rsidRPr="00A87E7A">
              <w:rPr>
                <w:sz w:val="22"/>
              </w:rPr>
              <w:t>13549,19</w:t>
            </w:r>
          </w:p>
          <w:p w:rsidR="00A63610" w:rsidRPr="00A87E7A" w:rsidRDefault="00A63610" w:rsidP="00A63610">
            <w:pPr>
              <w:pStyle w:val="a9"/>
              <w:ind w:right="279"/>
              <w:rPr>
                <w:sz w:val="22"/>
              </w:rPr>
            </w:pPr>
          </w:p>
        </w:tc>
        <w:tc>
          <w:tcPr>
            <w:tcW w:w="1701" w:type="dxa"/>
          </w:tcPr>
          <w:p w:rsidR="00A63610" w:rsidRPr="00A87E7A" w:rsidRDefault="00A63610" w:rsidP="00A63610">
            <w:pPr>
              <w:pStyle w:val="a9"/>
              <w:tabs>
                <w:tab w:val="left" w:pos="2268"/>
              </w:tabs>
              <w:rPr>
                <w:bCs/>
                <w:sz w:val="22"/>
              </w:rPr>
            </w:pPr>
            <w:r w:rsidRPr="00A87E7A">
              <w:rPr>
                <w:sz w:val="22"/>
              </w:rPr>
              <w:t>13619,45</w:t>
            </w:r>
          </w:p>
        </w:tc>
        <w:tc>
          <w:tcPr>
            <w:tcW w:w="2126" w:type="dxa"/>
          </w:tcPr>
          <w:p w:rsidR="00A63610" w:rsidRPr="00A87E7A" w:rsidRDefault="00C45946" w:rsidP="00B13008">
            <w:pPr>
              <w:pStyle w:val="a9"/>
              <w:tabs>
                <w:tab w:val="left" w:pos="2268"/>
              </w:tabs>
              <w:rPr>
                <w:bCs/>
                <w:sz w:val="22"/>
              </w:rPr>
            </w:pPr>
            <w:r w:rsidRPr="00A87E7A">
              <w:rPr>
                <w:bCs/>
                <w:sz w:val="22"/>
              </w:rPr>
              <w:t>13</w:t>
            </w:r>
            <w:r w:rsidR="00F51AF6">
              <w:rPr>
                <w:bCs/>
                <w:sz w:val="22"/>
              </w:rPr>
              <w:t>315</w:t>
            </w:r>
            <w:r w:rsidRPr="00A87E7A">
              <w:rPr>
                <w:bCs/>
                <w:sz w:val="22"/>
              </w:rPr>
              <w:t>,</w:t>
            </w:r>
            <w:r w:rsidR="00F51AF6">
              <w:rPr>
                <w:bCs/>
                <w:sz w:val="22"/>
              </w:rPr>
              <w:t>94</w:t>
            </w:r>
          </w:p>
        </w:tc>
      </w:tr>
      <w:tr w:rsidR="00A63610" w:rsidRPr="00A87E7A" w:rsidTr="00A87E7A">
        <w:trPr>
          <w:cantSplit/>
          <w:trHeight w:val="936"/>
        </w:trPr>
        <w:tc>
          <w:tcPr>
            <w:tcW w:w="455" w:type="dxa"/>
          </w:tcPr>
          <w:p w:rsidR="00A63610" w:rsidRPr="00A87E7A" w:rsidRDefault="00A63610" w:rsidP="00A63610">
            <w:pPr>
              <w:pStyle w:val="a9"/>
              <w:tabs>
                <w:tab w:val="left" w:pos="2268"/>
              </w:tabs>
              <w:rPr>
                <w:sz w:val="22"/>
              </w:rPr>
            </w:pPr>
            <w:r w:rsidRPr="00A87E7A">
              <w:rPr>
                <w:sz w:val="22"/>
              </w:rPr>
              <w:t>2.</w:t>
            </w:r>
          </w:p>
        </w:tc>
        <w:tc>
          <w:tcPr>
            <w:tcW w:w="2409" w:type="dxa"/>
          </w:tcPr>
          <w:p w:rsidR="00A63610" w:rsidRPr="00A87E7A" w:rsidRDefault="00A63610" w:rsidP="00A63610">
            <w:pPr>
              <w:spacing w:line="240" w:lineRule="auto"/>
              <w:rPr>
                <w:rFonts w:ascii="Times New Roman" w:hAnsi="Times New Roman" w:cs="Times New Roman"/>
                <w:bCs/>
                <w:szCs w:val="24"/>
              </w:rPr>
            </w:pPr>
            <w:r w:rsidRPr="00A87E7A">
              <w:rPr>
                <w:rFonts w:ascii="Times New Roman" w:hAnsi="Times New Roman" w:cs="Times New Roman"/>
                <w:bCs/>
                <w:szCs w:val="24"/>
              </w:rPr>
              <w:t xml:space="preserve">Общая площадь земель в границах населенных пунктов, в том числе: </w:t>
            </w:r>
          </w:p>
        </w:tc>
        <w:tc>
          <w:tcPr>
            <w:tcW w:w="993" w:type="dxa"/>
          </w:tcPr>
          <w:p w:rsidR="00A63610" w:rsidRPr="00A87E7A" w:rsidRDefault="00A63610" w:rsidP="00A63610">
            <w:pPr>
              <w:spacing w:line="240" w:lineRule="auto"/>
              <w:jc w:val="center"/>
              <w:rPr>
                <w:rFonts w:ascii="Times New Roman" w:hAnsi="Times New Roman" w:cs="Times New Roman"/>
                <w:bCs/>
                <w:szCs w:val="24"/>
              </w:rPr>
            </w:pPr>
            <w:r w:rsidRPr="00A87E7A">
              <w:rPr>
                <w:rFonts w:ascii="Times New Roman" w:hAnsi="Times New Roman" w:cs="Times New Roman"/>
                <w:bCs/>
                <w:szCs w:val="24"/>
              </w:rPr>
              <w:t>га</w:t>
            </w:r>
          </w:p>
        </w:tc>
        <w:tc>
          <w:tcPr>
            <w:tcW w:w="1559" w:type="dxa"/>
          </w:tcPr>
          <w:p w:rsidR="00A63610" w:rsidRPr="00A87E7A" w:rsidRDefault="00A63610" w:rsidP="00A63610">
            <w:pPr>
              <w:pStyle w:val="a9"/>
              <w:ind w:right="279"/>
              <w:rPr>
                <w:sz w:val="22"/>
              </w:rPr>
            </w:pPr>
            <w:r w:rsidRPr="00A87E7A">
              <w:rPr>
                <w:sz w:val="22"/>
              </w:rPr>
              <w:t>750,81 ꜜ(2303,5)</w:t>
            </w:r>
          </w:p>
        </w:tc>
        <w:tc>
          <w:tcPr>
            <w:tcW w:w="1701" w:type="dxa"/>
          </w:tcPr>
          <w:p w:rsidR="00A63610" w:rsidRPr="00A87E7A" w:rsidRDefault="00A63610" w:rsidP="00A63610">
            <w:pPr>
              <w:pStyle w:val="a9"/>
              <w:tabs>
                <w:tab w:val="left" w:pos="2268"/>
              </w:tabs>
              <w:rPr>
                <w:bCs/>
                <w:sz w:val="22"/>
              </w:rPr>
            </w:pPr>
            <w:r w:rsidRPr="00A87E7A">
              <w:rPr>
                <w:bCs/>
                <w:sz w:val="22"/>
              </w:rPr>
              <w:t>1428,1</w:t>
            </w:r>
          </w:p>
        </w:tc>
        <w:tc>
          <w:tcPr>
            <w:tcW w:w="2126" w:type="dxa"/>
          </w:tcPr>
          <w:p w:rsidR="00A63610" w:rsidRPr="00A87E7A" w:rsidRDefault="00C45946" w:rsidP="001E696C">
            <w:pPr>
              <w:pStyle w:val="a9"/>
              <w:tabs>
                <w:tab w:val="left" w:pos="2268"/>
              </w:tabs>
              <w:rPr>
                <w:bCs/>
                <w:sz w:val="22"/>
              </w:rPr>
            </w:pPr>
            <w:r w:rsidRPr="00A87E7A">
              <w:rPr>
                <w:bCs/>
                <w:sz w:val="22"/>
              </w:rPr>
              <w:t>1428,1</w:t>
            </w:r>
          </w:p>
        </w:tc>
      </w:tr>
      <w:tr w:rsidR="00A63610" w:rsidRPr="00A87E7A" w:rsidTr="00A87E7A">
        <w:trPr>
          <w:cantSplit/>
          <w:trHeight w:val="511"/>
        </w:trPr>
        <w:tc>
          <w:tcPr>
            <w:tcW w:w="455" w:type="dxa"/>
          </w:tcPr>
          <w:p w:rsidR="00A63610" w:rsidRPr="00DC2ACF" w:rsidRDefault="00A63610" w:rsidP="00A63610">
            <w:pPr>
              <w:pStyle w:val="a9"/>
              <w:tabs>
                <w:tab w:val="left" w:pos="2268"/>
              </w:tabs>
              <w:rPr>
                <w:i/>
                <w:sz w:val="22"/>
              </w:rPr>
            </w:pPr>
            <w:r w:rsidRPr="00DC2ACF">
              <w:rPr>
                <w:i/>
                <w:sz w:val="22"/>
              </w:rPr>
              <w:t>2.1.</w:t>
            </w:r>
          </w:p>
        </w:tc>
        <w:tc>
          <w:tcPr>
            <w:tcW w:w="2409" w:type="dxa"/>
          </w:tcPr>
          <w:p w:rsidR="00A63610" w:rsidRPr="00DC2ACF" w:rsidRDefault="00A63610" w:rsidP="00A63610">
            <w:pPr>
              <w:spacing w:line="240" w:lineRule="auto"/>
              <w:rPr>
                <w:rFonts w:ascii="Times New Roman" w:hAnsi="Times New Roman" w:cs="Times New Roman"/>
                <w:bCs/>
                <w:i/>
                <w:szCs w:val="24"/>
              </w:rPr>
            </w:pPr>
            <w:r w:rsidRPr="00DC2ACF">
              <w:rPr>
                <w:rFonts w:ascii="Times New Roman" w:hAnsi="Times New Roman" w:cs="Times New Roman"/>
                <w:bCs/>
                <w:i/>
                <w:szCs w:val="24"/>
              </w:rPr>
              <w:t>ст. Бессергеневская</w:t>
            </w:r>
          </w:p>
        </w:tc>
        <w:tc>
          <w:tcPr>
            <w:tcW w:w="993" w:type="dxa"/>
          </w:tcPr>
          <w:p w:rsidR="00A63610" w:rsidRPr="00DC2ACF" w:rsidRDefault="00A63610" w:rsidP="00A63610">
            <w:pPr>
              <w:spacing w:line="240" w:lineRule="auto"/>
              <w:jc w:val="center"/>
              <w:rPr>
                <w:rFonts w:ascii="Times New Roman" w:hAnsi="Times New Roman" w:cs="Times New Roman"/>
                <w:bCs/>
                <w:i/>
                <w:szCs w:val="24"/>
              </w:rPr>
            </w:pPr>
            <w:r w:rsidRPr="00DC2ACF">
              <w:rPr>
                <w:rFonts w:ascii="Times New Roman" w:hAnsi="Times New Roman" w:cs="Times New Roman"/>
                <w:bCs/>
                <w:i/>
                <w:szCs w:val="24"/>
              </w:rPr>
              <w:t>га</w:t>
            </w:r>
          </w:p>
        </w:tc>
        <w:tc>
          <w:tcPr>
            <w:tcW w:w="1559" w:type="dxa"/>
          </w:tcPr>
          <w:p w:rsidR="00A63610" w:rsidRPr="00DC2ACF" w:rsidRDefault="00A63610" w:rsidP="00A63610">
            <w:pPr>
              <w:pStyle w:val="a9"/>
              <w:ind w:right="279"/>
              <w:rPr>
                <w:i/>
                <w:sz w:val="22"/>
                <w:szCs w:val="32"/>
              </w:rPr>
            </w:pPr>
            <w:r w:rsidRPr="00DC2ACF">
              <w:rPr>
                <w:i/>
                <w:sz w:val="22"/>
              </w:rPr>
              <w:t>249 ꜜ(</w:t>
            </w:r>
            <w:r w:rsidRPr="00DC2ACF">
              <w:rPr>
                <w:bCs/>
                <w:i/>
                <w:sz w:val="22"/>
              </w:rPr>
              <w:t>567,8</w:t>
            </w:r>
            <w:r w:rsidRPr="00DC2ACF">
              <w:rPr>
                <w:i/>
                <w:sz w:val="22"/>
              </w:rPr>
              <w:t>)</w:t>
            </w:r>
          </w:p>
        </w:tc>
        <w:tc>
          <w:tcPr>
            <w:tcW w:w="1701" w:type="dxa"/>
          </w:tcPr>
          <w:p w:rsidR="00A63610" w:rsidRPr="00DC2ACF" w:rsidRDefault="00415A3B" w:rsidP="00096A86">
            <w:pPr>
              <w:pStyle w:val="a9"/>
              <w:tabs>
                <w:tab w:val="left" w:pos="2268"/>
              </w:tabs>
              <w:rPr>
                <w:bCs/>
                <w:i/>
                <w:sz w:val="22"/>
              </w:rPr>
            </w:pPr>
            <w:r w:rsidRPr="00DC2ACF">
              <w:rPr>
                <w:bCs/>
                <w:i/>
                <w:sz w:val="22"/>
              </w:rPr>
              <w:t>372,8</w:t>
            </w:r>
          </w:p>
        </w:tc>
        <w:tc>
          <w:tcPr>
            <w:tcW w:w="2126" w:type="dxa"/>
          </w:tcPr>
          <w:p w:rsidR="00A63610" w:rsidRPr="00DC2ACF" w:rsidRDefault="00C45946" w:rsidP="00A63610">
            <w:pPr>
              <w:pStyle w:val="a9"/>
              <w:tabs>
                <w:tab w:val="left" w:pos="2268"/>
              </w:tabs>
              <w:rPr>
                <w:bCs/>
                <w:i/>
                <w:sz w:val="22"/>
              </w:rPr>
            </w:pPr>
            <w:r w:rsidRPr="00DC2ACF">
              <w:rPr>
                <w:bCs/>
                <w:i/>
                <w:sz w:val="22"/>
              </w:rPr>
              <w:t>372,8</w:t>
            </w:r>
          </w:p>
        </w:tc>
      </w:tr>
      <w:tr w:rsidR="00A63610" w:rsidRPr="00A87E7A" w:rsidTr="00A87E7A">
        <w:trPr>
          <w:cantSplit/>
          <w:trHeight w:val="539"/>
        </w:trPr>
        <w:tc>
          <w:tcPr>
            <w:tcW w:w="455" w:type="dxa"/>
          </w:tcPr>
          <w:p w:rsidR="00A63610" w:rsidRPr="00DC2ACF" w:rsidRDefault="00A63610" w:rsidP="00A63610">
            <w:pPr>
              <w:pStyle w:val="a9"/>
              <w:tabs>
                <w:tab w:val="left" w:pos="2268"/>
              </w:tabs>
              <w:rPr>
                <w:i/>
                <w:sz w:val="22"/>
              </w:rPr>
            </w:pPr>
            <w:r w:rsidRPr="00DC2ACF">
              <w:rPr>
                <w:i/>
                <w:sz w:val="22"/>
              </w:rPr>
              <w:t>2.2.</w:t>
            </w:r>
          </w:p>
        </w:tc>
        <w:tc>
          <w:tcPr>
            <w:tcW w:w="2409" w:type="dxa"/>
          </w:tcPr>
          <w:p w:rsidR="00A63610" w:rsidRPr="00DC2ACF" w:rsidRDefault="00A63610" w:rsidP="00A63610">
            <w:pPr>
              <w:spacing w:line="240" w:lineRule="auto"/>
              <w:rPr>
                <w:rFonts w:ascii="Times New Roman" w:hAnsi="Times New Roman" w:cs="Times New Roman"/>
                <w:bCs/>
                <w:i/>
                <w:szCs w:val="24"/>
              </w:rPr>
            </w:pPr>
            <w:r w:rsidRPr="00DC2ACF">
              <w:rPr>
                <w:rFonts w:ascii="Times New Roman" w:hAnsi="Times New Roman" w:cs="Times New Roman"/>
                <w:bCs/>
                <w:i/>
                <w:szCs w:val="24"/>
              </w:rPr>
              <w:t>ст. Заплавская</w:t>
            </w:r>
          </w:p>
        </w:tc>
        <w:tc>
          <w:tcPr>
            <w:tcW w:w="993" w:type="dxa"/>
          </w:tcPr>
          <w:p w:rsidR="00A63610" w:rsidRPr="00DC2ACF" w:rsidRDefault="00A63610" w:rsidP="00A63610">
            <w:pPr>
              <w:spacing w:line="240" w:lineRule="auto"/>
              <w:jc w:val="center"/>
              <w:rPr>
                <w:rFonts w:ascii="Times New Roman" w:hAnsi="Times New Roman" w:cs="Times New Roman"/>
                <w:bCs/>
                <w:i/>
                <w:szCs w:val="24"/>
              </w:rPr>
            </w:pPr>
            <w:r w:rsidRPr="00DC2ACF">
              <w:rPr>
                <w:rFonts w:ascii="Times New Roman" w:hAnsi="Times New Roman" w:cs="Times New Roman"/>
                <w:bCs/>
                <w:i/>
                <w:szCs w:val="24"/>
              </w:rPr>
              <w:t>га</w:t>
            </w:r>
          </w:p>
        </w:tc>
        <w:tc>
          <w:tcPr>
            <w:tcW w:w="1559" w:type="dxa"/>
          </w:tcPr>
          <w:p w:rsidR="00A63610" w:rsidRPr="00DC2ACF" w:rsidRDefault="00A63610" w:rsidP="00A63610">
            <w:pPr>
              <w:pStyle w:val="a9"/>
              <w:ind w:right="279"/>
              <w:rPr>
                <w:i/>
                <w:sz w:val="22"/>
              </w:rPr>
            </w:pPr>
            <w:r w:rsidRPr="00DC2ACF">
              <w:rPr>
                <w:i/>
                <w:sz w:val="22"/>
              </w:rPr>
              <w:t>155 ꜜ(</w:t>
            </w:r>
            <w:r w:rsidRPr="00DC2ACF">
              <w:rPr>
                <w:bCs/>
                <w:i/>
                <w:sz w:val="22"/>
              </w:rPr>
              <w:t>626,7</w:t>
            </w:r>
            <w:r w:rsidRPr="00DC2ACF">
              <w:rPr>
                <w:i/>
                <w:sz w:val="22"/>
              </w:rPr>
              <w:t>)</w:t>
            </w:r>
          </w:p>
        </w:tc>
        <w:tc>
          <w:tcPr>
            <w:tcW w:w="1701" w:type="dxa"/>
          </w:tcPr>
          <w:p w:rsidR="00A63610" w:rsidRPr="00DC2ACF" w:rsidRDefault="00415A3B" w:rsidP="00A63610">
            <w:pPr>
              <w:pStyle w:val="a9"/>
              <w:tabs>
                <w:tab w:val="left" w:pos="2268"/>
              </w:tabs>
              <w:rPr>
                <w:bCs/>
                <w:i/>
                <w:sz w:val="22"/>
              </w:rPr>
            </w:pPr>
            <w:r w:rsidRPr="00DC2ACF">
              <w:rPr>
                <w:bCs/>
                <w:i/>
                <w:sz w:val="22"/>
              </w:rPr>
              <w:t>622,3</w:t>
            </w:r>
          </w:p>
        </w:tc>
        <w:tc>
          <w:tcPr>
            <w:tcW w:w="2126" w:type="dxa"/>
          </w:tcPr>
          <w:p w:rsidR="00A63610" w:rsidRPr="00DC2ACF" w:rsidRDefault="00C45946" w:rsidP="001E696C">
            <w:pPr>
              <w:pStyle w:val="a9"/>
              <w:tabs>
                <w:tab w:val="left" w:pos="2268"/>
              </w:tabs>
              <w:rPr>
                <w:bCs/>
                <w:i/>
                <w:sz w:val="22"/>
              </w:rPr>
            </w:pPr>
            <w:r w:rsidRPr="00DC2ACF">
              <w:rPr>
                <w:bCs/>
                <w:i/>
                <w:sz w:val="22"/>
              </w:rPr>
              <w:t>622,3</w:t>
            </w:r>
          </w:p>
        </w:tc>
      </w:tr>
      <w:tr w:rsidR="00A63610" w:rsidRPr="00A87E7A" w:rsidTr="00A87E7A">
        <w:trPr>
          <w:cantSplit/>
          <w:trHeight w:val="511"/>
        </w:trPr>
        <w:tc>
          <w:tcPr>
            <w:tcW w:w="455" w:type="dxa"/>
          </w:tcPr>
          <w:p w:rsidR="00A63610" w:rsidRPr="00DC2ACF" w:rsidRDefault="00A63610" w:rsidP="00A63610">
            <w:pPr>
              <w:pStyle w:val="a9"/>
              <w:tabs>
                <w:tab w:val="left" w:pos="2268"/>
              </w:tabs>
              <w:rPr>
                <w:bCs/>
                <w:i/>
                <w:sz w:val="22"/>
              </w:rPr>
            </w:pPr>
            <w:r w:rsidRPr="00DC2ACF">
              <w:rPr>
                <w:bCs/>
                <w:i/>
                <w:sz w:val="22"/>
              </w:rPr>
              <w:t>2.3.</w:t>
            </w:r>
          </w:p>
        </w:tc>
        <w:tc>
          <w:tcPr>
            <w:tcW w:w="2409" w:type="dxa"/>
          </w:tcPr>
          <w:p w:rsidR="00A63610" w:rsidRPr="00DC2ACF" w:rsidRDefault="00A63610" w:rsidP="00A63610">
            <w:pPr>
              <w:spacing w:line="240" w:lineRule="auto"/>
              <w:rPr>
                <w:rFonts w:ascii="Times New Roman" w:hAnsi="Times New Roman" w:cs="Times New Roman"/>
                <w:bCs/>
                <w:i/>
                <w:szCs w:val="24"/>
              </w:rPr>
            </w:pPr>
            <w:r w:rsidRPr="00DC2ACF">
              <w:rPr>
                <w:rFonts w:ascii="Times New Roman" w:hAnsi="Times New Roman" w:cs="Times New Roman"/>
                <w:bCs/>
                <w:i/>
                <w:szCs w:val="24"/>
              </w:rPr>
              <w:t>х. Калинин</w:t>
            </w:r>
          </w:p>
        </w:tc>
        <w:tc>
          <w:tcPr>
            <w:tcW w:w="993" w:type="dxa"/>
          </w:tcPr>
          <w:p w:rsidR="00A63610" w:rsidRPr="00DC2ACF" w:rsidRDefault="00A63610" w:rsidP="00A63610">
            <w:pPr>
              <w:spacing w:line="240" w:lineRule="auto"/>
              <w:jc w:val="center"/>
              <w:rPr>
                <w:rFonts w:ascii="Times New Roman" w:hAnsi="Times New Roman" w:cs="Times New Roman"/>
                <w:bCs/>
                <w:i/>
                <w:szCs w:val="24"/>
              </w:rPr>
            </w:pPr>
            <w:r w:rsidRPr="00DC2ACF">
              <w:rPr>
                <w:rFonts w:ascii="Times New Roman" w:hAnsi="Times New Roman" w:cs="Times New Roman"/>
                <w:bCs/>
                <w:i/>
                <w:szCs w:val="24"/>
              </w:rPr>
              <w:t>га</w:t>
            </w:r>
          </w:p>
        </w:tc>
        <w:tc>
          <w:tcPr>
            <w:tcW w:w="1559" w:type="dxa"/>
          </w:tcPr>
          <w:p w:rsidR="00A63610" w:rsidRPr="00DC2ACF" w:rsidRDefault="00A63610" w:rsidP="00A63610">
            <w:pPr>
              <w:pStyle w:val="a9"/>
              <w:ind w:right="279"/>
              <w:rPr>
                <w:i/>
                <w:sz w:val="22"/>
              </w:rPr>
            </w:pPr>
            <w:r w:rsidRPr="00DC2ACF">
              <w:rPr>
                <w:i/>
                <w:sz w:val="22"/>
              </w:rPr>
              <w:t>64,81ꜜ(</w:t>
            </w:r>
            <w:r w:rsidRPr="00DC2ACF">
              <w:rPr>
                <w:bCs/>
                <w:i/>
                <w:sz w:val="22"/>
              </w:rPr>
              <w:t>1109</w:t>
            </w:r>
            <w:r w:rsidRPr="00DC2ACF">
              <w:rPr>
                <w:i/>
                <w:sz w:val="22"/>
              </w:rPr>
              <w:t>)</w:t>
            </w:r>
          </w:p>
        </w:tc>
        <w:tc>
          <w:tcPr>
            <w:tcW w:w="1701" w:type="dxa"/>
          </w:tcPr>
          <w:p w:rsidR="00A63610" w:rsidRPr="00DC2ACF" w:rsidRDefault="00A63610" w:rsidP="00A63610">
            <w:pPr>
              <w:pStyle w:val="a9"/>
              <w:tabs>
                <w:tab w:val="left" w:pos="2268"/>
              </w:tabs>
              <w:rPr>
                <w:bCs/>
                <w:i/>
                <w:sz w:val="22"/>
              </w:rPr>
            </w:pPr>
            <w:r w:rsidRPr="00DC2ACF">
              <w:rPr>
                <w:bCs/>
                <w:i/>
                <w:sz w:val="22"/>
              </w:rPr>
              <w:t>433</w:t>
            </w:r>
          </w:p>
        </w:tc>
        <w:tc>
          <w:tcPr>
            <w:tcW w:w="2126" w:type="dxa"/>
          </w:tcPr>
          <w:p w:rsidR="00A63610" w:rsidRPr="00DC2ACF" w:rsidRDefault="00C45946" w:rsidP="00A63610">
            <w:pPr>
              <w:pStyle w:val="a9"/>
              <w:tabs>
                <w:tab w:val="left" w:pos="2268"/>
              </w:tabs>
              <w:rPr>
                <w:bCs/>
                <w:i/>
                <w:sz w:val="22"/>
              </w:rPr>
            </w:pPr>
            <w:r w:rsidRPr="00DC2ACF">
              <w:rPr>
                <w:bCs/>
                <w:i/>
                <w:sz w:val="22"/>
              </w:rPr>
              <w:t>433</w:t>
            </w:r>
          </w:p>
        </w:tc>
      </w:tr>
      <w:tr w:rsidR="00A63610" w:rsidRPr="00A87E7A" w:rsidTr="00A87E7A">
        <w:trPr>
          <w:cantSplit/>
          <w:trHeight w:val="1036"/>
        </w:trPr>
        <w:tc>
          <w:tcPr>
            <w:tcW w:w="455" w:type="dxa"/>
          </w:tcPr>
          <w:p w:rsidR="00A63610" w:rsidRPr="00A87E7A" w:rsidRDefault="00A63610" w:rsidP="00A63610">
            <w:pPr>
              <w:pStyle w:val="a9"/>
              <w:tabs>
                <w:tab w:val="left" w:pos="2268"/>
              </w:tabs>
              <w:rPr>
                <w:bCs/>
                <w:sz w:val="22"/>
              </w:rPr>
            </w:pPr>
            <w:r w:rsidRPr="00A87E7A">
              <w:rPr>
                <w:bCs/>
                <w:sz w:val="22"/>
              </w:rPr>
              <w:t>3.</w:t>
            </w:r>
          </w:p>
        </w:tc>
        <w:tc>
          <w:tcPr>
            <w:tcW w:w="2409" w:type="dxa"/>
          </w:tcPr>
          <w:p w:rsidR="00A63610" w:rsidRPr="00A87E7A" w:rsidRDefault="00A63610" w:rsidP="00A63610">
            <w:pPr>
              <w:pStyle w:val="ab"/>
              <w:ind w:firstLine="0"/>
              <w:rPr>
                <w:sz w:val="22"/>
                <w:szCs w:val="24"/>
              </w:rPr>
            </w:pPr>
            <w:r w:rsidRPr="00A87E7A">
              <w:rPr>
                <w:bCs/>
                <w:sz w:val="22"/>
                <w:szCs w:val="24"/>
              </w:rPr>
              <w:t>Площадь земель промышленности и другого специального назначения</w:t>
            </w:r>
          </w:p>
        </w:tc>
        <w:tc>
          <w:tcPr>
            <w:tcW w:w="993" w:type="dxa"/>
          </w:tcPr>
          <w:p w:rsidR="00A63610" w:rsidRPr="00A87E7A" w:rsidRDefault="00A63610" w:rsidP="00A63610">
            <w:pPr>
              <w:spacing w:line="240" w:lineRule="auto"/>
              <w:jc w:val="center"/>
              <w:rPr>
                <w:rFonts w:ascii="Times New Roman" w:hAnsi="Times New Roman" w:cs="Times New Roman"/>
                <w:iCs/>
                <w:szCs w:val="24"/>
              </w:rPr>
            </w:pPr>
            <w:r w:rsidRPr="00A87E7A">
              <w:rPr>
                <w:rFonts w:ascii="Times New Roman" w:hAnsi="Times New Roman" w:cs="Times New Roman"/>
                <w:iCs/>
                <w:szCs w:val="24"/>
              </w:rPr>
              <w:t>га </w:t>
            </w:r>
          </w:p>
        </w:tc>
        <w:tc>
          <w:tcPr>
            <w:tcW w:w="1559" w:type="dxa"/>
          </w:tcPr>
          <w:p w:rsidR="00A63610" w:rsidRPr="00A87E7A" w:rsidRDefault="00A63610" w:rsidP="00A63610">
            <w:pPr>
              <w:pStyle w:val="a9"/>
              <w:ind w:right="279"/>
              <w:rPr>
                <w:sz w:val="22"/>
              </w:rPr>
            </w:pPr>
            <w:r w:rsidRPr="00A87E7A">
              <w:rPr>
                <w:sz w:val="22"/>
              </w:rPr>
              <w:t>794</w:t>
            </w:r>
          </w:p>
        </w:tc>
        <w:tc>
          <w:tcPr>
            <w:tcW w:w="1701" w:type="dxa"/>
          </w:tcPr>
          <w:p w:rsidR="00A63610" w:rsidRPr="00A87E7A" w:rsidRDefault="00A63610" w:rsidP="00A63610">
            <w:pPr>
              <w:pStyle w:val="a9"/>
              <w:tabs>
                <w:tab w:val="left" w:pos="2268"/>
              </w:tabs>
              <w:rPr>
                <w:bCs/>
                <w:sz w:val="22"/>
              </w:rPr>
            </w:pPr>
            <w:r w:rsidRPr="00A87E7A">
              <w:rPr>
                <w:bCs/>
                <w:sz w:val="22"/>
              </w:rPr>
              <w:t>290,2</w:t>
            </w:r>
          </w:p>
        </w:tc>
        <w:tc>
          <w:tcPr>
            <w:tcW w:w="2126" w:type="dxa"/>
          </w:tcPr>
          <w:p w:rsidR="00A63610" w:rsidRPr="00A87E7A" w:rsidRDefault="00FB5AC7" w:rsidP="00A63610">
            <w:pPr>
              <w:pStyle w:val="a9"/>
              <w:tabs>
                <w:tab w:val="left" w:pos="2268"/>
              </w:tabs>
              <w:rPr>
                <w:bCs/>
                <w:sz w:val="22"/>
              </w:rPr>
            </w:pPr>
            <w:r w:rsidRPr="00A87E7A">
              <w:rPr>
                <w:bCs/>
                <w:sz w:val="22"/>
              </w:rPr>
              <w:t>599,53</w:t>
            </w:r>
            <w:r w:rsidR="00DF7176" w:rsidRPr="00A87E7A">
              <w:rPr>
                <w:bCs/>
                <w:sz w:val="22"/>
              </w:rPr>
              <w:t>***</w:t>
            </w:r>
          </w:p>
        </w:tc>
      </w:tr>
      <w:tr w:rsidR="00A63610" w:rsidRPr="00A87E7A" w:rsidTr="00A87E7A">
        <w:trPr>
          <w:cantSplit/>
          <w:trHeight w:val="525"/>
        </w:trPr>
        <w:tc>
          <w:tcPr>
            <w:tcW w:w="455"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pStyle w:val="a9"/>
              <w:tabs>
                <w:tab w:val="left" w:pos="2268"/>
              </w:tabs>
              <w:rPr>
                <w:bCs/>
                <w:sz w:val="22"/>
              </w:rPr>
            </w:pPr>
            <w:r w:rsidRPr="00A87E7A">
              <w:rPr>
                <w:bCs/>
                <w:sz w:val="22"/>
              </w:rPr>
              <w:t>4.</w:t>
            </w:r>
          </w:p>
        </w:tc>
        <w:tc>
          <w:tcPr>
            <w:tcW w:w="2409"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pStyle w:val="ab"/>
              <w:ind w:firstLine="0"/>
              <w:rPr>
                <w:bCs/>
                <w:sz w:val="22"/>
                <w:szCs w:val="24"/>
              </w:rPr>
            </w:pPr>
            <w:r w:rsidRPr="00A87E7A">
              <w:rPr>
                <w:bCs/>
                <w:sz w:val="22"/>
                <w:szCs w:val="24"/>
              </w:rPr>
              <w:t>Площадь земель лесного фонда</w:t>
            </w:r>
          </w:p>
        </w:tc>
        <w:tc>
          <w:tcPr>
            <w:tcW w:w="993"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spacing w:line="240" w:lineRule="auto"/>
              <w:jc w:val="center"/>
              <w:rPr>
                <w:rFonts w:ascii="Times New Roman" w:hAnsi="Times New Roman" w:cs="Times New Roman"/>
                <w:iCs/>
                <w:szCs w:val="24"/>
              </w:rPr>
            </w:pPr>
            <w:r w:rsidRPr="00A87E7A">
              <w:rPr>
                <w:rFonts w:ascii="Times New Roman" w:hAnsi="Times New Roman" w:cs="Times New Roman"/>
                <w:iCs/>
                <w:szCs w:val="24"/>
              </w:rPr>
              <w:t>га</w:t>
            </w:r>
          </w:p>
        </w:tc>
        <w:tc>
          <w:tcPr>
            <w:tcW w:w="1559"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pStyle w:val="a9"/>
              <w:ind w:right="279"/>
              <w:rPr>
                <w:sz w:val="22"/>
              </w:rPr>
            </w:pPr>
            <w:r w:rsidRPr="00A87E7A">
              <w:rPr>
                <w:sz w:val="22"/>
              </w:rPr>
              <w:t>124</w:t>
            </w:r>
          </w:p>
        </w:tc>
        <w:tc>
          <w:tcPr>
            <w:tcW w:w="1701"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pStyle w:val="a9"/>
              <w:tabs>
                <w:tab w:val="left" w:pos="2268"/>
              </w:tabs>
              <w:rPr>
                <w:bCs/>
                <w:sz w:val="22"/>
              </w:rPr>
            </w:pPr>
            <w:r w:rsidRPr="00A87E7A">
              <w:rPr>
                <w:sz w:val="22"/>
              </w:rPr>
              <w:t>237,35</w:t>
            </w:r>
          </w:p>
        </w:tc>
        <w:tc>
          <w:tcPr>
            <w:tcW w:w="2126" w:type="dxa"/>
            <w:tcBorders>
              <w:top w:val="single" w:sz="4" w:space="0" w:color="auto"/>
              <w:left w:val="single" w:sz="4" w:space="0" w:color="auto"/>
              <w:bottom w:val="single" w:sz="4" w:space="0" w:color="auto"/>
              <w:right w:val="single" w:sz="4" w:space="0" w:color="auto"/>
            </w:tcBorders>
          </w:tcPr>
          <w:p w:rsidR="00A63610" w:rsidRPr="00A87E7A" w:rsidRDefault="009052D9" w:rsidP="00A63610">
            <w:pPr>
              <w:pStyle w:val="a9"/>
              <w:tabs>
                <w:tab w:val="left" w:pos="2268"/>
              </w:tabs>
              <w:rPr>
                <w:bCs/>
                <w:sz w:val="22"/>
              </w:rPr>
            </w:pPr>
            <w:r w:rsidRPr="00A87E7A">
              <w:rPr>
                <w:sz w:val="22"/>
              </w:rPr>
              <w:t>231,53</w:t>
            </w:r>
          </w:p>
        </w:tc>
      </w:tr>
      <w:tr w:rsidR="00A63610" w:rsidRPr="00A87E7A" w:rsidTr="00A87E7A">
        <w:trPr>
          <w:cantSplit/>
          <w:trHeight w:val="525"/>
        </w:trPr>
        <w:tc>
          <w:tcPr>
            <w:tcW w:w="455"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pStyle w:val="a9"/>
              <w:tabs>
                <w:tab w:val="left" w:pos="2268"/>
              </w:tabs>
              <w:rPr>
                <w:bCs/>
                <w:sz w:val="22"/>
              </w:rPr>
            </w:pPr>
            <w:r w:rsidRPr="00A87E7A">
              <w:rPr>
                <w:bCs/>
                <w:sz w:val="22"/>
              </w:rPr>
              <w:t>5.</w:t>
            </w:r>
          </w:p>
        </w:tc>
        <w:tc>
          <w:tcPr>
            <w:tcW w:w="2409"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pStyle w:val="ab"/>
              <w:ind w:firstLine="0"/>
              <w:rPr>
                <w:bCs/>
                <w:sz w:val="22"/>
                <w:szCs w:val="24"/>
              </w:rPr>
            </w:pPr>
            <w:r w:rsidRPr="00A87E7A">
              <w:rPr>
                <w:bCs/>
                <w:sz w:val="22"/>
                <w:szCs w:val="24"/>
              </w:rPr>
              <w:t>Площадь земель водного фонда</w:t>
            </w:r>
          </w:p>
        </w:tc>
        <w:tc>
          <w:tcPr>
            <w:tcW w:w="993"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spacing w:line="240" w:lineRule="auto"/>
              <w:jc w:val="center"/>
              <w:rPr>
                <w:rFonts w:ascii="Times New Roman" w:hAnsi="Times New Roman" w:cs="Times New Roman"/>
                <w:iCs/>
                <w:szCs w:val="24"/>
              </w:rPr>
            </w:pPr>
            <w:r w:rsidRPr="00A87E7A">
              <w:rPr>
                <w:rFonts w:ascii="Times New Roman" w:hAnsi="Times New Roman" w:cs="Times New Roman"/>
                <w:iCs/>
                <w:szCs w:val="24"/>
              </w:rPr>
              <w:t>га</w:t>
            </w:r>
          </w:p>
        </w:tc>
        <w:tc>
          <w:tcPr>
            <w:tcW w:w="1559"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pStyle w:val="a9"/>
              <w:ind w:right="279"/>
              <w:rPr>
                <w:sz w:val="22"/>
              </w:rPr>
            </w:pPr>
            <w:r w:rsidRPr="00A87E7A">
              <w:rPr>
                <w:sz w:val="22"/>
              </w:rPr>
              <w:t>-</w:t>
            </w:r>
          </w:p>
        </w:tc>
        <w:tc>
          <w:tcPr>
            <w:tcW w:w="1701" w:type="dxa"/>
            <w:tcBorders>
              <w:top w:val="single" w:sz="4" w:space="0" w:color="auto"/>
              <w:left w:val="single" w:sz="4" w:space="0" w:color="auto"/>
              <w:bottom w:val="single" w:sz="4" w:space="0" w:color="auto"/>
              <w:right w:val="single" w:sz="4" w:space="0" w:color="auto"/>
            </w:tcBorders>
          </w:tcPr>
          <w:p w:rsidR="00A63610" w:rsidRPr="00A87E7A" w:rsidRDefault="00A63610" w:rsidP="00A63610">
            <w:pPr>
              <w:pStyle w:val="a9"/>
              <w:tabs>
                <w:tab w:val="left" w:pos="2268"/>
              </w:tabs>
              <w:rPr>
                <w:bCs/>
                <w:sz w:val="22"/>
              </w:rPr>
            </w:pPr>
            <w:r w:rsidRPr="00A87E7A">
              <w:rPr>
                <w:bCs/>
                <w:sz w:val="22"/>
              </w:rPr>
              <w:t>326,9</w:t>
            </w:r>
          </w:p>
        </w:tc>
        <w:tc>
          <w:tcPr>
            <w:tcW w:w="2126" w:type="dxa"/>
            <w:tcBorders>
              <w:top w:val="single" w:sz="4" w:space="0" w:color="auto"/>
              <w:left w:val="single" w:sz="4" w:space="0" w:color="auto"/>
              <w:bottom w:val="single" w:sz="4" w:space="0" w:color="auto"/>
              <w:right w:val="single" w:sz="4" w:space="0" w:color="auto"/>
            </w:tcBorders>
          </w:tcPr>
          <w:p w:rsidR="00A63610" w:rsidRPr="00A87E7A" w:rsidRDefault="00096A86" w:rsidP="00A63610">
            <w:pPr>
              <w:pStyle w:val="a9"/>
              <w:tabs>
                <w:tab w:val="left" w:pos="2268"/>
              </w:tabs>
              <w:rPr>
                <w:bCs/>
                <w:sz w:val="22"/>
              </w:rPr>
            </w:pPr>
            <w:r w:rsidRPr="00A87E7A">
              <w:rPr>
                <w:bCs/>
                <w:sz w:val="22"/>
              </w:rPr>
              <w:t>326,9</w:t>
            </w:r>
          </w:p>
        </w:tc>
      </w:tr>
    </w:tbl>
    <w:p w:rsidR="00260BD5" w:rsidRPr="00C04BF3" w:rsidRDefault="00260BD5" w:rsidP="00260BD5"/>
    <w:p w:rsidR="00260BD5" w:rsidRPr="00BF4B19" w:rsidRDefault="00260BD5" w:rsidP="00260BD5">
      <w:pPr>
        <w:jc w:val="both"/>
        <w:rPr>
          <w:rFonts w:ascii="Times New Roman" w:hAnsi="Times New Roman" w:cs="Times New Roman"/>
          <w:bCs/>
          <w:color w:val="000000"/>
        </w:rPr>
      </w:pPr>
      <w:r w:rsidRPr="00BF4B19">
        <w:rPr>
          <w:rFonts w:ascii="Times New Roman" w:hAnsi="Times New Roman" w:cs="Times New Roman"/>
        </w:rPr>
        <w:t>*</w:t>
      </w:r>
      <w:r w:rsidRPr="00BF4B19">
        <w:rPr>
          <w:rFonts w:ascii="Times New Roman" w:hAnsi="Times New Roman" w:cs="Times New Roman"/>
          <w:bCs/>
          <w:color w:val="000000"/>
        </w:rPr>
        <w:t xml:space="preserve"> Границы Бессергеневского сельского 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260BD5" w:rsidRDefault="00260BD5" w:rsidP="00260BD5">
      <w:pPr>
        <w:jc w:val="both"/>
        <w:rPr>
          <w:rFonts w:ascii="Times New Roman" w:hAnsi="Times New Roman" w:cs="Times New Roman"/>
          <w:bCs/>
          <w:color w:val="000000"/>
        </w:rPr>
      </w:pPr>
      <w:r w:rsidRPr="00BF4B19">
        <w:rPr>
          <w:rFonts w:ascii="Times New Roman" w:hAnsi="Times New Roman" w:cs="Times New Roman"/>
        </w:rPr>
        <w:lastRenderedPageBreak/>
        <w:t>**</w:t>
      </w:r>
      <w:r w:rsidRPr="00BF4B19">
        <w:rPr>
          <w:rFonts w:ascii="Times New Roman" w:hAnsi="Times New Roman" w:cs="Times New Roman"/>
          <w:bCs/>
          <w:color w:val="000000"/>
        </w:rPr>
        <w:t xml:space="preserve"> Границы Бессергеневского сельского 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w:t>
      </w:r>
      <w:r w:rsidR="00321BCB">
        <w:rPr>
          <w:rFonts w:ascii="Times New Roman" w:hAnsi="Times New Roman" w:cs="Times New Roman"/>
          <w:bCs/>
          <w:color w:val="000000"/>
        </w:rPr>
        <w:t>№</w:t>
      </w:r>
      <w:r w:rsidRPr="00BF4B19">
        <w:rPr>
          <w:rFonts w:ascii="Times New Roman" w:hAnsi="Times New Roman" w:cs="Times New Roman"/>
          <w:bCs/>
          <w:color w:val="000000"/>
        </w:rPr>
        <w:t xml:space="preserve"> 1133-ЗС.</w:t>
      </w:r>
      <w:r w:rsidRPr="00BF4B19">
        <w:rPr>
          <w:rFonts w:ascii="Times New Roman" w:hAnsi="Times New Roman" w:cs="Times New Roman"/>
        </w:rPr>
        <w:t xml:space="preserve"> </w:t>
      </w:r>
      <w:r w:rsidRPr="00BF4B19">
        <w:rPr>
          <w:rFonts w:ascii="Times New Roman" w:hAnsi="Times New Roman" w:cs="Times New Roman"/>
          <w:bCs/>
          <w:color w:val="000000"/>
        </w:rPr>
        <w:t>Площадь Бессергеневского сельского поселения была указана</w:t>
      </w:r>
      <w:r w:rsidRPr="00BF4B19">
        <w:rPr>
          <w:rFonts w:ascii="Times New Roman" w:hAnsi="Times New Roman" w:cs="Times New Roman"/>
        </w:rPr>
        <w:t xml:space="preserve"> по </w:t>
      </w:r>
      <w:r w:rsidRPr="00BF4B19">
        <w:rPr>
          <w:rFonts w:ascii="Times New Roman" w:hAnsi="Times New Roman" w:cs="Times New Roman"/>
          <w:bCs/>
          <w:color w:val="000000"/>
        </w:rPr>
        <w:t>координатному описанию</w:t>
      </w:r>
      <w:r w:rsidRPr="00BF4B19">
        <w:rPr>
          <w:rFonts w:ascii="Times New Roman" w:hAnsi="Times New Roman" w:cs="Times New Roman"/>
        </w:rPr>
        <w:t xml:space="preserve"> границ установленных</w:t>
      </w:r>
      <w:r w:rsidRPr="00BF4B19">
        <w:rPr>
          <w:rFonts w:ascii="Times New Roman" w:hAnsi="Times New Roman" w:cs="Times New Roman"/>
          <w:bCs/>
          <w:color w:val="000000"/>
        </w:rPr>
        <w:t xml:space="preserve"> в соответствии с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w:t>
      </w:r>
      <w:r w:rsidR="00321BCB">
        <w:rPr>
          <w:rFonts w:ascii="Times New Roman" w:hAnsi="Times New Roman" w:cs="Times New Roman"/>
          <w:bCs/>
          <w:color w:val="000000"/>
        </w:rPr>
        <w:t>№</w:t>
      </w:r>
      <w:r w:rsidRPr="00BF4B19">
        <w:rPr>
          <w:rFonts w:ascii="Times New Roman" w:hAnsi="Times New Roman" w:cs="Times New Roman"/>
          <w:bCs/>
          <w:color w:val="000000"/>
        </w:rPr>
        <w:t xml:space="preserve"> 1133-ЗС. </w:t>
      </w:r>
    </w:p>
    <w:p w:rsidR="00DF7176" w:rsidRDefault="00DF7176" w:rsidP="00260BD5">
      <w:pPr>
        <w:jc w:val="both"/>
        <w:rPr>
          <w:rFonts w:ascii="Times New Roman" w:hAnsi="Times New Roman" w:cs="Times New Roman"/>
          <w:bCs/>
          <w:color w:val="000000"/>
        </w:rPr>
      </w:pPr>
      <w:r>
        <w:rPr>
          <w:rFonts w:ascii="Times New Roman" w:hAnsi="Times New Roman" w:cs="Times New Roman"/>
          <w:bCs/>
          <w:color w:val="000000"/>
        </w:rPr>
        <w:t xml:space="preserve">***Проект </w:t>
      </w:r>
      <w:r w:rsidRPr="00DF7176">
        <w:rPr>
          <w:rFonts w:ascii="Times New Roman" w:hAnsi="Times New Roman" w:cs="Times New Roman"/>
          <w:bCs/>
          <w:color w:val="000000"/>
        </w:rPr>
        <w:t>внесения изменений в генеральный план Бессергеневского сельского поселения</w:t>
      </w:r>
      <w:r>
        <w:rPr>
          <w:rFonts w:ascii="Times New Roman" w:hAnsi="Times New Roman" w:cs="Times New Roman"/>
          <w:bCs/>
          <w:color w:val="000000"/>
        </w:rPr>
        <w:t xml:space="preserve"> содержит предложения по увеличению площади «</w:t>
      </w:r>
      <w:r w:rsidRPr="00DF7176">
        <w:rPr>
          <w:rFonts w:ascii="Times New Roman" w:hAnsi="Times New Roman" w:cs="Times New Roman"/>
          <w:bCs/>
          <w:color w:val="000000"/>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hAnsi="Times New Roman" w:cs="Times New Roman"/>
          <w:bCs/>
          <w:color w:val="000000"/>
        </w:rPr>
        <w:t>». Перечень земельных участков, предлагаемых к переводу или изменению функциональной зоны, представлен в таблице ниже.</w:t>
      </w:r>
    </w:p>
    <w:p w:rsidR="00DF7176" w:rsidRPr="00DF7176" w:rsidRDefault="00DF7176" w:rsidP="00DF7176">
      <w:pPr>
        <w:jc w:val="right"/>
        <w:rPr>
          <w:rFonts w:ascii="Times New Roman" w:hAnsi="Times New Roman" w:cs="Times New Roman"/>
          <w:b/>
        </w:rPr>
      </w:pPr>
      <w:r w:rsidRPr="00DF7176">
        <w:rPr>
          <w:rFonts w:ascii="Times New Roman" w:hAnsi="Times New Roman" w:cs="Times New Roman"/>
          <w:b/>
          <w:bCs/>
          <w:color w:val="000000"/>
        </w:rPr>
        <w:t>Таблица - Перечень земельных участков, предлагаемых к переводу или изменению функциональной зоны</w:t>
      </w:r>
    </w:p>
    <w:tbl>
      <w:tblPr>
        <w:tblStyle w:val="a3"/>
        <w:tblW w:w="9209" w:type="dxa"/>
        <w:tblLayout w:type="fixed"/>
        <w:tblLook w:val="04A0" w:firstRow="1" w:lastRow="0" w:firstColumn="1" w:lastColumn="0" w:noHBand="0" w:noVBand="1"/>
      </w:tblPr>
      <w:tblGrid>
        <w:gridCol w:w="421"/>
        <w:gridCol w:w="1842"/>
        <w:gridCol w:w="567"/>
        <w:gridCol w:w="2268"/>
        <w:gridCol w:w="1985"/>
        <w:gridCol w:w="2126"/>
      </w:tblGrid>
      <w:tr w:rsidR="00BB2D97" w:rsidRPr="00B267E1" w:rsidTr="00552100">
        <w:tc>
          <w:tcPr>
            <w:tcW w:w="421" w:type="dxa"/>
            <w:shd w:val="clear" w:color="auto" w:fill="FFBDBD"/>
          </w:tcPr>
          <w:p w:rsidR="00BB2D97" w:rsidRPr="00B267E1" w:rsidRDefault="00BB2D97" w:rsidP="00DF7176">
            <w:pPr>
              <w:pStyle w:val="a9"/>
              <w:jc w:val="both"/>
              <w:rPr>
                <w:b/>
                <w:bCs/>
                <w:iCs/>
                <w:sz w:val="20"/>
                <w:szCs w:val="20"/>
              </w:rPr>
            </w:pPr>
            <w:r w:rsidRPr="00B267E1">
              <w:rPr>
                <w:b/>
                <w:bCs/>
                <w:iCs/>
                <w:sz w:val="20"/>
                <w:szCs w:val="20"/>
              </w:rPr>
              <w:t>№п/п</w:t>
            </w:r>
          </w:p>
        </w:tc>
        <w:tc>
          <w:tcPr>
            <w:tcW w:w="1842" w:type="dxa"/>
            <w:shd w:val="clear" w:color="auto" w:fill="FFBDBD"/>
          </w:tcPr>
          <w:p w:rsidR="00BB2D97" w:rsidRPr="00B267E1" w:rsidRDefault="00BB2D97" w:rsidP="00DF7176">
            <w:pPr>
              <w:pStyle w:val="a9"/>
              <w:jc w:val="both"/>
              <w:rPr>
                <w:b/>
                <w:bCs/>
                <w:iCs/>
                <w:sz w:val="20"/>
                <w:szCs w:val="20"/>
              </w:rPr>
            </w:pPr>
            <w:r w:rsidRPr="00B267E1">
              <w:rPr>
                <w:b/>
                <w:bCs/>
                <w:iCs/>
                <w:sz w:val="20"/>
                <w:szCs w:val="20"/>
              </w:rPr>
              <w:t>Кадастровый номер земельного участка</w:t>
            </w:r>
          </w:p>
        </w:tc>
        <w:tc>
          <w:tcPr>
            <w:tcW w:w="567" w:type="dxa"/>
            <w:shd w:val="clear" w:color="auto" w:fill="FFBDBD"/>
          </w:tcPr>
          <w:p w:rsidR="00BB2D97" w:rsidRPr="00B267E1" w:rsidRDefault="00BB2D97" w:rsidP="00B267E1">
            <w:pPr>
              <w:pStyle w:val="a9"/>
              <w:jc w:val="both"/>
              <w:rPr>
                <w:b/>
                <w:bCs/>
                <w:iCs/>
                <w:sz w:val="20"/>
                <w:szCs w:val="20"/>
              </w:rPr>
            </w:pPr>
            <w:r>
              <w:rPr>
                <w:b/>
                <w:bCs/>
                <w:iCs/>
                <w:sz w:val="20"/>
                <w:szCs w:val="20"/>
              </w:rPr>
              <w:t>Площадь</w:t>
            </w:r>
          </w:p>
        </w:tc>
        <w:tc>
          <w:tcPr>
            <w:tcW w:w="2268" w:type="dxa"/>
            <w:shd w:val="clear" w:color="auto" w:fill="FFBDBD"/>
          </w:tcPr>
          <w:p w:rsidR="00BB2D97" w:rsidRPr="00B267E1" w:rsidRDefault="00BB2D97" w:rsidP="00FB5AC7">
            <w:pPr>
              <w:pStyle w:val="a9"/>
              <w:rPr>
                <w:b/>
                <w:bCs/>
                <w:iCs/>
                <w:sz w:val="20"/>
                <w:szCs w:val="20"/>
              </w:rPr>
            </w:pPr>
            <w:r>
              <w:rPr>
                <w:b/>
                <w:bCs/>
                <w:iCs/>
                <w:sz w:val="20"/>
                <w:szCs w:val="20"/>
              </w:rPr>
              <w:t>ВРИ</w:t>
            </w:r>
          </w:p>
        </w:tc>
        <w:tc>
          <w:tcPr>
            <w:tcW w:w="1985" w:type="dxa"/>
            <w:shd w:val="clear" w:color="auto" w:fill="FFBDBD"/>
          </w:tcPr>
          <w:p w:rsidR="00BB2D97" w:rsidRPr="00B267E1" w:rsidRDefault="00BB2D97" w:rsidP="00C57855">
            <w:pPr>
              <w:pStyle w:val="a9"/>
              <w:rPr>
                <w:b/>
                <w:bCs/>
                <w:iCs/>
                <w:sz w:val="20"/>
                <w:szCs w:val="20"/>
              </w:rPr>
            </w:pPr>
            <w:r w:rsidRPr="00B267E1">
              <w:rPr>
                <w:b/>
                <w:bCs/>
                <w:iCs/>
                <w:sz w:val="20"/>
                <w:szCs w:val="20"/>
              </w:rPr>
              <w:t>Функциональная зона согласно Генеральн</w:t>
            </w:r>
            <w:r>
              <w:rPr>
                <w:b/>
                <w:bCs/>
                <w:iCs/>
                <w:sz w:val="20"/>
                <w:szCs w:val="20"/>
              </w:rPr>
              <w:t>ого</w:t>
            </w:r>
            <w:r w:rsidRPr="00B267E1">
              <w:rPr>
                <w:b/>
                <w:bCs/>
                <w:iCs/>
                <w:sz w:val="20"/>
                <w:szCs w:val="20"/>
              </w:rPr>
              <w:t xml:space="preserve"> план</w:t>
            </w:r>
            <w:r>
              <w:rPr>
                <w:b/>
                <w:bCs/>
                <w:iCs/>
                <w:sz w:val="20"/>
                <w:szCs w:val="20"/>
              </w:rPr>
              <w:t>а</w:t>
            </w:r>
            <w:r w:rsidRPr="00B267E1">
              <w:rPr>
                <w:b/>
                <w:bCs/>
                <w:iCs/>
                <w:sz w:val="20"/>
                <w:szCs w:val="20"/>
              </w:rPr>
              <w:t xml:space="preserve"> Бессергеневского сельского поселения Октябрьского района Ростовской области</w:t>
            </w:r>
          </w:p>
          <w:p w:rsidR="00BB2D97" w:rsidRPr="00B267E1" w:rsidRDefault="00C57855" w:rsidP="00C57855">
            <w:pPr>
              <w:pStyle w:val="a9"/>
              <w:rPr>
                <w:b/>
                <w:bCs/>
                <w:iCs/>
                <w:sz w:val="20"/>
                <w:szCs w:val="20"/>
              </w:rPr>
            </w:pPr>
            <w:r>
              <w:rPr>
                <w:b/>
                <w:bCs/>
                <w:iCs/>
                <w:sz w:val="20"/>
                <w:szCs w:val="20"/>
              </w:rPr>
              <w:t xml:space="preserve">(от </w:t>
            </w:r>
            <w:r w:rsidR="00BB2D97" w:rsidRPr="00B267E1">
              <w:rPr>
                <w:b/>
                <w:bCs/>
                <w:iCs/>
                <w:sz w:val="20"/>
                <w:szCs w:val="20"/>
              </w:rPr>
              <w:t>26.11.2020 №162)</w:t>
            </w:r>
          </w:p>
        </w:tc>
        <w:tc>
          <w:tcPr>
            <w:tcW w:w="2126" w:type="dxa"/>
            <w:shd w:val="clear" w:color="auto" w:fill="FFBDBD"/>
          </w:tcPr>
          <w:p w:rsidR="00BB2D97" w:rsidRPr="00B267E1" w:rsidRDefault="00BB2D97" w:rsidP="00C57855">
            <w:pPr>
              <w:pStyle w:val="a9"/>
              <w:rPr>
                <w:b/>
                <w:bCs/>
                <w:iCs/>
                <w:sz w:val="20"/>
                <w:szCs w:val="20"/>
              </w:rPr>
            </w:pPr>
            <w:r w:rsidRPr="00B267E1">
              <w:rPr>
                <w:b/>
                <w:bCs/>
                <w:iCs/>
                <w:sz w:val="20"/>
                <w:szCs w:val="20"/>
              </w:rPr>
              <w:t>Функциональная зона согласно</w:t>
            </w:r>
            <w:r>
              <w:rPr>
                <w:b/>
                <w:bCs/>
                <w:iCs/>
                <w:sz w:val="20"/>
                <w:szCs w:val="20"/>
              </w:rPr>
              <w:t xml:space="preserve"> </w:t>
            </w:r>
            <w:r w:rsidRPr="00B267E1">
              <w:rPr>
                <w:b/>
                <w:bCs/>
                <w:iCs/>
                <w:sz w:val="20"/>
                <w:szCs w:val="20"/>
              </w:rPr>
              <w:t>Проект</w:t>
            </w:r>
            <w:r>
              <w:rPr>
                <w:b/>
                <w:bCs/>
                <w:iCs/>
                <w:sz w:val="20"/>
                <w:szCs w:val="20"/>
              </w:rPr>
              <w:t>а</w:t>
            </w:r>
            <w:r w:rsidRPr="00B267E1">
              <w:rPr>
                <w:b/>
                <w:bCs/>
                <w:iCs/>
                <w:sz w:val="20"/>
                <w:szCs w:val="20"/>
              </w:rPr>
              <w:t xml:space="preserve"> внесения изменений в генеральный план Бессергеневского сельского поселения</w:t>
            </w:r>
          </w:p>
        </w:tc>
      </w:tr>
      <w:tr w:rsidR="00BB2D97" w:rsidRPr="00B267E1" w:rsidTr="00552100">
        <w:tc>
          <w:tcPr>
            <w:tcW w:w="421" w:type="dxa"/>
            <w:vAlign w:val="center"/>
          </w:tcPr>
          <w:p w:rsidR="00BB2D97" w:rsidRPr="00B267E1" w:rsidRDefault="00BB2D97" w:rsidP="00816D64">
            <w:pPr>
              <w:pStyle w:val="a9"/>
              <w:rPr>
                <w:bCs/>
                <w:iCs/>
                <w:sz w:val="20"/>
                <w:szCs w:val="20"/>
              </w:rPr>
            </w:pPr>
            <w:r>
              <w:rPr>
                <w:bCs/>
                <w:iCs/>
                <w:sz w:val="20"/>
                <w:szCs w:val="20"/>
              </w:rPr>
              <w:t>1</w:t>
            </w:r>
          </w:p>
        </w:tc>
        <w:tc>
          <w:tcPr>
            <w:tcW w:w="1842" w:type="dxa"/>
            <w:vAlign w:val="center"/>
          </w:tcPr>
          <w:p w:rsidR="00BB2D97" w:rsidRPr="00B267E1" w:rsidRDefault="00BB2D97" w:rsidP="00816D64">
            <w:pPr>
              <w:pStyle w:val="a9"/>
              <w:rPr>
                <w:bCs/>
                <w:iCs/>
                <w:sz w:val="20"/>
                <w:szCs w:val="20"/>
              </w:rPr>
            </w:pPr>
          </w:p>
          <w:p w:rsidR="00971E03" w:rsidRDefault="00BB2D97" w:rsidP="00816D64">
            <w:pPr>
              <w:pStyle w:val="a9"/>
              <w:rPr>
                <w:bCs/>
                <w:iCs/>
                <w:sz w:val="20"/>
                <w:szCs w:val="20"/>
              </w:rPr>
            </w:pPr>
            <w:r w:rsidRPr="00B267E1">
              <w:rPr>
                <w:bCs/>
                <w:iCs/>
                <w:sz w:val="20"/>
                <w:szCs w:val="20"/>
              </w:rPr>
              <w:t>61:28:0600024:148</w:t>
            </w:r>
          </w:p>
          <w:p w:rsidR="00BB2D97" w:rsidRPr="00971E03" w:rsidRDefault="00971E03" w:rsidP="00971E03">
            <w:pPr>
              <w:rPr>
                <w:lang w:eastAsia="ru-RU"/>
              </w:rPr>
            </w:pPr>
            <w:r w:rsidRPr="00971E03">
              <w:rPr>
                <w:rFonts w:ascii="Times New Roman" w:eastAsia="Times New Roman" w:hAnsi="Times New Roman" w:cs="Times New Roman"/>
                <w:bCs/>
                <w:iCs/>
                <w:sz w:val="20"/>
                <w:szCs w:val="20"/>
                <w:lang w:eastAsia="ru-RU"/>
              </w:rPr>
              <w:t>(дата присвоения 19.12.2008)</w:t>
            </w:r>
          </w:p>
        </w:tc>
        <w:tc>
          <w:tcPr>
            <w:tcW w:w="567" w:type="dxa"/>
            <w:vAlign w:val="center"/>
          </w:tcPr>
          <w:p w:rsidR="00BB2D97" w:rsidRPr="00B267E1" w:rsidRDefault="00BB2D97" w:rsidP="00816D64">
            <w:pPr>
              <w:pStyle w:val="a9"/>
              <w:rPr>
                <w:bCs/>
                <w:iCs/>
                <w:sz w:val="20"/>
                <w:szCs w:val="20"/>
              </w:rPr>
            </w:pPr>
            <w:r>
              <w:rPr>
                <w:bCs/>
                <w:iCs/>
                <w:sz w:val="20"/>
                <w:szCs w:val="20"/>
              </w:rPr>
              <w:t>515,5</w:t>
            </w:r>
          </w:p>
        </w:tc>
        <w:tc>
          <w:tcPr>
            <w:tcW w:w="2268" w:type="dxa"/>
          </w:tcPr>
          <w:p w:rsidR="00BB2D97" w:rsidRDefault="00BB2D97" w:rsidP="00816D64">
            <w:pPr>
              <w:pStyle w:val="a9"/>
              <w:rPr>
                <w:bCs/>
                <w:iCs/>
                <w:sz w:val="20"/>
                <w:szCs w:val="20"/>
              </w:rPr>
            </w:pPr>
            <w:r w:rsidRPr="00BB2D97">
              <w:rPr>
                <w:bCs/>
                <w:iCs/>
                <w:sz w:val="20"/>
                <w:szCs w:val="20"/>
              </w:rPr>
              <w:t>Земельные участки, предназначенные для размещения электростанций, обслуживающих их сооружений и объектов</w:t>
            </w:r>
          </w:p>
        </w:tc>
        <w:tc>
          <w:tcPr>
            <w:tcW w:w="1985" w:type="dxa"/>
            <w:vAlign w:val="center"/>
          </w:tcPr>
          <w:p w:rsidR="00BB2D97" w:rsidRPr="00B267E1" w:rsidRDefault="00BB2D97" w:rsidP="00816D64">
            <w:pPr>
              <w:pStyle w:val="a9"/>
              <w:rPr>
                <w:bCs/>
                <w:iCs/>
                <w:sz w:val="20"/>
                <w:szCs w:val="20"/>
              </w:rPr>
            </w:pPr>
            <w:r>
              <w:rPr>
                <w:bCs/>
                <w:iCs/>
                <w:sz w:val="20"/>
                <w:szCs w:val="20"/>
              </w:rPr>
              <w:t>Зона сельскохозяйственных угодий</w:t>
            </w:r>
          </w:p>
        </w:tc>
        <w:tc>
          <w:tcPr>
            <w:tcW w:w="2126" w:type="dxa"/>
            <w:vAlign w:val="center"/>
          </w:tcPr>
          <w:p w:rsidR="00BB2D97" w:rsidRPr="00B267E1" w:rsidRDefault="00552100" w:rsidP="00816D64">
            <w:pPr>
              <w:pStyle w:val="a9"/>
              <w:rPr>
                <w:bCs/>
                <w:iCs/>
                <w:sz w:val="20"/>
                <w:szCs w:val="20"/>
              </w:rPr>
            </w:pPr>
            <w:r>
              <w:rPr>
                <w:bCs/>
                <w:iCs/>
                <w:sz w:val="20"/>
                <w:szCs w:val="20"/>
              </w:rPr>
              <w:t>Производственная зона</w:t>
            </w:r>
          </w:p>
        </w:tc>
      </w:tr>
      <w:tr w:rsidR="00BB2D97" w:rsidRPr="00B267E1" w:rsidTr="00552100">
        <w:tc>
          <w:tcPr>
            <w:tcW w:w="421" w:type="dxa"/>
            <w:vAlign w:val="center"/>
          </w:tcPr>
          <w:p w:rsidR="00BB2D97" w:rsidRPr="00B267E1" w:rsidRDefault="00BB2D97" w:rsidP="00816D64">
            <w:pPr>
              <w:pStyle w:val="a9"/>
              <w:rPr>
                <w:bCs/>
                <w:iCs/>
                <w:sz w:val="20"/>
                <w:szCs w:val="20"/>
              </w:rPr>
            </w:pPr>
            <w:r>
              <w:rPr>
                <w:bCs/>
                <w:iCs/>
                <w:sz w:val="20"/>
                <w:szCs w:val="20"/>
              </w:rPr>
              <w:t>2</w:t>
            </w:r>
          </w:p>
        </w:tc>
        <w:tc>
          <w:tcPr>
            <w:tcW w:w="1842" w:type="dxa"/>
            <w:vAlign w:val="center"/>
          </w:tcPr>
          <w:p w:rsidR="00BB2D97" w:rsidRPr="00BB2D97" w:rsidRDefault="00BB2D97" w:rsidP="00BB2D97">
            <w:pPr>
              <w:pStyle w:val="a9"/>
              <w:rPr>
                <w:bCs/>
                <w:iCs/>
                <w:sz w:val="20"/>
                <w:szCs w:val="20"/>
              </w:rPr>
            </w:pPr>
          </w:p>
          <w:p w:rsidR="00BB2D97" w:rsidRDefault="00BB2D97" w:rsidP="00BB2D97">
            <w:pPr>
              <w:pStyle w:val="a9"/>
              <w:rPr>
                <w:bCs/>
                <w:iCs/>
                <w:sz w:val="20"/>
                <w:szCs w:val="20"/>
              </w:rPr>
            </w:pPr>
            <w:r w:rsidRPr="00BB2D97">
              <w:rPr>
                <w:bCs/>
                <w:iCs/>
                <w:sz w:val="20"/>
                <w:szCs w:val="20"/>
              </w:rPr>
              <w:t>61:28:0600024:182</w:t>
            </w:r>
          </w:p>
          <w:p w:rsidR="00971E03" w:rsidRPr="00B267E1" w:rsidRDefault="00971E03" w:rsidP="00BB2D97">
            <w:pPr>
              <w:pStyle w:val="a9"/>
              <w:rPr>
                <w:bCs/>
                <w:iCs/>
                <w:sz w:val="20"/>
                <w:szCs w:val="20"/>
              </w:rPr>
            </w:pPr>
            <w:r w:rsidRPr="00971E03">
              <w:rPr>
                <w:bCs/>
                <w:iCs/>
                <w:sz w:val="20"/>
                <w:szCs w:val="20"/>
              </w:rPr>
              <w:t>(дата присвоения 09.07.2009)</w:t>
            </w:r>
          </w:p>
        </w:tc>
        <w:tc>
          <w:tcPr>
            <w:tcW w:w="567" w:type="dxa"/>
            <w:vAlign w:val="center"/>
          </w:tcPr>
          <w:p w:rsidR="00BB2D97" w:rsidRPr="00B267E1" w:rsidRDefault="00BB2D97" w:rsidP="00816D64">
            <w:pPr>
              <w:pStyle w:val="a9"/>
              <w:rPr>
                <w:bCs/>
                <w:iCs/>
                <w:sz w:val="20"/>
                <w:szCs w:val="20"/>
              </w:rPr>
            </w:pPr>
            <w:r>
              <w:rPr>
                <w:bCs/>
                <w:iCs/>
                <w:sz w:val="20"/>
                <w:szCs w:val="20"/>
              </w:rPr>
              <w:t>6,35</w:t>
            </w:r>
          </w:p>
        </w:tc>
        <w:tc>
          <w:tcPr>
            <w:tcW w:w="2268" w:type="dxa"/>
          </w:tcPr>
          <w:p w:rsidR="00BB2D97" w:rsidRPr="00B267E1" w:rsidRDefault="00BB2D97" w:rsidP="00816D64">
            <w:pPr>
              <w:pStyle w:val="a9"/>
              <w:rPr>
                <w:bCs/>
                <w:iCs/>
                <w:sz w:val="20"/>
                <w:szCs w:val="20"/>
              </w:rPr>
            </w:pPr>
            <w:r w:rsidRPr="00BB2D97">
              <w:rPr>
                <w:bCs/>
                <w:iCs/>
                <w:sz w:val="20"/>
                <w:szCs w:val="20"/>
              </w:rPr>
              <w:t>Земельные участки, предназначенные для размещения электростанций, обслуживающих их сооружений и объектов</w:t>
            </w:r>
          </w:p>
        </w:tc>
        <w:tc>
          <w:tcPr>
            <w:tcW w:w="1985" w:type="dxa"/>
            <w:vAlign w:val="center"/>
          </w:tcPr>
          <w:p w:rsidR="00BB2D97" w:rsidRPr="00B267E1" w:rsidRDefault="00F71A90" w:rsidP="00816D64">
            <w:pPr>
              <w:pStyle w:val="a9"/>
              <w:rPr>
                <w:bCs/>
                <w:iCs/>
                <w:sz w:val="20"/>
                <w:szCs w:val="20"/>
              </w:rPr>
            </w:pPr>
            <w:r>
              <w:rPr>
                <w:bCs/>
                <w:iCs/>
                <w:sz w:val="20"/>
                <w:szCs w:val="20"/>
              </w:rPr>
              <w:t>Зона сельскохозяйственных угодий</w:t>
            </w:r>
          </w:p>
        </w:tc>
        <w:tc>
          <w:tcPr>
            <w:tcW w:w="2126" w:type="dxa"/>
            <w:vAlign w:val="center"/>
          </w:tcPr>
          <w:p w:rsidR="00BB2D97" w:rsidRPr="00B267E1" w:rsidRDefault="00552100" w:rsidP="00816D64">
            <w:pPr>
              <w:pStyle w:val="a9"/>
              <w:rPr>
                <w:bCs/>
                <w:iCs/>
                <w:sz w:val="20"/>
                <w:szCs w:val="20"/>
              </w:rPr>
            </w:pPr>
            <w:r w:rsidRPr="00552100">
              <w:rPr>
                <w:bCs/>
                <w:iCs/>
                <w:sz w:val="20"/>
                <w:szCs w:val="20"/>
              </w:rPr>
              <w:t>Производственная зона</w:t>
            </w:r>
          </w:p>
        </w:tc>
      </w:tr>
      <w:tr w:rsidR="00BB2D97" w:rsidRPr="00B267E1" w:rsidTr="00552100">
        <w:tc>
          <w:tcPr>
            <w:tcW w:w="421" w:type="dxa"/>
            <w:vAlign w:val="center"/>
          </w:tcPr>
          <w:p w:rsidR="00BB2D97" w:rsidRPr="00B267E1" w:rsidRDefault="00F71A90" w:rsidP="00816D64">
            <w:pPr>
              <w:pStyle w:val="a9"/>
              <w:rPr>
                <w:bCs/>
                <w:iCs/>
                <w:sz w:val="20"/>
                <w:szCs w:val="20"/>
              </w:rPr>
            </w:pPr>
            <w:r>
              <w:rPr>
                <w:bCs/>
                <w:iCs/>
                <w:sz w:val="20"/>
                <w:szCs w:val="20"/>
              </w:rPr>
              <w:t>3</w:t>
            </w:r>
          </w:p>
        </w:tc>
        <w:tc>
          <w:tcPr>
            <w:tcW w:w="1842" w:type="dxa"/>
            <w:vAlign w:val="center"/>
          </w:tcPr>
          <w:p w:rsidR="00BB2D97" w:rsidRDefault="00BB2D97" w:rsidP="00816D64">
            <w:pPr>
              <w:pStyle w:val="a9"/>
              <w:rPr>
                <w:bCs/>
                <w:iCs/>
                <w:sz w:val="20"/>
                <w:szCs w:val="20"/>
              </w:rPr>
            </w:pPr>
            <w:r w:rsidRPr="00BB2D97">
              <w:rPr>
                <w:bCs/>
                <w:iCs/>
                <w:sz w:val="20"/>
                <w:szCs w:val="20"/>
              </w:rPr>
              <w:t>61:28:0030301:123</w:t>
            </w:r>
          </w:p>
          <w:p w:rsidR="00971E03" w:rsidRPr="00B267E1" w:rsidRDefault="00971E03" w:rsidP="00816D64">
            <w:pPr>
              <w:pStyle w:val="a9"/>
              <w:rPr>
                <w:bCs/>
                <w:iCs/>
                <w:sz w:val="20"/>
                <w:szCs w:val="20"/>
              </w:rPr>
            </w:pPr>
            <w:r w:rsidRPr="00971E03">
              <w:rPr>
                <w:bCs/>
                <w:iCs/>
                <w:sz w:val="20"/>
                <w:szCs w:val="20"/>
              </w:rPr>
              <w:t>(дата присвоения 17.12.2003)</w:t>
            </w:r>
          </w:p>
        </w:tc>
        <w:tc>
          <w:tcPr>
            <w:tcW w:w="567" w:type="dxa"/>
            <w:vAlign w:val="center"/>
          </w:tcPr>
          <w:p w:rsidR="00BB2D97" w:rsidRPr="00B267E1" w:rsidRDefault="00BB2D97" w:rsidP="00816D64">
            <w:pPr>
              <w:pStyle w:val="a9"/>
              <w:rPr>
                <w:bCs/>
                <w:iCs/>
                <w:sz w:val="20"/>
                <w:szCs w:val="20"/>
              </w:rPr>
            </w:pPr>
            <w:r>
              <w:rPr>
                <w:bCs/>
                <w:iCs/>
                <w:sz w:val="20"/>
                <w:szCs w:val="20"/>
              </w:rPr>
              <w:t>0,79</w:t>
            </w:r>
          </w:p>
        </w:tc>
        <w:tc>
          <w:tcPr>
            <w:tcW w:w="2268" w:type="dxa"/>
          </w:tcPr>
          <w:p w:rsidR="00BB2D97" w:rsidRPr="00B267E1" w:rsidRDefault="00BB2D97" w:rsidP="00816D64">
            <w:pPr>
              <w:pStyle w:val="a9"/>
              <w:rPr>
                <w:bCs/>
                <w:iCs/>
                <w:sz w:val="20"/>
                <w:szCs w:val="20"/>
              </w:rPr>
            </w:pPr>
            <w:r w:rsidRPr="00BB2D97">
              <w:rPr>
                <w:bCs/>
                <w:iCs/>
                <w:sz w:val="20"/>
                <w:szCs w:val="20"/>
              </w:rPr>
              <w:t>Под насосной станцией</w:t>
            </w:r>
          </w:p>
        </w:tc>
        <w:tc>
          <w:tcPr>
            <w:tcW w:w="1985" w:type="dxa"/>
            <w:vAlign w:val="center"/>
          </w:tcPr>
          <w:p w:rsidR="00BB2D97" w:rsidRPr="00B267E1" w:rsidRDefault="00F71A90" w:rsidP="00816D64">
            <w:pPr>
              <w:pStyle w:val="a9"/>
              <w:rPr>
                <w:bCs/>
                <w:iCs/>
                <w:sz w:val="20"/>
                <w:szCs w:val="20"/>
              </w:rPr>
            </w:pPr>
            <w:r>
              <w:rPr>
                <w:bCs/>
                <w:iCs/>
                <w:sz w:val="20"/>
                <w:szCs w:val="20"/>
              </w:rPr>
              <w:t>Зона сельскохозяйственных угодий</w:t>
            </w:r>
          </w:p>
        </w:tc>
        <w:tc>
          <w:tcPr>
            <w:tcW w:w="2126" w:type="dxa"/>
            <w:vAlign w:val="center"/>
          </w:tcPr>
          <w:p w:rsidR="00BB2D97" w:rsidRPr="00B267E1" w:rsidRDefault="00F71A90" w:rsidP="00816D64">
            <w:pPr>
              <w:pStyle w:val="a9"/>
              <w:rPr>
                <w:bCs/>
                <w:iCs/>
                <w:sz w:val="20"/>
                <w:szCs w:val="20"/>
              </w:rPr>
            </w:pPr>
            <w:r>
              <w:rPr>
                <w:bCs/>
                <w:iCs/>
                <w:sz w:val="20"/>
                <w:szCs w:val="20"/>
              </w:rPr>
              <w:t>Зона инженерной инфраструктуры</w:t>
            </w:r>
          </w:p>
        </w:tc>
      </w:tr>
      <w:tr w:rsidR="00BB2D97" w:rsidRPr="00B267E1" w:rsidTr="00552100">
        <w:tc>
          <w:tcPr>
            <w:tcW w:w="421" w:type="dxa"/>
            <w:vAlign w:val="center"/>
          </w:tcPr>
          <w:p w:rsidR="00BB2D97" w:rsidRPr="00B267E1" w:rsidRDefault="00F71A90" w:rsidP="00816D64">
            <w:pPr>
              <w:pStyle w:val="a9"/>
              <w:rPr>
                <w:bCs/>
                <w:iCs/>
                <w:sz w:val="20"/>
                <w:szCs w:val="20"/>
              </w:rPr>
            </w:pPr>
            <w:r>
              <w:rPr>
                <w:bCs/>
                <w:iCs/>
                <w:sz w:val="20"/>
                <w:szCs w:val="20"/>
              </w:rPr>
              <w:t>4</w:t>
            </w:r>
          </w:p>
        </w:tc>
        <w:tc>
          <w:tcPr>
            <w:tcW w:w="1842" w:type="dxa"/>
            <w:vAlign w:val="center"/>
          </w:tcPr>
          <w:p w:rsidR="00BB2D97" w:rsidRDefault="00FB5AC7" w:rsidP="00816D64">
            <w:pPr>
              <w:pStyle w:val="a9"/>
              <w:rPr>
                <w:bCs/>
                <w:iCs/>
                <w:sz w:val="20"/>
                <w:szCs w:val="20"/>
              </w:rPr>
            </w:pPr>
            <w:r w:rsidRPr="00FB5AC7">
              <w:rPr>
                <w:bCs/>
                <w:iCs/>
                <w:sz w:val="20"/>
                <w:szCs w:val="20"/>
              </w:rPr>
              <w:t>61:28:0600024:498</w:t>
            </w:r>
          </w:p>
          <w:p w:rsidR="00971E03" w:rsidRPr="00B267E1" w:rsidRDefault="00971E03" w:rsidP="00816D64">
            <w:pPr>
              <w:pStyle w:val="a9"/>
              <w:rPr>
                <w:bCs/>
                <w:iCs/>
                <w:sz w:val="20"/>
                <w:szCs w:val="20"/>
              </w:rPr>
            </w:pPr>
            <w:r w:rsidRPr="00971E03">
              <w:rPr>
                <w:bCs/>
                <w:iCs/>
                <w:sz w:val="20"/>
                <w:szCs w:val="20"/>
              </w:rPr>
              <w:t>(дата присвоения 05.09.2022)</w:t>
            </w:r>
          </w:p>
        </w:tc>
        <w:tc>
          <w:tcPr>
            <w:tcW w:w="567" w:type="dxa"/>
            <w:vAlign w:val="center"/>
          </w:tcPr>
          <w:p w:rsidR="00BB2D97" w:rsidRPr="00B267E1" w:rsidRDefault="00FB5AC7" w:rsidP="00816D64">
            <w:pPr>
              <w:pStyle w:val="a9"/>
              <w:rPr>
                <w:bCs/>
                <w:iCs/>
                <w:sz w:val="20"/>
                <w:szCs w:val="20"/>
              </w:rPr>
            </w:pPr>
            <w:r>
              <w:rPr>
                <w:bCs/>
                <w:iCs/>
                <w:sz w:val="20"/>
                <w:szCs w:val="20"/>
              </w:rPr>
              <w:t>0,24</w:t>
            </w:r>
          </w:p>
        </w:tc>
        <w:tc>
          <w:tcPr>
            <w:tcW w:w="2268" w:type="dxa"/>
          </w:tcPr>
          <w:p w:rsidR="00BB2D97" w:rsidRPr="00B267E1" w:rsidRDefault="00FB5AC7" w:rsidP="00816D64">
            <w:pPr>
              <w:pStyle w:val="a9"/>
              <w:rPr>
                <w:bCs/>
                <w:iCs/>
                <w:sz w:val="20"/>
                <w:szCs w:val="20"/>
              </w:rPr>
            </w:pPr>
            <w:r w:rsidRPr="00FB5AC7">
              <w:rPr>
                <w:bCs/>
                <w:iCs/>
                <w:sz w:val="20"/>
                <w:szCs w:val="20"/>
              </w:rPr>
              <w:t>Гидротехнические сооружения</w:t>
            </w:r>
          </w:p>
        </w:tc>
        <w:tc>
          <w:tcPr>
            <w:tcW w:w="1985" w:type="dxa"/>
            <w:vAlign w:val="center"/>
          </w:tcPr>
          <w:p w:rsidR="00BB2D97" w:rsidRPr="00B267E1" w:rsidRDefault="00F71A90" w:rsidP="00816D64">
            <w:pPr>
              <w:pStyle w:val="a9"/>
              <w:rPr>
                <w:bCs/>
                <w:iCs/>
                <w:sz w:val="20"/>
                <w:szCs w:val="20"/>
              </w:rPr>
            </w:pPr>
            <w:r>
              <w:rPr>
                <w:bCs/>
                <w:iCs/>
                <w:sz w:val="20"/>
                <w:szCs w:val="20"/>
              </w:rPr>
              <w:t>Зона сельскохозяйственных угодий</w:t>
            </w:r>
          </w:p>
        </w:tc>
        <w:tc>
          <w:tcPr>
            <w:tcW w:w="2126" w:type="dxa"/>
            <w:vAlign w:val="center"/>
          </w:tcPr>
          <w:p w:rsidR="00BB2D97" w:rsidRPr="00B267E1" w:rsidRDefault="00F71A90" w:rsidP="00816D64">
            <w:pPr>
              <w:pStyle w:val="a9"/>
              <w:rPr>
                <w:bCs/>
                <w:iCs/>
                <w:sz w:val="20"/>
                <w:szCs w:val="20"/>
              </w:rPr>
            </w:pPr>
            <w:r>
              <w:rPr>
                <w:bCs/>
                <w:iCs/>
                <w:sz w:val="20"/>
                <w:szCs w:val="20"/>
              </w:rPr>
              <w:t>Зона инженерной инфраструктуры</w:t>
            </w:r>
          </w:p>
        </w:tc>
      </w:tr>
      <w:tr w:rsidR="00FB5AC7" w:rsidRPr="00B267E1" w:rsidTr="00552100">
        <w:tc>
          <w:tcPr>
            <w:tcW w:w="421" w:type="dxa"/>
            <w:vAlign w:val="center"/>
          </w:tcPr>
          <w:p w:rsidR="00FB5AC7" w:rsidRPr="00B267E1" w:rsidRDefault="00F71A90" w:rsidP="00816D64">
            <w:pPr>
              <w:pStyle w:val="a9"/>
              <w:rPr>
                <w:bCs/>
                <w:iCs/>
                <w:sz w:val="20"/>
                <w:szCs w:val="20"/>
              </w:rPr>
            </w:pPr>
            <w:r>
              <w:rPr>
                <w:bCs/>
                <w:iCs/>
                <w:sz w:val="20"/>
                <w:szCs w:val="20"/>
              </w:rPr>
              <w:t>5</w:t>
            </w:r>
          </w:p>
        </w:tc>
        <w:tc>
          <w:tcPr>
            <w:tcW w:w="1842" w:type="dxa"/>
            <w:vAlign w:val="center"/>
          </w:tcPr>
          <w:p w:rsidR="00FB5AC7" w:rsidRDefault="00FB5AC7" w:rsidP="00816D64">
            <w:pPr>
              <w:pStyle w:val="a9"/>
              <w:rPr>
                <w:bCs/>
                <w:iCs/>
                <w:sz w:val="20"/>
                <w:szCs w:val="20"/>
              </w:rPr>
            </w:pPr>
            <w:r>
              <w:rPr>
                <w:bCs/>
                <w:iCs/>
                <w:sz w:val="20"/>
                <w:szCs w:val="20"/>
              </w:rPr>
              <w:t>61:28:0600024:499</w:t>
            </w:r>
          </w:p>
          <w:p w:rsidR="00971E03" w:rsidRPr="00FB5AC7" w:rsidRDefault="00971E03" w:rsidP="00816D64">
            <w:pPr>
              <w:pStyle w:val="a9"/>
              <w:rPr>
                <w:bCs/>
                <w:iCs/>
                <w:sz w:val="20"/>
                <w:szCs w:val="20"/>
              </w:rPr>
            </w:pPr>
            <w:r w:rsidRPr="00971E03">
              <w:rPr>
                <w:bCs/>
                <w:iCs/>
                <w:sz w:val="20"/>
                <w:szCs w:val="20"/>
              </w:rPr>
              <w:t xml:space="preserve">(дата присвоения </w:t>
            </w:r>
            <w:r w:rsidR="007228B5" w:rsidRPr="007228B5">
              <w:rPr>
                <w:bCs/>
                <w:iCs/>
                <w:sz w:val="20"/>
                <w:szCs w:val="20"/>
              </w:rPr>
              <w:t>05.09.2022</w:t>
            </w:r>
            <w:r w:rsidRPr="00971E03">
              <w:rPr>
                <w:bCs/>
                <w:iCs/>
                <w:sz w:val="20"/>
                <w:szCs w:val="20"/>
              </w:rPr>
              <w:t>)</w:t>
            </w:r>
          </w:p>
        </w:tc>
        <w:tc>
          <w:tcPr>
            <w:tcW w:w="567" w:type="dxa"/>
            <w:vAlign w:val="center"/>
          </w:tcPr>
          <w:p w:rsidR="00FB5AC7" w:rsidRDefault="00FB5AC7" w:rsidP="00816D64">
            <w:pPr>
              <w:pStyle w:val="a9"/>
              <w:rPr>
                <w:bCs/>
                <w:iCs/>
                <w:sz w:val="20"/>
                <w:szCs w:val="20"/>
              </w:rPr>
            </w:pPr>
            <w:r>
              <w:rPr>
                <w:bCs/>
                <w:iCs/>
                <w:sz w:val="20"/>
                <w:szCs w:val="20"/>
              </w:rPr>
              <w:t>0,21</w:t>
            </w:r>
          </w:p>
        </w:tc>
        <w:tc>
          <w:tcPr>
            <w:tcW w:w="2268" w:type="dxa"/>
          </w:tcPr>
          <w:p w:rsidR="00FB5AC7" w:rsidRPr="00B267E1" w:rsidRDefault="00FB5AC7" w:rsidP="00816D64">
            <w:pPr>
              <w:pStyle w:val="a9"/>
              <w:rPr>
                <w:bCs/>
                <w:iCs/>
                <w:sz w:val="20"/>
                <w:szCs w:val="20"/>
              </w:rPr>
            </w:pPr>
            <w:r w:rsidRPr="00FB5AC7">
              <w:rPr>
                <w:bCs/>
                <w:iCs/>
                <w:sz w:val="20"/>
                <w:szCs w:val="20"/>
              </w:rPr>
              <w:t>Гидротехнические сооружения</w:t>
            </w:r>
          </w:p>
        </w:tc>
        <w:tc>
          <w:tcPr>
            <w:tcW w:w="1985" w:type="dxa"/>
            <w:vAlign w:val="center"/>
          </w:tcPr>
          <w:p w:rsidR="00FB5AC7" w:rsidRPr="00B267E1" w:rsidRDefault="00F71A90" w:rsidP="00816D64">
            <w:pPr>
              <w:pStyle w:val="a9"/>
              <w:rPr>
                <w:bCs/>
                <w:iCs/>
                <w:sz w:val="20"/>
                <w:szCs w:val="20"/>
              </w:rPr>
            </w:pPr>
            <w:r>
              <w:rPr>
                <w:bCs/>
                <w:iCs/>
                <w:sz w:val="20"/>
                <w:szCs w:val="20"/>
              </w:rPr>
              <w:t>Зона сельскохозяйственных угодий</w:t>
            </w:r>
          </w:p>
        </w:tc>
        <w:tc>
          <w:tcPr>
            <w:tcW w:w="2126" w:type="dxa"/>
            <w:vAlign w:val="center"/>
          </w:tcPr>
          <w:p w:rsidR="00FB5AC7" w:rsidRPr="00B267E1" w:rsidRDefault="00F71A90" w:rsidP="00816D64">
            <w:pPr>
              <w:pStyle w:val="a9"/>
              <w:rPr>
                <w:bCs/>
                <w:iCs/>
                <w:sz w:val="20"/>
                <w:szCs w:val="20"/>
              </w:rPr>
            </w:pPr>
            <w:r>
              <w:rPr>
                <w:bCs/>
                <w:iCs/>
                <w:sz w:val="20"/>
                <w:szCs w:val="20"/>
              </w:rPr>
              <w:t>Зона инженерной инфраструктуры</w:t>
            </w:r>
          </w:p>
        </w:tc>
      </w:tr>
      <w:tr w:rsidR="00F71A90" w:rsidRPr="00B267E1" w:rsidTr="00552100">
        <w:tc>
          <w:tcPr>
            <w:tcW w:w="421" w:type="dxa"/>
            <w:vAlign w:val="center"/>
          </w:tcPr>
          <w:p w:rsidR="00F71A90" w:rsidRPr="00B267E1" w:rsidRDefault="00F71A90" w:rsidP="00816D64">
            <w:pPr>
              <w:pStyle w:val="a9"/>
              <w:rPr>
                <w:bCs/>
                <w:iCs/>
                <w:sz w:val="20"/>
                <w:szCs w:val="20"/>
              </w:rPr>
            </w:pPr>
            <w:r>
              <w:rPr>
                <w:bCs/>
                <w:iCs/>
                <w:sz w:val="20"/>
                <w:szCs w:val="20"/>
              </w:rPr>
              <w:t>6</w:t>
            </w:r>
          </w:p>
        </w:tc>
        <w:tc>
          <w:tcPr>
            <w:tcW w:w="1842" w:type="dxa"/>
            <w:vAlign w:val="center"/>
          </w:tcPr>
          <w:p w:rsidR="00F71A90" w:rsidRDefault="00F71A90" w:rsidP="00816D64">
            <w:pPr>
              <w:pStyle w:val="a9"/>
              <w:rPr>
                <w:bCs/>
                <w:iCs/>
                <w:sz w:val="20"/>
                <w:szCs w:val="20"/>
              </w:rPr>
            </w:pPr>
            <w:r w:rsidRPr="00F71A90">
              <w:rPr>
                <w:bCs/>
                <w:iCs/>
                <w:sz w:val="20"/>
                <w:szCs w:val="20"/>
              </w:rPr>
              <w:t>61:28:0600024:180</w:t>
            </w:r>
          </w:p>
          <w:p w:rsidR="00971E03" w:rsidRPr="00FB5AC7" w:rsidRDefault="00971E03" w:rsidP="00816D64">
            <w:pPr>
              <w:pStyle w:val="a9"/>
              <w:rPr>
                <w:bCs/>
                <w:iCs/>
                <w:sz w:val="20"/>
                <w:szCs w:val="20"/>
              </w:rPr>
            </w:pPr>
            <w:r w:rsidRPr="00971E03">
              <w:rPr>
                <w:bCs/>
                <w:iCs/>
                <w:sz w:val="20"/>
                <w:szCs w:val="20"/>
              </w:rPr>
              <w:t xml:space="preserve">(дата присвоения </w:t>
            </w:r>
            <w:r w:rsidR="007228B5" w:rsidRPr="007228B5">
              <w:rPr>
                <w:bCs/>
                <w:iCs/>
                <w:sz w:val="20"/>
                <w:szCs w:val="20"/>
              </w:rPr>
              <w:t>09.07.2009</w:t>
            </w:r>
            <w:r w:rsidRPr="00971E03">
              <w:rPr>
                <w:bCs/>
                <w:iCs/>
                <w:sz w:val="20"/>
                <w:szCs w:val="20"/>
              </w:rPr>
              <w:t>)</w:t>
            </w:r>
          </w:p>
        </w:tc>
        <w:tc>
          <w:tcPr>
            <w:tcW w:w="567" w:type="dxa"/>
            <w:vAlign w:val="center"/>
          </w:tcPr>
          <w:p w:rsidR="00F71A90" w:rsidRDefault="00F71A90" w:rsidP="00816D64">
            <w:pPr>
              <w:pStyle w:val="a9"/>
              <w:rPr>
                <w:bCs/>
                <w:iCs/>
                <w:sz w:val="20"/>
                <w:szCs w:val="20"/>
              </w:rPr>
            </w:pPr>
            <w:r>
              <w:rPr>
                <w:bCs/>
                <w:iCs/>
                <w:sz w:val="20"/>
                <w:szCs w:val="20"/>
              </w:rPr>
              <w:t>14,14</w:t>
            </w:r>
          </w:p>
        </w:tc>
        <w:tc>
          <w:tcPr>
            <w:tcW w:w="2268" w:type="dxa"/>
          </w:tcPr>
          <w:p w:rsidR="00F71A90" w:rsidRPr="00FB5AC7" w:rsidRDefault="00F71A90" w:rsidP="00816D64">
            <w:pPr>
              <w:pStyle w:val="a9"/>
              <w:rPr>
                <w:bCs/>
                <w:iCs/>
                <w:sz w:val="20"/>
                <w:szCs w:val="20"/>
              </w:rPr>
            </w:pPr>
            <w:r w:rsidRPr="00F71A90">
              <w:rPr>
                <w:bCs/>
                <w:iCs/>
                <w:sz w:val="20"/>
                <w:szCs w:val="20"/>
              </w:rPr>
              <w:t>Земельные участки, предназначенные для размещения электростанций, обслуживающих их сооружений и объектов</w:t>
            </w:r>
          </w:p>
        </w:tc>
        <w:tc>
          <w:tcPr>
            <w:tcW w:w="1985" w:type="dxa"/>
            <w:vAlign w:val="center"/>
          </w:tcPr>
          <w:p w:rsidR="00F71A90" w:rsidRPr="00B267E1" w:rsidRDefault="00F71A90" w:rsidP="00816D64">
            <w:pPr>
              <w:pStyle w:val="a9"/>
              <w:rPr>
                <w:bCs/>
                <w:iCs/>
                <w:sz w:val="20"/>
                <w:szCs w:val="20"/>
              </w:rPr>
            </w:pPr>
            <w:r>
              <w:rPr>
                <w:bCs/>
                <w:iCs/>
                <w:sz w:val="20"/>
                <w:szCs w:val="20"/>
              </w:rPr>
              <w:t>Зона сельскохозяйственных угодий</w:t>
            </w:r>
          </w:p>
        </w:tc>
        <w:tc>
          <w:tcPr>
            <w:tcW w:w="2126" w:type="dxa"/>
            <w:vAlign w:val="center"/>
          </w:tcPr>
          <w:p w:rsidR="00F71A90" w:rsidRPr="00B267E1" w:rsidRDefault="00552100" w:rsidP="00816D64">
            <w:pPr>
              <w:pStyle w:val="a9"/>
              <w:rPr>
                <w:bCs/>
                <w:iCs/>
                <w:sz w:val="20"/>
                <w:szCs w:val="20"/>
              </w:rPr>
            </w:pPr>
            <w:r w:rsidRPr="00552100">
              <w:rPr>
                <w:bCs/>
                <w:iCs/>
                <w:sz w:val="20"/>
                <w:szCs w:val="20"/>
              </w:rPr>
              <w:t>Производственная зона</w:t>
            </w:r>
          </w:p>
        </w:tc>
      </w:tr>
      <w:tr w:rsidR="00FB5AC7" w:rsidRPr="00B267E1" w:rsidTr="00552100">
        <w:tc>
          <w:tcPr>
            <w:tcW w:w="421" w:type="dxa"/>
            <w:vAlign w:val="center"/>
          </w:tcPr>
          <w:p w:rsidR="00FB5AC7" w:rsidRPr="00B267E1" w:rsidRDefault="00F71A90" w:rsidP="00816D64">
            <w:pPr>
              <w:pStyle w:val="a9"/>
              <w:rPr>
                <w:bCs/>
                <w:iCs/>
                <w:sz w:val="20"/>
                <w:szCs w:val="20"/>
              </w:rPr>
            </w:pPr>
            <w:r>
              <w:rPr>
                <w:bCs/>
                <w:iCs/>
                <w:sz w:val="20"/>
                <w:szCs w:val="20"/>
              </w:rPr>
              <w:t>7</w:t>
            </w:r>
          </w:p>
        </w:tc>
        <w:tc>
          <w:tcPr>
            <w:tcW w:w="1842" w:type="dxa"/>
            <w:vAlign w:val="center"/>
          </w:tcPr>
          <w:p w:rsidR="00FB5AC7" w:rsidRDefault="00F71A90" w:rsidP="00816D64">
            <w:pPr>
              <w:pStyle w:val="a9"/>
              <w:rPr>
                <w:bCs/>
                <w:iCs/>
                <w:sz w:val="20"/>
                <w:szCs w:val="20"/>
              </w:rPr>
            </w:pPr>
            <w:r w:rsidRPr="00F71A90">
              <w:rPr>
                <w:bCs/>
                <w:iCs/>
                <w:sz w:val="20"/>
                <w:szCs w:val="20"/>
              </w:rPr>
              <w:t>61:28:0600025:1191</w:t>
            </w:r>
          </w:p>
          <w:p w:rsidR="00971E03" w:rsidRPr="00FB5AC7" w:rsidRDefault="00971E03" w:rsidP="00816D64">
            <w:pPr>
              <w:pStyle w:val="a9"/>
              <w:rPr>
                <w:bCs/>
                <w:iCs/>
                <w:sz w:val="20"/>
                <w:szCs w:val="20"/>
              </w:rPr>
            </w:pPr>
            <w:r w:rsidRPr="00971E03">
              <w:rPr>
                <w:bCs/>
                <w:iCs/>
                <w:sz w:val="20"/>
                <w:szCs w:val="20"/>
              </w:rPr>
              <w:lastRenderedPageBreak/>
              <w:t xml:space="preserve">(дата присвоения </w:t>
            </w:r>
            <w:r w:rsidR="007228B5" w:rsidRPr="007228B5">
              <w:rPr>
                <w:bCs/>
                <w:iCs/>
                <w:sz w:val="20"/>
                <w:szCs w:val="20"/>
              </w:rPr>
              <w:t>09.07.2009</w:t>
            </w:r>
            <w:r w:rsidRPr="00971E03">
              <w:rPr>
                <w:bCs/>
                <w:iCs/>
                <w:sz w:val="20"/>
                <w:szCs w:val="20"/>
              </w:rPr>
              <w:t>)</w:t>
            </w:r>
          </w:p>
        </w:tc>
        <w:tc>
          <w:tcPr>
            <w:tcW w:w="567" w:type="dxa"/>
            <w:vAlign w:val="center"/>
          </w:tcPr>
          <w:p w:rsidR="00FB5AC7" w:rsidRDefault="00F71A90" w:rsidP="00816D64">
            <w:pPr>
              <w:pStyle w:val="a9"/>
              <w:rPr>
                <w:bCs/>
                <w:iCs/>
                <w:sz w:val="20"/>
                <w:szCs w:val="20"/>
              </w:rPr>
            </w:pPr>
            <w:r>
              <w:rPr>
                <w:bCs/>
                <w:iCs/>
                <w:sz w:val="20"/>
                <w:szCs w:val="20"/>
              </w:rPr>
              <w:lastRenderedPageBreak/>
              <w:t>39,73</w:t>
            </w:r>
          </w:p>
        </w:tc>
        <w:tc>
          <w:tcPr>
            <w:tcW w:w="2268" w:type="dxa"/>
          </w:tcPr>
          <w:p w:rsidR="00FB5AC7" w:rsidRPr="00B267E1" w:rsidRDefault="00F71A90" w:rsidP="00816D64">
            <w:pPr>
              <w:pStyle w:val="a9"/>
              <w:rPr>
                <w:bCs/>
                <w:iCs/>
                <w:sz w:val="20"/>
                <w:szCs w:val="20"/>
              </w:rPr>
            </w:pPr>
            <w:r w:rsidRPr="00F71A90">
              <w:rPr>
                <w:bCs/>
                <w:iCs/>
                <w:sz w:val="20"/>
                <w:szCs w:val="20"/>
              </w:rPr>
              <w:t xml:space="preserve">Земельные участки, предназначенные для размещения </w:t>
            </w:r>
            <w:r w:rsidRPr="00F71A90">
              <w:rPr>
                <w:bCs/>
                <w:iCs/>
                <w:sz w:val="20"/>
                <w:szCs w:val="20"/>
              </w:rPr>
              <w:lastRenderedPageBreak/>
              <w:t>электростанций, обслуживающих их сооружений и объектов</w:t>
            </w:r>
          </w:p>
        </w:tc>
        <w:tc>
          <w:tcPr>
            <w:tcW w:w="1985" w:type="dxa"/>
            <w:vAlign w:val="center"/>
          </w:tcPr>
          <w:p w:rsidR="00FB5AC7" w:rsidRPr="00B267E1" w:rsidRDefault="00F71A90" w:rsidP="00816D64">
            <w:pPr>
              <w:pStyle w:val="a9"/>
              <w:rPr>
                <w:bCs/>
                <w:iCs/>
                <w:sz w:val="20"/>
                <w:szCs w:val="20"/>
              </w:rPr>
            </w:pPr>
            <w:r>
              <w:rPr>
                <w:bCs/>
                <w:iCs/>
                <w:sz w:val="20"/>
                <w:szCs w:val="20"/>
              </w:rPr>
              <w:lastRenderedPageBreak/>
              <w:t>Зона сельскохозяйственных угодий</w:t>
            </w:r>
          </w:p>
        </w:tc>
        <w:tc>
          <w:tcPr>
            <w:tcW w:w="2126" w:type="dxa"/>
            <w:vAlign w:val="center"/>
          </w:tcPr>
          <w:p w:rsidR="00FB5AC7" w:rsidRPr="00B267E1" w:rsidRDefault="00552100" w:rsidP="00816D64">
            <w:pPr>
              <w:pStyle w:val="a9"/>
              <w:rPr>
                <w:bCs/>
                <w:iCs/>
                <w:sz w:val="20"/>
                <w:szCs w:val="20"/>
              </w:rPr>
            </w:pPr>
            <w:r w:rsidRPr="00552100">
              <w:rPr>
                <w:bCs/>
                <w:iCs/>
                <w:sz w:val="20"/>
                <w:szCs w:val="20"/>
              </w:rPr>
              <w:t>Производственная зона</w:t>
            </w:r>
          </w:p>
        </w:tc>
      </w:tr>
    </w:tbl>
    <w:p w:rsidR="00EF55EE" w:rsidRDefault="00EF55EE" w:rsidP="00EF55EE">
      <w:pPr>
        <w:pStyle w:val="a9"/>
        <w:ind w:firstLine="709"/>
        <w:jc w:val="both"/>
        <w:rPr>
          <w:bCs/>
          <w:iCs/>
          <w:sz w:val="22"/>
          <w:szCs w:val="22"/>
        </w:rPr>
      </w:pPr>
    </w:p>
    <w:p w:rsidR="00260BD5" w:rsidRPr="00BF4B19" w:rsidRDefault="00816D64" w:rsidP="00F724DD">
      <w:pPr>
        <w:pStyle w:val="a9"/>
        <w:ind w:firstLine="709"/>
        <w:jc w:val="both"/>
        <w:rPr>
          <w:b/>
        </w:rPr>
      </w:pPr>
      <w:r>
        <w:rPr>
          <w:bCs/>
          <w:iCs/>
          <w:sz w:val="22"/>
          <w:szCs w:val="22"/>
        </w:rPr>
        <w:t>Соответственно, площадь категории земель «</w:t>
      </w:r>
      <w:r w:rsidRPr="00816D64">
        <w:rPr>
          <w:sz w:val="22"/>
          <w:szCs w:val="2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sz w:val="22"/>
          <w:szCs w:val="28"/>
        </w:rPr>
        <w:t xml:space="preserve"> на территории Бессергеневского сельского поселения составляет </w:t>
      </w:r>
      <w:r w:rsidR="00F71A90">
        <w:rPr>
          <w:sz w:val="22"/>
          <w:szCs w:val="28"/>
        </w:rPr>
        <w:t>599,53</w:t>
      </w:r>
      <w:r>
        <w:rPr>
          <w:sz w:val="22"/>
          <w:szCs w:val="28"/>
        </w:rPr>
        <w:t xml:space="preserve"> га</w:t>
      </w:r>
      <w:r w:rsidR="00AF0B68">
        <w:rPr>
          <w:sz w:val="22"/>
          <w:szCs w:val="28"/>
        </w:rPr>
        <w:t xml:space="preserve">, из которых 576,96 га площадь земельных участков, которая не была учтена в действующей редакции Генерального плана, что свидетельствует о наличии технической ошибки </w:t>
      </w:r>
      <w:r>
        <w:rPr>
          <w:sz w:val="22"/>
          <w:szCs w:val="28"/>
        </w:rPr>
        <w:t>(515,5 га</w:t>
      </w:r>
      <w:r w:rsidR="00BB2D97">
        <w:rPr>
          <w:sz w:val="22"/>
          <w:szCs w:val="28"/>
        </w:rPr>
        <w:t xml:space="preserve"> + 6,35 га +</w:t>
      </w:r>
      <w:r w:rsidR="00FB5AC7">
        <w:rPr>
          <w:sz w:val="22"/>
          <w:szCs w:val="28"/>
        </w:rPr>
        <w:t xml:space="preserve"> 0,79 га +</w:t>
      </w:r>
      <w:r w:rsidR="00F71A90">
        <w:rPr>
          <w:sz w:val="22"/>
          <w:szCs w:val="28"/>
        </w:rPr>
        <w:t xml:space="preserve"> 0,24 га + 0,21 га + 14,14 га + 39,73 га=</w:t>
      </w:r>
      <w:r w:rsidR="00AF0B68">
        <w:rPr>
          <w:sz w:val="22"/>
          <w:szCs w:val="28"/>
        </w:rPr>
        <w:t>576,96 га), и  22,57 га площади земельных участков, которые  были отнесены согласно графическим материалам   действующей редакции Генерального плана к землям промышленности, но  согласно  таблицы  «</w:t>
      </w:r>
      <w:r w:rsidR="00AF0B68" w:rsidRPr="00AF0B68">
        <w:rPr>
          <w:sz w:val="22"/>
          <w:szCs w:val="28"/>
        </w:rPr>
        <w:t>Баланс земель Бессергеневского сельского поселения</w:t>
      </w:r>
      <w:r w:rsidR="00AF0B68">
        <w:rPr>
          <w:sz w:val="22"/>
          <w:szCs w:val="28"/>
        </w:rPr>
        <w:t xml:space="preserve">»  </w:t>
      </w:r>
      <w:r w:rsidR="006B0F3B">
        <w:rPr>
          <w:sz w:val="22"/>
          <w:szCs w:val="28"/>
        </w:rPr>
        <w:t>данная площадь отнесена к землям сельскохозяйственного назначения</w:t>
      </w:r>
      <w:r w:rsidR="00AF0B68">
        <w:rPr>
          <w:sz w:val="22"/>
          <w:szCs w:val="28"/>
        </w:rPr>
        <w:t xml:space="preserve">, что повлекло </w:t>
      </w:r>
      <w:r w:rsidR="00E102A7">
        <w:rPr>
          <w:sz w:val="22"/>
          <w:szCs w:val="28"/>
        </w:rPr>
        <w:t>за собой</w:t>
      </w:r>
      <w:r w:rsidR="00AF0B68">
        <w:rPr>
          <w:sz w:val="22"/>
          <w:szCs w:val="28"/>
        </w:rPr>
        <w:t xml:space="preserve"> к ошибочному подсчету </w:t>
      </w:r>
      <w:r w:rsidR="006B0F3B">
        <w:rPr>
          <w:sz w:val="22"/>
          <w:szCs w:val="28"/>
        </w:rPr>
        <w:t xml:space="preserve">и </w:t>
      </w:r>
      <w:r w:rsidR="00E102A7">
        <w:rPr>
          <w:sz w:val="22"/>
          <w:szCs w:val="28"/>
        </w:rPr>
        <w:t>некорректным данным баланса земель</w:t>
      </w:r>
      <w:r w:rsidR="006B0F3B" w:rsidRPr="006B0F3B">
        <w:rPr>
          <w:sz w:val="22"/>
          <w:szCs w:val="28"/>
        </w:rPr>
        <w:t xml:space="preserve"> </w:t>
      </w:r>
      <w:r w:rsidR="006B0F3B">
        <w:rPr>
          <w:sz w:val="22"/>
          <w:szCs w:val="28"/>
        </w:rPr>
        <w:t>поселения по категориям</w:t>
      </w:r>
      <w:r w:rsidR="00F724DD">
        <w:rPr>
          <w:sz w:val="22"/>
          <w:szCs w:val="28"/>
        </w:rPr>
        <w:t>.</w:t>
      </w:r>
    </w:p>
    <w:sectPr w:rsidR="00260BD5" w:rsidRPr="00BF4B19" w:rsidSect="00431198">
      <w:pgSz w:w="11906" w:h="16838"/>
      <w:pgMar w:top="1134" w:right="849"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A2139" w:rsidRDefault="00DA2139" w:rsidP="00D22AF6">
      <w:pPr>
        <w:spacing w:after="0" w:line="240" w:lineRule="auto"/>
      </w:pPr>
      <w:r>
        <w:separator/>
      </w:r>
    </w:p>
  </w:endnote>
  <w:endnote w:type="continuationSeparator" w:id="0">
    <w:p w:rsidR="00DA2139" w:rsidRDefault="00DA2139" w:rsidP="00D2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DL"/>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Times New Roman"/>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670072"/>
      <w:docPartObj>
        <w:docPartGallery w:val="Page Numbers (Bottom of Page)"/>
        <w:docPartUnique/>
      </w:docPartObj>
    </w:sdtPr>
    <w:sdtEndPr>
      <w:rPr>
        <w:rFonts w:ascii="Times New Roman" w:hAnsi="Times New Roman" w:cs="Times New Roman"/>
      </w:rPr>
    </w:sdtEndPr>
    <w:sdtContent>
      <w:p w:rsidR="00552100" w:rsidRPr="00982D3E" w:rsidRDefault="00552100">
        <w:pPr>
          <w:pStyle w:val="a6"/>
          <w:jc w:val="right"/>
          <w:rPr>
            <w:rFonts w:ascii="Times New Roman" w:hAnsi="Times New Roman" w:cs="Times New Roman"/>
          </w:rPr>
        </w:pPr>
        <w:r w:rsidRPr="00982D3E">
          <w:rPr>
            <w:rFonts w:ascii="Times New Roman" w:hAnsi="Times New Roman" w:cs="Times New Roman"/>
          </w:rPr>
          <w:fldChar w:fldCharType="begin"/>
        </w:r>
        <w:r w:rsidRPr="00982D3E">
          <w:rPr>
            <w:rFonts w:ascii="Times New Roman" w:hAnsi="Times New Roman" w:cs="Times New Roman"/>
          </w:rPr>
          <w:instrText xml:space="preserve"> PAGE   \* MERGEFORMAT </w:instrText>
        </w:r>
        <w:r w:rsidRPr="00982D3E">
          <w:rPr>
            <w:rFonts w:ascii="Times New Roman" w:hAnsi="Times New Roman" w:cs="Times New Roman"/>
          </w:rPr>
          <w:fldChar w:fldCharType="separate"/>
        </w:r>
        <w:r w:rsidR="00543510">
          <w:rPr>
            <w:rFonts w:ascii="Times New Roman" w:hAnsi="Times New Roman" w:cs="Times New Roman"/>
            <w:noProof/>
          </w:rPr>
          <w:t>48</w:t>
        </w:r>
        <w:r w:rsidRPr="00982D3E">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78425"/>
      <w:docPartObj>
        <w:docPartGallery w:val="Page Numbers (Bottom of Page)"/>
        <w:docPartUnique/>
      </w:docPartObj>
    </w:sdtPr>
    <w:sdtEndPr/>
    <w:sdtContent>
      <w:p w:rsidR="00552100" w:rsidRDefault="00552100">
        <w:pPr>
          <w:pStyle w:val="a6"/>
          <w:jc w:val="center"/>
        </w:pPr>
        <w:r>
          <w:rPr>
            <w:noProof/>
          </w:rPr>
          <w:fldChar w:fldCharType="begin"/>
        </w:r>
        <w:r>
          <w:rPr>
            <w:noProof/>
          </w:rPr>
          <w:instrText xml:space="preserve"> PAGE   \* MERGEFORMAT </w:instrText>
        </w:r>
        <w:r>
          <w:rPr>
            <w:noProof/>
          </w:rPr>
          <w:fldChar w:fldCharType="separate"/>
        </w:r>
        <w:r w:rsidR="00543510">
          <w:rPr>
            <w:noProof/>
          </w:rPr>
          <w:t>46</w:t>
        </w:r>
        <w:r>
          <w:rPr>
            <w:noProof/>
          </w:rPr>
          <w:fldChar w:fldCharType="end"/>
        </w:r>
      </w:p>
    </w:sdtContent>
  </w:sdt>
  <w:p w:rsidR="00552100" w:rsidRDefault="0055210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A2139" w:rsidRDefault="00DA2139" w:rsidP="00D22AF6">
      <w:pPr>
        <w:spacing w:after="0" w:line="240" w:lineRule="auto"/>
      </w:pPr>
      <w:r>
        <w:separator/>
      </w:r>
    </w:p>
  </w:footnote>
  <w:footnote w:type="continuationSeparator" w:id="0">
    <w:p w:rsidR="00DA2139" w:rsidRDefault="00DA2139" w:rsidP="00D22A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E20BD2"/>
    <w:multiLevelType w:val="multilevel"/>
    <w:tmpl w:val="041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5F43473B"/>
    <w:multiLevelType w:val="hybridMultilevel"/>
    <w:tmpl w:val="EE5CFE60"/>
    <w:lvl w:ilvl="0" w:tplc="A10008EC">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6"/>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C11"/>
    <w:rsid w:val="00001262"/>
    <w:rsid w:val="00002F2B"/>
    <w:rsid w:val="000031F9"/>
    <w:rsid w:val="00010573"/>
    <w:rsid w:val="000244EA"/>
    <w:rsid w:val="000327CA"/>
    <w:rsid w:val="00034079"/>
    <w:rsid w:val="00034D28"/>
    <w:rsid w:val="000353D5"/>
    <w:rsid w:val="00036520"/>
    <w:rsid w:val="0004335D"/>
    <w:rsid w:val="000458CA"/>
    <w:rsid w:val="0004670E"/>
    <w:rsid w:val="00047068"/>
    <w:rsid w:val="00050152"/>
    <w:rsid w:val="00052480"/>
    <w:rsid w:val="0005507B"/>
    <w:rsid w:val="0005536C"/>
    <w:rsid w:val="00055706"/>
    <w:rsid w:val="00055B52"/>
    <w:rsid w:val="00056EEF"/>
    <w:rsid w:val="00057FBC"/>
    <w:rsid w:val="00062B2E"/>
    <w:rsid w:val="00071F47"/>
    <w:rsid w:val="00073D01"/>
    <w:rsid w:val="00074B97"/>
    <w:rsid w:val="00075634"/>
    <w:rsid w:val="00081467"/>
    <w:rsid w:val="0009368D"/>
    <w:rsid w:val="00096A86"/>
    <w:rsid w:val="00097B47"/>
    <w:rsid w:val="000A1791"/>
    <w:rsid w:val="000A7034"/>
    <w:rsid w:val="000B0133"/>
    <w:rsid w:val="000B0C3C"/>
    <w:rsid w:val="000C0AE4"/>
    <w:rsid w:val="000C1331"/>
    <w:rsid w:val="000C6D04"/>
    <w:rsid w:val="000C7E2C"/>
    <w:rsid w:val="000D2FBC"/>
    <w:rsid w:val="000E169E"/>
    <w:rsid w:val="000E26D2"/>
    <w:rsid w:val="000E5015"/>
    <w:rsid w:val="000E69FC"/>
    <w:rsid w:val="000F1090"/>
    <w:rsid w:val="00100E8A"/>
    <w:rsid w:val="00111066"/>
    <w:rsid w:val="00113177"/>
    <w:rsid w:val="00121A89"/>
    <w:rsid w:val="001241AC"/>
    <w:rsid w:val="001254C8"/>
    <w:rsid w:val="00126163"/>
    <w:rsid w:val="00131574"/>
    <w:rsid w:val="001318B2"/>
    <w:rsid w:val="00134D08"/>
    <w:rsid w:val="00135F3D"/>
    <w:rsid w:val="00136496"/>
    <w:rsid w:val="00145504"/>
    <w:rsid w:val="0015528F"/>
    <w:rsid w:val="00157EB9"/>
    <w:rsid w:val="0016420C"/>
    <w:rsid w:val="00164EE9"/>
    <w:rsid w:val="00166130"/>
    <w:rsid w:val="00166C44"/>
    <w:rsid w:val="001764F4"/>
    <w:rsid w:val="00177627"/>
    <w:rsid w:val="001837CF"/>
    <w:rsid w:val="0018479A"/>
    <w:rsid w:val="00184C67"/>
    <w:rsid w:val="00185ED8"/>
    <w:rsid w:val="00192EBF"/>
    <w:rsid w:val="001950A2"/>
    <w:rsid w:val="00196246"/>
    <w:rsid w:val="00197CAD"/>
    <w:rsid w:val="001A3A31"/>
    <w:rsid w:val="001B2FA6"/>
    <w:rsid w:val="001B334B"/>
    <w:rsid w:val="001B4EF5"/>
    <w:rsid w:val="001B6B37"/>
    <w:rsid w:val="001D2656"/>
    <w:rsid w:val="001D7D4C"/>
    <w:rsid w:val="001E1121"/>
    <w:rsid w:val="001E2783"/>
    <w:rsid w:val="001E3CB2"/>
    <w:rsid w:val="001E696C"/>
    <w:rsid w:val="001E7BFE"/>
    <w:rsid w:val="0020628F"/>
    <w:rsid w:val="0020766E"/>
    <w:rsid w:val="00207C26"/>
    <w:rsid w:val="00207F25"/>
    <w:rsid w:val="00210819"/>
    <w:rsid w:val="00215A70"/>
    <w:rsid w:val="00222BF6"/>
    <w:rsid w:val="00223382"/>
    <w:rsid w:val="0022536F"/>
    <w:rsid w:val="002407A1"/>
    <w:rsid w:val="0024092C"/>
    <w:rsid w:val="00241BDE"/>
    <w:rsid w:val="002505F6"/>
    <w:rsid w:val="00256892"/>
    <w:rsid w:val="0025724D"/>
    <w:rsid w:val="00257B53"/>
    <w:rsid w:val="00260548"/>
    <w:rsid w:val="00260BD5"/>
    <w:rsid w:val="00261F1C"/>
    <w:rsid w:val="00264EA5"/>
    <w:rsid w:val="002654F2"/>
    <w:rsid w:val="00267EE8"/>
    <w:rsid w:val="00274A44"/>
    <w:rsid w:val="002818B7"/>
    <w:rsid w:val="0029171B"/>
    <w:rsid w:val="00292DBD"/>
    <w:rsid w:val="002962A0"/>
    <w:rsid w:val="00296EA7"/>
    <w:rsid w:val="002A3D19"/>
    <w:rsid w:val="002A6EFA"/>
    <w:rsid w:val="002B2367"/>
    <w:rsid w:val="002C2204"/>
    <w:rsid w:val="002C31FF"/>
    <w:rsid w:val="002C53D2"/>
    <w:rsid w:val="002C57C1"/>
    <w:rsid w:val="002C58B2"/>
    <w:rsid w:val="002C6580"/>
    <w:rsid w:val="002D0E9B"/>
    <w:rsid w:val="002D18CC"/>
    <w:rsid w:val="002D4144"/>
    <w:rsid w:val="002E0ECB"/>
    <w:rsid w:val="002E1FF3"/>
    <w:rsid w:val="002F2C56"/>
    <w:rsid w:val="002F76B2"/>
    <w:rsid w:val="002F79F0"/>
    <w:rsid w:val="003007FE"/>
    <w:rsid w:val="00300B12"/>
    <w:rsid w:val="00300F82"/>
    <w:rsid w:val="00302FC2"/>
    <w:rsid w:val="003042D5"/>
    <w:rsid w:val="00317C32"/>
    <w:rsid w:val="00321BCB"/>
    <w:rsid w:val="003259DF"/>
    <w:rsid w:val="00332594"/>
    <w:rsid w:val="00333455"/>
    <w:rsid w:val="0033419D"/>
    <w:rsid w:val="003401D5"/>
    <w:rsid w:val="00342D65"/>
    <w:rsid w:val="00343BD2"/>
    <w:rsid w:val="0034516F"/>
    <w:rsid w:val="003476A5"/>
    <w:rsid w:val="0035333F"/>
    <w:rsid w:val="00361482"/>
    <w:rsid w:val="00362163"/>
    <w:rsid w:val="00365A81"/>
    <w:rsid w:val="00376375"/>
    <w:rsid w:val="00377675"/>
    <w:rsid w:val="0038524C"/>
    <w:rsid w:val="00394734"/>
    <w:rsid w:val="00396939"/>
    <w:rsid w:val="003A12F1"/>
    <w:rsid w:val="003A3974"/>
    <w:rsid w:val="003A4998"/>
    <w:rsid w:val="003B193E"/>
    <w:rsid w:val="003B2D4A"/>
    <w:rsid w:val="003B65AB"/>
    <w:rsid w:val="003C6910"/>
    <w:rsid w:val="003E60AD"/>
    <w:rsid w:val="003E6958"/>
    <w:rsid w:val="003E6A9C"/>
    <w:rsid w:val="003E7173"/>
    <w:rsid w:val="003F59B9"/>
    <w:rsid w:val="003F741F"/>
    <w:rsid w:val="00403CC6"/>
    <w:rsid w:val="00403E52"/>
    <w:rsid w:val="00403E9D"/>
    <w:rsid w:val="004067EF"/>
    <w:rsid w:val="0041173B"/>
    <w:rsid w:val="00413D10"/>
    <w:rsid w:val="00415723"/>
    <w:rsid w:val="00415A3B"/>
    <w:rsid w:val="00420968"/>
    <w:rsid w:val="004213A4"/>
    <w:rsid w:val="004242E9"/>
    <w:rsid w:val="00431198"/>
    <w:rsid w:val="00437B08"/>
    <w:rsid w:val="00440919"/>
    <w:rsid w:val="004438FC"/>
    <w:rsid w:val="004449E8"/>
    <w:rsid w:val="0045105A"/>
    <w:rsid w:val="004525A1"/>
    <w:rsid w:val="00453706"/>
    <w:rsid w:val="004561AD"/>
    <w:rsid w:val="004654DA"/>
    <w:rsid w:val="00465C61"/>
    <w:rsid w:val="00474A5B"/>
    <w:rsid w:val="004850E1"/>
    <w:rsid w:val="00487DD7"/>
    <w:rsid w:val="0049142F"/>
    <w:rsid w:val="00496C57"/>
    <w:rsid w:val="00497029"/>
    <w:rsid w:val="00497357"/>
    <w:rsid w:val="004A0D73"/>
    <w:rsid w:val="004A3B7E"/>
    <w:rsid w:val="004A6511"/>
    <w:rsid w:val="004B081C"/>
    <w:rsid w:val="004B28E8"/>
    <w:rsid w:val="004B69F8"/>
    <w:rsid w:val="004C3591"/>
    <w:rsid w:val="004C460E"/>
    <w:rsid w:val="004C66CA"/>
    <w:rsid w:val="004D49C6"/>
    <w:rsid w:val="004F0601"/>
    <w:rsid w:val="004F4BC5"/>
    <w:rsid w:val="00501987"/>
    <w:rsid w:val="00503386"/>
    <w:rsid w:val="00512651"/>
    <w:rsid w:val="005174E4"/>
    <w:rsid w:val="005307FF"/>
    <w:rsid w:val="00535F3D"/>
    <w:rsid w:val="00536A34"/>
    <w:rsid w:val="005372AD"/>
    <w:rsid w:val="00537929"/>
    <w:rsid w:val="00537D6A"/>
    <w:rsid w:val="00543510"/>
    <w:rsid w:val="0054380E"/>
    <w:rsid w:val="00543921"/>
    <w:rsid w:val="00545117"/>
    <w:rsid w:val="00547ACB"/>
    <w:rsid w:val="00552100"/>
    <w:rsid w:val="00552A47"/>
    <w:rsid w:val="005562E6"/>
    <w:rsid w:val="005625F8"/>
    <w:rsid w:val="00566322"/>
    <w:rsid w:val="005834A8"/>
    <w:rsid w:val="00585376"/>
    <w:rsid w:val="0058728B"/>
    <w:rsid w:val="00590289"/>
    <w:rsid w:val="00592B87"/>
    <w:rsid w:val="00594FDC"/>
    <w:rsid w:val="00596028"/>
    <w:rsid w:val="00596273"/>
    <w:rsid w:val="005963A4"/>
    <w:rsid w:val="005A1786"/>
    <w:rsid w:val="005A297D"/>
    <w:rsid w:val="005A4114"/>
    <w:rsid w:val="005B04F1"/>
    <w:rsid w:val="005C2F98"/>
    <w:rsid w:val="005C3486"/>
    <w:rsid w:val="005C4318"/>
    <w:rsid w:val="005C44DB"/>
    <w:rsid w:val="005C4B01"/>
    <w:rsid w:val="005D0614"/>
    <w:rsid w:val="005D123B"/>
    <w:rsid w:val="005D6154"/>
    <w:rsid w:val="005D7B3E"/>
    <w:rsid w:val="005E0981"/>
    <w:rsid w:val="005E0CFB"/>
    <w:rsid w:val="005E1978"/>
    <w:rsid w:val="005F0B7B"/>
    <w:rsid w:val="005F0F3C"/>
    <w:rsid w:val="005F5C69"/>
    <w:rsid w:val="005F6653"/>
    <w:rsid w:val="006007CC"/>
    <w:rsid w:val="006016F9"/>
    <w:rsid w:val="00604F1A"/>
    <w:rsid w:val="00607B41"/>
    <w:rsid w:val="00611D3C"/>
    <w:rsid w:val="0061473E"/>
    <w:rsid w:val="0062002D"/>
    <w:rsid w:val="006218A9"/>
    <w:rsid w:val="00626A44"/>
    <w:rsid w:val="00627E25"/>
    <w:rsid w:val="00631AFB"/>
    <w:rsid w:val="00632829"/>
    <w:rsid w:val="00633E8F"/>
    <w:rsid w:val="00634A9C"/>
    <w:rsid w:val="0064100C"/>
    <w:rsid w:val="00643701"/>
    <w:rsid w:val="00645C4C"/>
    <w:rsid w:val="00647F14"/>
    <w:rsid w:val="00650BCA"/>
    <w:rsid w:val="006515F2"/>
    <w:rsid w:val="00651BF4"/>
    <w:rsid w:val="00656AB2"/>
    <w:rsid w:val="00656C7E"/>
    <w:rsid w:val="00660FE2"/>
    <w:rsid w:val="006703B8"/>
    <w:rsid w:val="006709D9"/>
    <w:rsid w:val="006713F8"/>
    <w:rsid w:val="00685193"/>
    <w:rsid w:val="00690A60"/>
    <w:rsid w:val="0069183A"/>
    <w:rsid w:val="006949D3"/>
    <w:rsid w:val="006B0F3B"/>
    <w:rsid w:val="006B6552"/>
    <w:rsid w:val="006B697C"/>
    <w:rsid w:val="006B6E17"/>
    <w:rsid w:val="006B78D6"/>
    <w:rsid w:val="006C138B"/>
    <w:rsid w:val="006C20B8"/>
    <w:rsid w:val="006C2C76"/>
    <w:rsid w:val="006D1FE8"/>
    <w:rsid w:val="006D281F"/>
    <w:rsid w:val="006D3E5F"/>
    <w:rsid w:val="006D5466"/>
    <w:rsid w:val="006E0799"/>
    <w:rsid w:val="006E520A"/>
    <w:rsid w:val="00701A65"/>
    <w:rsid w:val="00702B5A"/>
    <w:rsid w:val="007032D0"/>
    <w:rsid w:val="0070332D"/>
    <w:rsid w:val="007042DA"/>
    <w:rsid w:val="00704497"/>
    <w:rsid w:val="00710C64"/>
    <w:rsid w:val="00713A32"/>
    <w:rsid w:val="00717DDA"/>
    <w:rsid w:val="00722797"/>
    <w:rsid w:val="007228B5"/>
    <w:rsid w:val="00733203"/>
    <w:rsid w:val="00735D85"/>
    <w:rsid w:val="00742434"/>
    <w:rsid w:val="00745734"/>
    <w:rsid w:val="00747325"/>
    <w:rsid w:val="00750525"/>
    <w:rsid w:val="007519F6"/>
    <w:rsid w:val="00752121"/>
    <w:rsid w:val="00753F84"/>
    <w:rsid w:val="007628CF"/>
    <w:rsid w:val="00764F1A"/>
    <w:rsid w:val="007661A4"/>
    <w:rsid w:val="00767888"/>
    <w:rsid w:val="0077223B"/>
    <w:rsid w:val="0077439C"/>
    <w:rsid w:val="00792742"/>
    <w:rsid w:val="00792B66"/>
    <w:rsid w:val="0079343A"/>
    <w:rsid w:val="007979B1"/>
    <w:rsid w:val="00797E5E"/>
    <w:rsid w:val="007A014C"/>
    <w:rsid w:val="007A4E40"/>
    <w:rsid w:val="007A595E"/>
    <w:rsid w:val="007B03A9"/>
    <w:rsid w:val="007B4C9D"/>
    <w:rsid w:val="007B7442"/>
    <w:rsid w:val="007B7606"/>
    <w:rsid w:val="007C44D5"/>
    <w:rsid w:val="007C6CA8"/>
    <w:rsid w:val="007D01D1"/>
    <w:rsid w:val="007D1DAD"/>
    <w:rsid w:val="007E0BEC"/>
    <w:rsid w:val="007E0C41"/>
    <w:rsid w:val="007E27A8"/>
    <w:rsid w:val="007E3DC2"/>
    <w:rsid w:val="007E4332"/>
    <w:rsid w:val="007E5976"/>
    <w:rsid w:val="007E5D52"/>
    <w:rsid w:val="007E5EE4"/>
    <w:rsid w:val="007F3487"/>
    <w:rsid w:val="007F667B"/>
    <w:rsid w:val="007F6773"/>
    <w:rsid w:val="00801E5B"/>
    <w:rsid w:val="00802ECF"/>
    <w:rsid w:val="00804C11"/>
    <w:rsid w:val="00816D64"/>
    <w:rsid w:val="00817733"/>
    <w:rsid w:val="00817C7B"/>
    <w:rsid w:val="008202A2"/>
    <w:rsid w:val="00820568"/>
    <w:rsid w:val="00821419"/>
    <w:rsid w:val="00824363"/>
    <w:rsid w:val="0083077F"/>
    <w:rsid w:val="008311C9"/>
    <w:rsid w:val="00843F39"/>
    <w:rsid w:val="00845F44"/>
    <w:rsid w:val="00847E40"/>
    <w:rsid w:val="00853FFC"/>
    <w:rsid w:val="00855115"/>
    <w:rsid w:val="00856180"/>
    <w:rsid w:val="008628FB"/>
    <w:rsid w:val="00867C22"/>
    <w:rsid w:val="0087045C"/>
    <w:rsid w:val="008717F3"/>
    <w:rsid w:val="0087384B"/>
    <w:rsid w:val="00874E50"/>
    <w:rsid w:val="00877693"/>
    <w:rsid w:val="008A0D4B"/>
    <w:rsid w:val="008A2512"/>
    <w:rsid w:val="008A6271"/>
    <w:rsid w:val="008A73D2"/>
    <w:rsid w:val="008B4D63"/>
    <w:rsid w:val="008C38D0"/>
    <w:rsid w:val="008C431C"/>
    <w:rsid w:val="008C4F14"/>
    <w:rsid w:val="008D04D7"/>
    <w:rsid w:val="008D0E03"/>
    <w:rsid w:val="008D103B"/>
    <w:rsid w:val="008D3CFA"/>
    <w:rsid w:val="008D3DD6"/>
    <w:rsid w:val="008E241F"/>
    <w:rsid w:val="008E25DB"/>
    <w:rsid w:val="008E551F"/>
    <w:rsid w:val="008E6D2B"/>
    <w:rsid w:val="008E7A26"/>
    <w:rsid w:val="008F13D5"/>
    <w:rsid w:val="008F2A92"/>
    <w:rsid w:val="008F3C03"/>
    <w:rsid w:val="008F4574"/>
    <w:rsid w:val="008F7143"/>
    <w:rsid w:val="00900328"/>
    <w:rsid w:val="009005DA"/>
    <w:rsid w:val="0090105F"/>
    <w:rsid w:val="009052D9"/>
    <w:rsid w:val="009068E1"/>
    <w:rsid w:val="00912475"/>
    <w:rsid w:val="00912BE8"/>
    <w:rsid w:val="00914609"/>
    <w:rsid w:val="009205B7"/>
    <w:rsid w:val="009220E7"/>
    <w:rsid w:val="00922521"/>
    <w:rsid w:val="00927AE4"/>
    <w:rsid w:val="00931576"/>
    <w:rsid w:val="00943C41"/>
    <w:rsid w:val="0094780C"/>
    <w:rsid w:val="009508AD"/>
    <w:rsid w:val="00951D01"/>
    <w:rsid w:val="00955C0E"/>
    <w:rsid w:val="00963973"/>
    <w:rsid w:val="009648DB"/>
    <w:rsid w:val="00967F8F"/>
    <w:rsid w:val="00970AD7"/>
    <w:rsid w:val="00971E03"/>
    <w:rsid w:val="009721E2"/>
    <w:rsid w:val="0097461E"/>
    <w:rsid w:val="0097514D"/>
    <w:rsid w:val="009811AA"/>
    <w:rsid w:val="00985AD3"/>
    <w:rsid w:val="009915C0"/>
    <w:rsid w:val="00993669"/>
    <w:rsid w:val="00996132"/>
    <w:rsid w:val="009A35FF"/>
    <w:rsid w:val="009A3C18"/>
    <w:rsid w:val="009C4C83"/>
    <w:rsid w:val="009C5E6D"/>
    <w:rsid w:val="009C64AD"/>
    <w:rsid w:val="009C7926"/>
    <w:rsid w:val="009D4CD0"/>
    <w:rsid w:val="009D58A5"/>
    <w:rsid w:val="009E09CD"/>
    <w:rsid w:val="009E674C"/>
    <w:rsid w:val="009F0B4B"/>
    <w:rsid w:val="009F45DF"/>
    <w:rsid w:val="009F4D53"/>
    <w:rsid w:val="00A039D6"/>
    <w:rsid w:val="00A06F8E"/>
    <w:rsid w:val="00A14022"/>
    <w:rsid w:val="00A173EB"/>
    <w:rsid w:val="00A17A49"/>
    <w:rsid w:val="00A27107"/>
    <w:rsid w:val="00A32219"/>
    <w:rsid w:val="00A36569"/>
    <w:rsid w:val="00A429BA"/>
    <w:rsid w:val="00A43264"/>
    <w:rsid w:val="00A5120B"/>
    <w:rsid w:val="00A54207"/>
    <w:rsid w:val="00A617B9"/>
    <w:rsid w:val="00A63610"/>
    <w:rsid w:val="00A65485"/>
    <w:rsid w:val="00A66B68"/>
    <w:rsid w:val="00A6747B"/>
    <w:rsid w:val="00A71AA8"/>
    <w:rsid w:val="00A87E7A"/>
    <w:rsid w:val="00A928CD"/>
    <w:rsid w:val="00A92D71"/>
    <w:rsid w:val="00A93FD7"/>
    <w:rsid w:val="00A952BD"/>
    <w:rsid w:val="00A96A6C"/>
    <w:rsid w:val="00A978AE"/>
    <w:rsid w:val="00AA146D"/>
    <w:rsid w:val="00AA1E17"/>
    <w:rsid w:val="00AA2B75"/>
    <w:rsid w:val="00AB2945"/>
    <w:rsid w:val="00AB3504"/>
    <w:rsid w:val="00AB64F6"/>
    <w:rsid w:val="00AC2F89"/>
    <w:rsid w:val="00AC36F3"/>
    <w:rsid w:val="00AC68E5"/>
    <w:rsid w:val="00AC762D"/>
    <w:rsid w:val="00AD1244"/>
    <w:rsid w:val="00AD4B34"/>
    <w:rsid w:val="00AD4C02"/>
    <w:rsid w:val="00AD5377"/>
    <w:rsid w:val="00AD7ED0"/>
    <w:rsid w:val="00AE0450"/>
    <w:rsid w:val="00AE522F"/>
    <w:rsid w:val="00AE6A47"/>
    <w:rsid w:val="00AF0B68"/>
    <w:rsid w:val="00AF17F6"/>
    <w:rsid w:val="00AF23C3"/>
    <w:rsid w:val="00AF3339"/>
    <w:rsid w:val="00AF4664"/>
    <w:rsid w:val="00AF6206"/>
    <w:rsid w:val="00AF7113"/>
    <w:rsid w:val="00B02574"/>
    <w:rsid w:val="00B124F4"/>
    <w:rsid w:val="00B13008"/>
    <w:rsid w:val="00B13CAD"/>
    <w:rsid w:val="00B267E1"/>
    <w:rsid w:val="00B34775"/>
    <w:rsid w:val="00B37357"/>
    <w:rsid w:val="00B3774E"/>
    <w:rsid w:val="00B37DB8"/>
    <w:rsid w:val="00B37DC6"/>
    <w:rsid w:val="00B402FE"/>
    <w:rsid w:val="00B40594"/>
    <w:rsid w:val="00B42CF2"/>
    <w:rsid w:val="00B45DAE"/>
    <w:rsid w:val="00B51452"/>
    <w:rsid w:val="00B614A6"/>
    <w:rsid w:val="00B62F1A"/>
    <w:rsid w:val="00B64D30"/>
    <w:rsid w:val="00B65D96"/>
    <w:rsid w:val="00B70C4F"/>
    <w:rsid w:val="00B72893"/>
    <w:rsid w:val="00B7707A"/>
    <w:rsid w:val="00B83704"/>
    <w:rsid w:val="00B838C0"/>
    <w:rsid w:val="00B839D5"/>
    <w:rsid w:val="00B9049C"/>
    <w:rsid w:val="00B918BF"/>
    <w:rsid w:val="00B95636"/>
    <w:rsid w:val="00B9565A"/>
    <w:rsid w:val="00B96DBA"/>
    <w:rsid w:val="00BA2C48"/>
    <w:rsid w:val="00BA2E3B"/>
    <w:rsid w:val="00BB2D97"/>
    <w:rsid w:val="00BB4A1B"/>
    <w:rsid w:val="00BB4E75"/>
    <w:rsid w:val="00BB5301"/>
    <w:rsid w:val="00BC27A0"/>
    <w:rsid w:val="00BC6169"/>
    <w:rsid w:val="00BD187A"/>
    <w:rsid w:val="00BE0CC8"/>
    <w:rsid w:val="00BE1FE4"/>
    <w:rsid w:val="00BE727B"/>
    <w:rsid w:val="00BF0E60"/>
    <w:rsid w:val="00BF1B35"/>
    <w:rsid w:val="00BF2860"/>
    <w:rsid w:val="00BF412B"/>
    <w:rsid w:val="00BF4B19"/>
    <w:rsid w:val="00C000D1"/>
    <w:rsid w:val="00C04BF3"/>
    <w:rsid w:val="00C04CF8"/>
    <w:rsid w:val="00C05931"/>
    <w:rsid w:val="00C0670A"/>
    <w:rsid w:val="00C1027F"/>
    <w:rsid w:val="00C22FCC"/>
    <w:rsid w:val="00C2595E"/>
    <w:rsid w:val="00C26C56"/>
    <w:rsid w:val="00C27747"/>
    <w:rsid w:val="00C30C49"/>
    <w:rsid w:val="00C43772"/>
    <w:rsid w:val="00C45946"/>
    <w:rsid w:val="00C45DE2"/>
    <w:rsid w:val="00C53FB6"/>
    <w:rsid w:val="00C54789"/>
    <w:rsid w:val="00C54FDE"/>
    <w:rsid w:val="00C572C5"/>
    <w:rsid w:val="00C57855"/>
    <w:rsid w:val="00C57B87"/>
    <w:rsid w:val="00C6158E"/>
    <w:rsid w:val="00C6283E"/>
    <w:rsid w:val="00C62C05"/>
    <w:rsid w:val="00C6508E"/>
    <w:rsid w:val="00C6610E"/>
    <w:rsid w:val="00C66373"/>
    <w:rsid w:val="00C72285"/>
    <w:rsid w:val="00C823B4"/>
    <w:rsid w:val="00C84AC5"/>
    <w:rsid w:val="00C852B8"/>
    <w:rsid w:val="00C865E8"/>
    <w:rsid w:val="00C8771D"/>
    <w:rsid w:val="00C87D75"/>
    <w:rsid w:val="00C87E38"/>
    <w:rsid w:val="00C949AE"/>
    <w:rsid w:val="00CA317C"/>
    <w:rsid w:val="00CA36E9"/>
    <w:rsid w:val="00CA37A3"/>
    <w:rsid w:val="00CA7693"/>
    <w:rsid w:val="00CB75C8"/>
    <w:rsid w:val="00CC2692"/>
    <w:rsid w:val="00CC4F24"/>
    <w:rsid w:val="00CC6837"/>
    <w:rsid w:val="00CC6872"/>
    <w:rsid w:val="00CD0D07"/>
    <w:rsid w:val="00CD4B36"/>
    <w:rsid w:val="00CD4FF0"/>
    <w:rsid w:val="00CE07D5"/>
    <w:rsid w:val="00CE09B2"/>
    <w:rsid w:val="00CE2BB7"/>
    <w:rsid w:val="00CE36EB"/>
    <w:rsid w:val="00CE768E"/>
    <w:rsid w:val="00CF53ED"/>
    <w:rsid w:val="00CF716D"/>
    <w:rsid w:val="00CF7DDF"/>
    <w:rsid w:val="00D022B1"/>
    <w:rsid w:val="00D106DA"/>
    <w:rsid w:val="00D1149A"/>
    <w:rsid w:val="00D122FB"/>
    <w:rsid w:val="00D21D4B"/>
    <w:rsid w:val="00D22AF6"/>
    <w:rsid w:val="00D24FF9"/>
    <w:rsid w:val="00D252CF"/>
    <w:rsid w:val="00D27657"/>
    <w:rsid w:val="00D27F45"/>
    <w:rsid w:val="00D30B0B"/>
    <w:rsid w:val="00D33B09"/>
    <w:rsid w:val="00D3796A"/>
    <w:rsid w:val="00D43B86"/>
    <w:rsid w:val="00D47D84"/>
    <w:rsid w:val="00D540FB"/>
    <w:rsid w:val="00D5536F"/>
    <w:rsid w:val="00D56E77"/>
    <w:rsid w:val="00D57765"/>
    <w:rsid w:val="00D63F75"/>
    <w:rsid w:val="00D73A62"/>
    <w:rsid w:val="00D74914"/>
    <w:rsid w:val="00D7787D"/>
    <w:rsid w:val="00D81232"/>
    <w:rsid w:val="00D84492"/>
    <w:rsid w:val="00D91DC0"/>
    <w:rsid w:val="00D92F0B"/>
    <w:rsid w:val="00D95F72"/>
    <w:rsid w:val="00D965C1"/>
    <w:rsid w:val="00D96D99"/>
    <w:rsid w:val="00DA01C3"/>
    <w:rsid w:val="00DA1652"/>
    <w:rsid w:val="00DA1BE4"/>
    <w:rsid w:val="00DA2139"/>
    <w:rsid w:val="00DA7CAF"/>
    <w:rsid w:val="00DB404D"/>
    <w:rsid w:val="00DB5932"/>
    <w:rsid w:val="00DB68B7"/>
    <w:rsid w:val="00DC0CBA"/>
    <w:rsid w:val="00DC16D4"/>
    <w:rsid w:val="00DC22CA"/>
    <w:rsid w:val="00DC256C"/>
    <w:rsid w:val="00DC2ACF"/>
    <w:rsid w:val="00DC7E45"/>
    <w:rsid w:val="00DD071A"/>
    <w:rsid w:val="00DD3AF9"/>
    <w:rsid w:val="00DD5C89"/>
    <w:rsid w:val="00DE2524"/>
    <w:rsid w:val="00DE7461"/>
    <w:rsid w:val="00DF04F5"/>
    <w:rsid w:val="00DF189E"/>
    <w:rsid w:val="00DF1E84"/>
    <w:rsid w:val="00DF4325"/>
    <w:rsid w:val="00DF7176"/>
    <w:rsid w:val="00DF73E9"/>
    <w:rsid w:val="00E0092F"/>
    <w:rsid w:val="00E00991"/>
    <w:rsid w:val="00E01C4C"/>
    <w:rsid w:val="00E02D50"/>
    <w:rsid w:val="00E034D4"/>
    <w:rsid w:val="00E03B92"/>
    <w:rsid w:val="00E0483A"/>
    <w:rsid w:val="00E07277"/>
    <w:rsid w:val="00E102A7"/>
    <w:rsid w:val="00E12556"/>
    <w:rsid w:val="00E14698"/>
    <w:rsid w:val="00E16A93"/>
    <w:rsid w:val="00E16F44"/>
    <w:rsid w:val="00E22974"/>
    <w:rsid w:val="00E26406"/>
    <w:rsid w:val="00E312F9"/>
    <w:rsid w:val="00E313ED"/>
    <w:rsid w:val="00E31475"/>
    <w:rsid w:val="00E37B1A"/>
    <w:rsid w:val="00E52E46"/>
    <w:rsid w:val="00E55DD3"/>
    <w:rsid w:val="00E56A49"/>
    <w:rsid w:val="00E66E94"/>
    <w:rsid w:val="00E67813"/>
    <w:rsid w:val="00E70482"/>
    <w:rsid w:val="00E71177"/>
    <w:rsid w:val="00E711DA"/>
    <w:rsid w:val="00E7252B"/>
    <w:rsid w:val="00E736A4"/>
    <w:rsid w:val="00E76E38"/>
    <w:rsid w:val="00E80F75"/>
    <w:rsid w:val="00E86AF0"/>
    <w:rsid w:val="00E86DF1"/>
    <w:rsid w:val="00E90EF5"/>
    <w:rsid w:val="00E9144E"/>
    <w:rsid w:val="00E922AE"/>
    <w:rsid w:val="00EA2C00"/>
    <w:rsid w:val="00EB2EFF"/>
    <w:rsid w:val="00EB2F0C"/>
    <w:rsid w:val="00EC0158"/>
    <w:rsid w:val="00EC7C62"/>
    <w:rsid w:val="00ED02F3"/>
    <w:rsid w:val="00EE1C92"/>
    <w:rsid w:val="00EE2592"/>
    <w:rsid w:val="00EF1BB4"/>
    <w:rsid w:val="00EF440B"/>
    <w:rsid w:val="00EF55EE"/>
    <w:rsid w:val="00EF623E"/>
    <w:rsid w:val="00EF7416"/>
    <w:rsid w:val="00F00E41"/>
    <w:rsid w:val="00F05C49"/>
    <w:rsid w:val="00F069C7"/>
    <w:rsid w:val="00F13581"/>
    <w:rsid w:val="00F136B4"/>
    <w:rsid w:val="00F15BB5"/>
    <w:rsid w:val="00F17AF2"/>
    <w:rsid w:val="00F215E4"/>
    <w:rsid w:val="00F23B8E"/>
    <w:rsid w:val="00F26A45"/>
    <w:rsid w:val="00F271F1"/>
    <w:rsid w:val="00F276E0"/>
    <w:rsid w:val="00F27C9D"/>
    <w:rsid w:val="00F31ADA"/>
    <w:rsid w:val="00F341DE"/>
    <w:rsid w:val="00F363B6"/>
    <w:rsid w:val="00F372D2"/>
    <w:rsid w:val="00F37991"/>
    <w:rsid w:val="00F4088F"/>
    <w:rsid w:val="00F45571"/>
    <w:rsid w:val="00F503AC"/>
    <w:rsid w:val="00F504E1"/>
    <w:rsid w:val="00F51AF6"/>
    <w:rsid w:val="00F51E06"/>
    <w:rsid w:val="00F52E3C"/>
    <w:rsid w:val="00F541F6"/>
    <w:rsid w:val="00F55CAC"/>
    <w:rsid w:val="00F60770"/>
    <w:rsid w:val="00F61A3F"/>
    <w:rsid w:val="00F64E0C"/>
    <w:rsid w:val="00F71A90"/>
    <w:rsid w:val="00F724DD"/>
    <w:rsid w:val="00F7293D"/>
    <w:rsid w:val="00F7477D"/>
    <w:rsid w:val="00F762E6"/>
    <w:rsid w:val="00F825DC"/>
    <w:rsid w:val="00F82A29"/>
    <w:rsid w:val="00F863D7"/>
    <w:rsid w:val="00F9525E"/>
    <w:rsid w:val="00F95422"/>
    <w:rsid w:val="00F957BB"/>
    <w:rsid w:val="00FB0FF4"/>
    <w:rsid w:val="00FB3251"/>
    <w:rsid w:val="00FB58E7"/>
    <w:rsid w:val="00FB5AC7"/>
    <w:rsid w:val="00FB7F57"/>
    <w:rsid w:val="00FC26BB"/>
    <w:rsid w:val="00FD52B1"/>
    <w:rsid w:val="00FD7C69"/>
    <w:rsid w:val="00FE28EC"/>
    <w:rsid w:val="00FE5C42"/>
    <w:rsid w:val="00FF33A9"/>
    <w:rsid w:val="00FF5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4CCBF81"/>
  <w15:docId w15:val="{C50CBF23-6D8F-491D-9171-7896B43A2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4609"/>
  </w:style>
  <w:style w:type="paragraph" w:styleId="2">
    <w:name w:val="heading 2"/>
    <w:basedOn w:val="a"/>
    <w:next w:val="a"/>
    <w:link w:val="20"/>
    <w:uiPriority w:val="9"/>
    <w:semiHidden/>
    <w:unhideWhenUsed/>
    <w:qFormat/>
    <w:rsid w:val="00CA37A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8">
    <w:name w:val="heading 8"/>
    <w:basedOn w:val="a"/>
    <w:next w:val="a"/>
    <w:link w:val="80"/>
    <w:qFormat/>
    <w:rsid w:val="00431198"/>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99"/>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uiPriority w:val="99"/>
    <w:rsid w:val="00AE522F"/>
    <w:rPr>
      <w:rFonts w:ascii="Arial" w:hAnsi="Arial" w:cs="Arial" w:hint="default"/>
      <w:color w:val="0000FF"/>
      <w:u w:val="single"/>
    </w:rPr>
  </w:style>
  <w:style w:type="character" w:styleId="ad">
    <w:name w:val="page number"/>
    <w:basedOn w:val="a0"/>
    <w:semiHidden/>
    <w:rsid w:val="001B4EF5"/>
  </w:style>
  <w:style w:type="paragraph" w:styleId="21">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
    <w:link w:val="22"/>
    <w:rsid w:val="002C31FF"/>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0"/>
    <w:link w:val="21"/>
    <w:rsid w:val="002C31FF"/>
    <w:rPr>
      <w:rFonts w:ascii="Times New Roman" w:eastAsia="Times New Roman" w:hAnsi="Times New Roman" w:cs="Times New Roman"/>
      <w:sz w:val="24"/>
      <w:szCs w:val="24"/>
      <w:lang w:eastAsia="ru-RU"/>
    </w:rPr>
  </w:style>
  <w:style w:type="paragraph" w:customStyle="1" w:styleId="ae">
    <w:name w:val="Знак"/>
    <w:basedOn w:val="a"/>
    <w:rsid w:val="002C31FF"/>
    <w:pPr>
      <w:spacing w:after="0" w:line="240" w:lineRule="exact"/>
      <w:jc w:val="both"/>
    </w:pPr>
    <w:rPr>
      <w:rFonts w:ascii="Times New Roman" w:eastAsia="Times New Roman" w:hAnsi="Times New Roman" w:cs="Times New Roman"/>
      <w:sz w:val="24"/>
      <w:szCs w:val="24"/>
      <w:lang w:val="en-US"/>
    </w:rPr>
  </w:style>
  <w:style w:type="character" w:customStyle="1" w:styleId="80">
    <w:name w:val="Заголовок 8 Знак"/>
    <w:basedOn w:val="a0"/>
    <w:link w:val="8"/>
    <w:rsid w:val="00431198"/>
    <w:rPr>
      <w:rFonts w:ascii="Times New Roman" w:eastAsia="Times New Roman" w:hAnsi="Times New Roman" w:cs="Times New Roman"/>
      <w:b/>
      <w:sz w:val="20"/>
      <w:szCs w:val="24"/>
      <w:lang w:eastAsia="ru-RU"/>
    </w:rPr>
  </w:style>
  <w:style w:type="paragraph" w:customStyle="1" w:styleId="0000">
    <w:name w:val="0000"/>
    <w:basedOn w:val="2"/>
    <w:qFormat/>
    <w:rsid w:val="00CA37A3"/>
    <w:pPr>
      <w:spacing w:line="276" w:lineRule="auto"/>
    </w:pPr>
    <w:rPr>
      <w:rFonts w:ascii="Times New Roman" w:eastAsia="Times New Roman" w:hAnsi="Times New Roman" w:cs="Times New Roman"/>
      <w:color w:val="auto"/>
    </w:rPr>
  </w:style>
  <w:style w:type="character" w:customStyle="1" w:styleId="20">
    <w:name w:val="Заголовок 2 Знак"/>
    <w:basedOn w:val="a0"/>
    <w:link w:val="2"/>
    <w:uiPriority w:val="9"/>
    <w:semiHidden/>
    <w:rsid w:val="00CA37A3"/>
    <w:rPr>
      <w:rFonts w:asciiTheme="majorHAnsi" w:eastAsiaTheme="majorEastAsia" w:hAnsiTheme="majorHAnsi" w:cstheme="majorBidi"/>
      <w:b/>
      <w:bCs/>
      <w:color w:val="5B9BD5" w:themeColor="accent1"/>
      <w:sz w:val="26"/>
      <w:szCs w:val="26"/>
    </w:rPr>
  </w:style>
  <w:style w:type="paragraph" w:customStyle="1" w:styleId="ConsPlusNonformat">
    <w:name w:val="ConsPlusNonformat"/>
    <w:rsid w:val="00260BD5"/>
    <w:pPr>
      <w:widowControl w:val="0"/>
      <w:spacing w:after="0" w:line="240" w:lineRule="auto"/>
    </w:pPr>
    <w:rPr>
      <w:rFonts w:ascii="Courier New" w:eastAsia="Times New Roman" w:hAnsi="Courier New" w:cs="Times New Roman"/>
      <w:snapToGrid w:val="0"/>
      <w:sz w:val="20"/>
      <w:szCs w:val="20"/>
      <w:lang w:eastAsia="ru-RU"/>
    </w:rPr>
  </w:style>
  <w:style w:type="paragraph" w:styleId="af">
    <w:name w:val="Balloon Text"/>
    <w:basedOn w:val="a"/>
    <w:link w:val="af0"/>
    <w:uiPriority w:val="99"/>
    <w:semiHidden/>
    <w:unhideWhenUsed/>
    <w:rsid w:val="00260BD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60BD5"/>
    <w:rPr>
      <w:rFonts w:ascii="Tahoma" w:hAnsi="Tahoma" w:cs="Tahoma"/>
      <w:sz w:val="16"/>
      <w:szCs w:val="16"/>
    </w:rPr>
  </w:style>
  <w:style w:type="character" w:styleId="af1">
    <w:name w:val="FollowedHyperlink"/>
    <w:basedOn w:val="a0"/>
    <w:uiPriority w:val="99"/>
    <w:semiHidden/>
    <w:unhideWhenUsed/>
    <w:rsid w:val="00260BD5"/>
    <w:rPr>
      <w:color w:val="800080"/>
      <w:u w:val="single"/>
    </w:rPr>
  </w:style>
  <w:style w:type="paragraph" w:customStyle="1" w:styleId="font5">
    <w:name w:val="font5"/>
    <w:basedOn w:val="a"/>
    <w:rsid w:val="00260BD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6">
    <w:name w:val="font6"/>
    <w:basedOn w:val="a"/>
    <w:rsid w:val="00260BD5"/>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7">
    <w:name w:val="font7"/>
    <w:basedOn w:val="a"/>
    <w:rsid w:val="00260BD5"/>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font8">
    <w:name w:val="font8"/>
    <w:basedOn w:val="a"/>
    <w:rsid w:val="00260BD5"/>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9">
    <w:name w:val="font9"/>
    <w:basedOn w:val="a"/>
    <w:rsid w:val="00260BD5"/>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font10">
    <w:name w:val="font10"/>
    <w:basedOn w:val="a"/>
    <w:rsid w:val="00260BD5"/>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11">
    <w:name w:val="font11"/>
    <w:basedOn w:val="a"/>
    <w:rsid w:val="00260BD5"/>
    <w:pPr>
      <w:spacing w:before="100" w:beforeAutospacing="1" w:after="100" w:afterAutospacing="1" w:line="240" w:lineRule="auto"/>
    </w:pPr>
    <w:rPr>
      <w:rFonts w:ascii="Times New Roman" w:eastAsia="Times New Roman" w:hAnsi="Times New Roman" w:cs="Times New Roman"/>
      <w:i/>
      <w:iCs/>
      <w:color w:val="000000"/>
      <w:lang w:eastAsia="ru-RU"/>
    </w:rPr>
  </w:style>
  <w:style w:type="paragraph" w:customStyle="1" w:styleId="font12">
    <w:name w:val="font12"/>
    <w:basedOn w:val="a"/>
    <w:rsid w:val="00260BD5"/>
    <w:pPr>
      <w:spacing w:before="100" w:beforeAutospacing="1" w:after="100" w:afterAutospacing="1" w:line="240" w:lineRule="auto"/>
    </w:pPr>
    <w:rPr>
      <w:rFonts w:ascii="Times New Roman" w:eastAsia="Times New Roman" w:hAnsi="Times New Roman" w:cs="Times New Roman"/>
      <w:i/>
      <w:iCs/>
      <w:lang w:eastAsia="ru-RU"/>
    </w:rPr>
  </w:style>
  <w:style w:type="paragraph" w:customStyle="1" w:styleId="font13">
    <w:name w:val="font13"/>
    <w:basedOn w:val="a"/>
    <w:rsid w:val="00260BD5"/>
    <w:pPr>
      <w:spacing w:before="100" w:beforeAutospacing="1" w:after="100" w:afterAutospacing="1" w:line="240" w:lineRule="auto"/>
    </w:pPr>
    <w:rPr>
      <w:rFonts w:ascii="Times New Roman" w:eastAsia="Times New Roman" w:hAnsi="Times New Roman" w:cs="Times New Roman"/>
      <w:i/>
      <w:iCs/>
      <w:color w:val="000000"/>
      <w:lang w:eastAsia="ru-RU"/>
    </w:rPr>
  </w:style>
  <w:style w:type="paragraph" w:customStyle="1" w:styleId="xl63">
    <w:name w:val="xl63"/>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4">
    <w:name w:val="xl64"/>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65">
    <w:name w:val="xl65"/>
    <w:basedOn w:val="a"/>
    <w:rsid w:val="00260B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260BD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260BD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260BD5"/>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0">
    <w:name w:val="xl70"/>
    <w:basedOn w:val="a"/>
    <w:rsid w:val="00260BD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260BD5"/>
    <w:pPr>
      <w:pBdr>
        <w:top w:val="single" w:sz="4" w:space="0" w:color="auto"/>
        <w:left w:val="single" w:sz="4" w:space="0" w:color="auto"/>
        <w:bottom w:val="single" w:sz="4" w:space="0" w:color="auto"/>
        <w:right w:val="single" w:sz="4" w:space="0" w:color="auto"/>
      </w:pBdr>
      <w:shd w:val="clear" w:color="000000" w:fill="FF66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2">
    <w:name w:val="xl72"/>
    <w:basedOn w:val="a"/>
    <w:rsid w:val="00260B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260BD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260B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5">
    <w:name w:val="xl75"/>
    <w:basedOn w:val="a"/>
    <w:rsid w:val="00260BD5"/>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
    <w:rsid w:val="00260BD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7">
    <w:name w:val="xl77"/>
    <w:basedOn w:val="a"/>
    <w:rsid w:val="00260BD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8">
    <w:name w:val="xl78"/>
    <w:basedOn w:val="a"/>
    <w:rsid w:val="00260B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9">
    <w:name w:val="xl79"/>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0">
    <w:name w:val="xl80"/>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260BD5"/>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260B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260BD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6">
    <w:name w:val="xl86"/>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8">
    <w:name w:val="xl88"/>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9">
    <w:name w:val="xl89"/>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
    <w:rsid w:val="00260BD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260BD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99">
    <w:name w:val="xl99"/>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ru-RU"/>
    </w:rPr>
  </w:style>
  <w:style w:type="paragraph" w:customStyle="1" w:styleId="xl100">
    <w:name w:val="xl100"/>
    <w:basedOn w:val="a"/>
    <w:rsid w:val="00260BD5"/>
    <w:pPr>
      <w:pBdr>
        <w:top w:val="single" w:sz="4" w:space="0" w:color="auto"/>
        <w:left w:val="single" w:sz="4" w:space="0" w:color="auto"/>
        <w:bottom w:val="single" w:sz="4" w:space="0" w:color="auto"/>
        <w:right w:val="single" w:sz="4" w:space="0" w:color="auto"/>
      </w:pBdr>
      <w:shd w:val="clear" w:color="000000" w:fill="CEEF63"/>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1">
    <w:name w:val="xl101"/>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260BD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3">
    <w:name w:val="xl103"/>
    <w:basedOn w:val="a"/>
    <w:rsid w:val="00260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styleId="3">
    <w:name w:val="Body Text Indent 3"/>
    <w:basedOn w:val="a"/>
    <w:link w:val="30"/>
    <w:uiPriority w:val="99"/>
    <w:semiHidden/>
    <w:unhideWhenUsed/>
    <w:rsid w:val="0083077F"/>
    <w:pPr>
      <w:spacing w:after="120"/>
      <w:ind w:left="283"/>
    </w:pPr>
    <w:rPr>
      <w:sz w:val="16"/>
      <w:szCs w:val="16"/>
    </w:rPr>
  </w:style>
  <w:style w:type="character" w:customStyle="1" w:styleId="30">
    <w:name w:val="Основной текст с отступом 3 Знак"/>
    <w:basedOn w:val="a0"/>
    <w:link w:val="3"/>
    <w:uiPriority w:val="99"/>
    <w:semiHidden/>
    <w:rsid w:val="0083077F"/>
    <w:rPr>
      <w:sz w:val="16"/>
      <w:szCs w:val="16"/>
    </w:rPr>
  </w:style>
  <w:style w:type="paragraph" w:styleId="23">
    <w:name w:val="Body Text 2"/>
    <w:basedOn w:val="a"/>
    <w:link w:val="24"/>
    <w:uiPriority w:val="99"/>
    <w:semiHidden/>
    <w:unhideWhenUsed/>
    <w:rsid w:val="0083077F"/>
    <w:pPr>
      <w:spacing w:after="120" w:line="480" w:lineRule="auto"/>
    </w:pPr>
  </w:style>
  <w:style w:type="character" w:customStyle="1" w:styleId="24">
    <w:name w:val="Основной текст 2 Знак"/>
    <w:basedOn w:val="a0"/>
    <w:link w:val="23"/>
    <w:uiPriority w:val="99"/>
    <w:semiHidden/>
    <w:rsid w:val="0083077F"/>
  </w:style>
  <w:style w:type="paragraph" w:customStyle="1" w:styleId="S">
    <w:name w:val="S_Обычный"/>
    <w:basedOn w:val="a"/>
    <w:autoRedefine/>
    <w:rsid w:val="0083077F"/>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consultantplus://offline/ref=D4F6FB463765727A4CBB8E4F9189523D1667CC79DE9D7ECD3210B96181854265EB6C885D4F648328F859FFC667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7DBBA-2519-4D60-A2C2-F361DB858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50</Pages>
  <Words>15944</Words>
  <Characters>90884</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16</cp:revision>
  <cp:lastPrinted>2025-06-18T06:59:00Z</cp:lastPrinted>
  <dcterms:created xsi:type="dcterms:W3CDTF">2026-02-02T07:34:00Z</dcterms:created>
  <dcterms:modified xsi:type="dcterms:W3CDTF">2026-06-08T13:30:00Z</dcterms:modified>
</cp:coreProperties>
</file>