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E5" w:rsidRPr="00A71C66" w:rsidRDefault="00BB22E5" w:rsidP="00BB22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C66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</w:t>
      </w:r>
    </w:p>
    <w:p w:rsidR="00BB22E5" w:rsidRPr="00E56F80" w:rsidRDefault="00BB22E5" w:rsidP="00BB22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F80">
        <w:rPr>
          <w:rFonts w:ascii="Times New Roman" w:hAnsi="Times New Roman" w:cs="Times New Roman"/>
          <w:b/>
          <w:sz w:val="28"/>
          <w:szCs w:val="28"/>
        </w:rPr>
        <w:t xml:space="preserve">заседания комиссии </w:t>
      </w:r>
    </w:p>
    <w:p w:rsidR="00BB22E5" w:rsidRPr="00E56F80" w:rsidRDefault="00BB22E5" w:rsidP="00BB22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F80">
        <w:rPr>
          <w:rFonts w:ascii="Times New Roman" w:hAnsi="Times New Roman" w:cs="Times New Roman"/>
          <w:b/>
          <w:sz w:val="28"/>
          <w:szCs w:val="28"/>
        </w:rPr>
        <w:t>по обеспечению реализации приоритетного проекта</w:t>
      </w:r>
    </w:p>
    <w:p w:rsidR="00BB22E5" w:rsidRDefault="00BB22E5" w:rsidP="00BB22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F80">
        <w:rPr>
          <w:rFonts w:ascii="Times New Roman" w:hAnsi="Times New Roman" w:cs="Times New Roman"/>
          <w:b/>
          <w:sz w:val="28"/>
          <w:szCs w:val="28"/>
        </w:rPr>
        <w:t>«Формирование комфортной городской среды»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22E5" w:rsidRPr="00E56F80" w:rsidRDefault="00BB22E5" w:rsidP="00BB22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2E5" w:rsidRDefault="00BB22E5" w:rsidP="00BB22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1DB6">
        <w:rPr>
          <w:rFonts w:ascii="Times New Roman" w:hAnsi="Times New Roman" w:cs="Times New Roman"/>
          <w:sz w:val="28"/>
          <w:szCs w:val="28"/>
        </w:rPr>
        <w:t>03.06.2019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ст. Бессергеневская</w:t>
      </w:r>
    </w:p>
    <w:p w:rsidR="00BB22E5" w:rsidRDefault="00BB22E5" w:rsidP="00BB22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22E5" w:rsidRPr="00343D27" w:rsidRDefault="00BB22E5" w:rsidP="00BB22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3D27">
        <w:rPr>
          <w:rFonts w:ascii="Times New Roman" w:hAnsi="Times New Roman" w:cs="Times New Roman"/>
          <w:sz w:val="28"/>
          <w:szCs w:val="28"/>
        </w:rPr>
        <w:t>Председатель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Рубцов Сергей Юрьеви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ч</w:t>
      </w:r>
      <w:r w:rsidRPr="00343D27">
        <w:rPr>
          <w:rFonts w:ascii="Times New Roman" w:hAnsi="Times New Roman" w:cs="Times New Roman"/>
          <w:sz w:val="28"/>
          <w:szCs w:val="28"/>
        </w:rPr>
        <w:t>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343D27">
        <w:rPr>
          <w:rFonts w:ascii="Times New Roman" w:hAnsi="Times New Roman" w:cs="Times New Roman"/>
          <w:bCs/>
          <w:sz w:val="28"/>
          <w:szCs w:val="28"/>
        </w:rPr>
        <w:t>аместител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  <w:r w:rsidRPr="00343D2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 w:rsidRPr="00343D27">
        <w:rPr>
          <w:rFonts w:ascii="Times New Roman" w:hAnsi="Times New Roman" w:cs="Times New Roman"/>
          <w:bCs/>
          <w:sz w:val="28"/>
          <w:szCs w:val="28"/>
        </w:rPr>
        <w:t>лавы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страции по вопросам ЖКХ, строительства и благоустройства</w:t>
      </w:r>
    </w:p>
    <w:p w:rsidR="00BB22E5" w:rsidRPr="00343D27" w:rsidRDefault="00BB22E5" w:rsidP="00BB22E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3D27">
        <w:rPr>
          <w:rFonts w:ascii="Times New Roman" w:hAnsi="Times New Roman" w:cs="Times New Roman"/>
          <w:bCs/>
          <w:sz w:val="28"/>
          <w:szCs w:val="28"/>
        </w:rPr>
        <w:t xml:space="preserve">Секретарь  - </w:t>
      </w:r>
      <w:r>
        <w:rPr>
          <w:rFonts w:ascii="Times New Roman" w:hAnsi="Times New Roman" w:cs="Times New Roman"/>
          <w:b/>
          <w:bCs/>
          <w:sz w:val="28"/>
          <w:szCs w:val="28"/>
        </w:rPr>
        <w:t>Дмитрова Елена Васильевна</w:t>
      </w:r>
      <w:r w:rsidRPr="00343D27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bCs/>
          <w:sz w:val="28"/>
          <w:szCs w:val="28"/>
        </w:rPr>
        <w:t>ведущий специалист по д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лопроизводству и архивной работе</w:t>
      </w:r>
    </w:p>
    <w:p w:rsidR="00BB22E5" w:rsidRDefault="00BB22E5" w:rsidP="00BB22E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Члены  комиссии</w:t>
      </w:r>
      <w:r w:rsidRPr="00343D2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567"/>
        <w:gridCol w:w="5953"/>
      </w:tblGrid>
      <w:tr w:rsidR="00BB22E5" w:rsidRPr="00E56F80" w:rsidTr="006E6806">
        <w:tc>
          <w:tcPr>
            <w:tcW w:w="3227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Топилина Ольга Вениаминовна</w:t>
            </w:r>
          </w:p>
        </w:tc>
        <w:tc>
          <w:tcPr>
            <w:tcW w:w="567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Ведущий специалист по земельным и имущественным отношениям;</w:t>
            </w:r>
          </w:p>
        </w:tc>
      </w:tr>
      <w:tr w:rsidR="00BB22E5" w:rsidRPr="00E56F80" w:rsidTr="006E6806">
        <w:tc>
          <w:tcPr>
            <w:tcW w:w="3227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Вакуленкова Татьяна Николаевна</w:t>
            </w:r>
          </w:p>
        </w:tc>
        <w:tc>
          <w:tcPr>
            <w:tcW w:w="567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Начальник службы экономики и финансов;</w:t>
            </w:r>
          </w:p>
        </w:tc>
      </w:tr>
      <w:tr w:rsidR="00BB22E5" w:rsidRPr="00E56F80" w:rsidTr="006E6806">
        <w:tc>
          <w:tcPr>
            <w:tcW w:w="3227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Ярыш Мария Алексеевна</w:t>
            </w:r>
          </w:p>
        </w:tc>
        <w:tc>
          <w:tcPr>
            <w:tcW w:w="567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ведущий специалист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по правовой и кадровой работе;</w:t>
            </w:r>
          </w:p>
        </w:tc>
      </w:tr>
      <w:tr w:rsidR="00BB22E5" w:rsidRPr="00E56F80" w:rsidTr="006E6806">
        <w:tc>
          <w:tcPr>
            <w:tcW w:w="3227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Кислякова Елена Михайловна</w:t>
            </w:r>
          </w:p>
        </w:tc>
        <w:tc>
          <w:tcPr>
            <w:tcW w:w="567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Депутат Собрания депутатов Бессергеневского сельского поселения;</w:t>
            </w:r>
          </w:p>
        </w:tc>
      </w:tr>
      <w:tr w:rsidR="00BB22E5" w:rsidRPr="00E56F80" w:rsidTr="006E6806">
        <w:tc>
          <w:tcPr>
            <w:tcW w:w="3227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Световой Вячеслав Валерьевич</w:t>
            </w:r>
          </w:p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</w:p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BB22E5" w:rsidRPr="00E56F80" w:rsidRDefault="00BB22E5" w:rsidP="006E680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Депутат Собрания депутатов Бессергеневского сельского поселения;</w:t>
            </w:r>
          </w:p>
        </w:tc>
      </w:tr>
    </w:tbl>
    <w:p w:rsidR="00BB22E5" w:rsidRPr="00343D27" w:rsidRDefault="00BB22E5" w:rsidP="00BB22E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B22E5" w:rsidRPr="00904BF2" w:rsidRDefault="00BB22E5" w:rsidP="00BB22E5">
      <w:pPr>
        <w:tabs>
          <w:tab w:val="left" w:pos="54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4BF2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  <w:r>
        <w:rPr>
          <w:rFonts w:ascii="Times New Roman" w:hAnsi="Times New Roman" w:cs="Times New Roman"/>
          <w:b/>
          <w:sz w:val="28"/>
          <w:szCs w:val="28"/>
        </w:rPr>
        <w:t>дня</w:t>
      </w:r>
    </w:p>
    <w:p w:rsidR="00BB22E5" w:rsidRPr="00F70101" w:rsidRDefault="00BB22E5" w:rsidP="00BB22E5">
      <w:pPr>
        <w:tabs>
          <w:tab w:val="left" w:pos="54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BB22E5" w:rsidRDefault="00BB22E5" w:rsidP="00BB22E5">
      <w:pPr>
        <w:pStyle w:val="a4"/>
        <w:numPr>
          <w:ilvl w:val="0"/>
          <w:numId w:val="1"/>
        </w:numPr>
        <w:tabs>
          <w:tab w:val="left" w:pos="851"/>
          <w:tab w:val="left" w:pos="1134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4640">
        <w:rPr>
          <w:rFonts w:ascii="Times New Roman" w:hAnsi="Times New Roman" w:cs="Times New Roman"/>
          <w:b/>
          <w:i/>
          <w:sz w:val="28"/>
          <w:szCs w:val="28"/>
        </w:rPr>
        <w:t xml:space="preserve">Рассмотрение результатов анкетирования по </w:t>
      </w:r>
      <w:proofErr w:type="gramStart"/>
      <w:r w:rsidRPr="00144640">
        <w:rPr>
          <w:rFonts w:ascii="Times New Roman" w:hAnsi="Times New Roman" w:cs="Times New Roman"/>
          <w:b/>
          <w:i/>
          <w:sz w:val="28"/>
          <w:szCs w:val="28"/>
        </w:rPr>
        <w:t>вопросу</w:t>
      </w:r>
      <w:proofErr w:type="gramEnd"/>
      <w:r w:rsidRPr="00144640">
        <w:rPr>
          <w:rFonts w:ascii="Times New Roman" w:hAnsi="Times New Roman" w:cs="Times New Roman"/>
          <w:b/>
          <w:i/>
          <w:sz w:val="28"/>
          <w:szCs w:val="28"/>
        </w:rPr>
        <w:t xml:space="preserve"> «Каким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Вы видите общественную территорию </w:t>
      </w:r>
      <w:r w:rsidRPr="00144640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i/>
          <w:sz w:val="28"/>
          <w:szCs w:val="28"/>
        </w:rPr>
        <w:t>ст. Заплавская</w:t>
      </w:r>
      <w:r w:rsidRPr="00144640">
        <w:rPr>
          <w:rFonts w:ascii="Times New Roman" w:hAnsi="Times New Roman" w:cs="Times New Roman"/>
          <w:b/>
          <w:i/>
          <w:sz w:val="28"/>
          <w:szCs w:val="28"/>
        </w:rPr>
        <w:t>?»</w:t>
      </w:r>
    </w:p>
    <w:p w:rsidR="00BB22E5" w:rsidRPr="00144640" w:rsidRDefault="00BB22E5" w:rsidP="00BB22E5">
      <w:pPr>
        <w:pStyle w:val="a4"/>
        <w:tabs>
          <w:tab w:val="left" w:pos="851"/>
          <w:tab w:val="left" w:pos="1701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BB22E5" w:rsidRDefault="00BB22E5" w:rsidP="00BB22E5">
      <w:pPr>
        <w:tabs>
          <w:tab w:val="left" w:pos="1418"/>
        </w:tabs>
        <w:spacing w:after="0"/>
        <w:ind w:firstLine="5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Анкетирование проводилось среди населения ст. Заплавской с 29 апреля 2019 года по 31 мая 2019 года. В опросе приняли участие 193 человека. </w:t>
      </w:r>
    </w:p>
    <w:p w:rsidR="00BB22E5" w:rsidRPr="00144640" w:rsidRDefault="00BB22E5" w:rsidP="00BB22E5">
      <w:pPr>
        <w:tabs>
          <w:tab w:val="left" w:pos="1418"/>
        </w:tabs>
        <w:spacing w:after="0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Рассмотрев результаты анкетирования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«Какой  должна быть общественную территорию в ст. Заплавская?» комиссия составила отчет анкетирования, согласно приложения к настоящему протоколу.</w:t>
      </w:r>
    </w:p>
    <w:p w:rsidR="00BB22E5" w:rsidRDefault="00BB22E5" w:rsidP="00BB22E5">
      <w:pPr>
        <w:tabs>
          <w:tab w:val="left" w:pos="851"/>
        </w:tabs>
        <w:spacing w:after="0"/>
        <w:ind w:left="567" w:hanging="11"/>
        <w:jc w:val="both"/>
        <w:rPr>
          <w:rFonts w:ascii="Times New Roman" w:hAnsi="Times New Roman" w:cs="Times New Roman"/>
          <w:sz w:val="28"/>
          <w:szCs w:val="28"/>
        </w:rPr>
      </w:pPr>
    </w:p>
    <w:p w:rsidR="00BB22E5" w:rsidRDefault="00BB22E5" w:rsidP="00BB22E5">
      <w:pPr>
        <w:tabs>
          <w:tab w:val="left" w:pos="54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22E5" w:rsidRPr="00273B99" w:rsidRDefault="00BB22E5" w:rsidP="00BB22E5">
      <w:pPr>
        <w:tabs>
          <w:tab w:val="left" w:pos="54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22E5" w:rsidRDefault="00BB22E5" w:rsidP="00BB22E5">
      <w:pPr>
        <w:tabs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                             Е.В. Дмитрова</w:t>
      </w:r>
    </w:p>
    <w:p w:rsidR="00BB22E5" w:rsidRDefault="00BB22E5" w:rsidP="00BB22E5">
      <w:pPr>
        <w:tabs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B22E5" w:rsidRDefault="00BB22E5" w:rsidP="00BB22E5">
      <w:pPr>
        <w:tabs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  <w:sectPr w:rsidR="00BB22E5" w:rsidSect="005B1747">
          <w:pgSz w:w="11906" w:h="16838"/>
          <w:pgMar w:top="1276" w:right="1416" w:bottom="851" w:left="1418" w:header="709" w:footer="709" w:gutter="0"/>
          <w:cols w:space="708"/>
          <w:docGrid w:linePitch="360"/>
        </w:sectPr>
      </w:pPr>
    </w:p>
    <w:p w:rsidR="00BB22E5" w:rsidRDefault="00BB22E5" w:rsidP="00BB22E5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</w:t>
      </w:r>
      <w:r w:rsidRPr="00944D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</w:t>
      </w:r>
    </w:p>
    <w:p w:rsidR="00BB22E5" w:rsidRPr="00944D10" w:rsidRDefault="00BB22E5" w:rsidP="00BB22E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      </w:t>
      </w:r>
      <w:r w:rsidRPr="00944D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944D10">
        <w:rPr>
          <w:rFonts w:ascii="Times New Roman" w:hAnsi="Times New Roman" w:cs="Times New Roman"/>
          <w:bCs/>
          <w:sz w:val="24"/>
          <w:szCs w:val="24"/>
        </w:rPr>
        <w:t xml:space="preserve">Протоколу </w:t>
      </w:r>
    </w:p>
    <w:p w:rsidR="00BB22E5" w:rsidRPr="00944D10" w:rsidRDefault="00BB22E5" w:rsidP="00BB22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944D10">
        <w:rPr>
          <w:rFonts w:ascii="Times New Roman" w:hAnsi="Times New Roman" w:cs="Times New Roman"/>
          <w:sz w:val="24"/>
          <w:szCs w:val="24"/>
        </w:rPr>
        <w:t xml:space="preserve">заседания комиссии </w:t>
      </w:r>
    </w:p>
    <w:p w:rsidR="00BB22E5" w:rsidRPr="00944D10" w:rsidRDefault="00BB22E5" w:rsidP="00BB22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D10">
        <w:rPr>
          <w:rFonts w:ascii="Times New Roman" w:hAnsi="Times New Roman" w:cs="Times New Roman"/>
          <w:sz w:val="24"/>
          <w:szCs w:val="24"/>
        </w:rPr>
        <w:t>по обеспечению реализации</w:t>
      </w:r>
    </w:p>
    <w:p w:rsidR="00BB22E5" w:rsidRPr="00944D10" w:rsidRDefault="00BB22E5" w:rsidP="00BB22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944D10">
        <w:rPr>
          <w:rFonts w:ascii="Times New Roman" w:hAnsi="Times New Roman" w:cs="Times New Roman"/>
          <w:sz w:val="24"/>
          <w:szCs w:val="24"/>
        </w:rPr>
        <w:t>приоритетного проекта</w:t>
      </w:r>
    </w:p>
    <w:p w:rsidR="00BB22E5" w:rsidRPr="00944D10" w:rsidRDefault="00BB22E5" w:rsidP="00BB22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D10">
        <w:rPr>
          <w:rFonts w:ascii="Times New Roman" w:hAnsi="Times New Roman" w:cs="Times New Roman"/>
          <w:sz w:val="24"/>
          <w:szCs w:val="24"/>
        </w:rPr>
        <w:t xml:space="preserve">«Формирование </w:t>
      </w:r>
      <w:proofErr w:type="gramStart"/>
      <w:r w:rsidRPr="00944D10">
        <w:rPr>
          <w:rFonts w:ascii="Times New Roman" w:hAnsi="Times New Roman" w:cs="Times New Roman"/>
          <w:sz w:val="24"/>
          <w:szCs w:val="24"/>
        </w:rPr>
        <w:t>комфортной</w:t>
      </w:r>
      <w:proofErr w:type="gramEnd"/>
      <w:r w:rsidRPr="00944D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22E5" w:rsidRPr="00944D10" w:rsidRDefault="00BB22E5" w:rsidP="00BB22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944D10">
        <w:rPr>
          <w:rFonts w:ascii="Times New Roman" w:hAnsi="Times New Roman" w:cs="Times New Roman"/>
          <w:sz w:val="24"/>
          <w:szCs w:val="24"/>
        </w:rPr>
        <w:t xml:space="preserve">городской среды» </w:t>
      </w: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BB22E5" w:rsidRPr="00944D10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  <w:r w:rsidRPr="00944D10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t>"Каким Вы видите парк в ст.Заплавская?"</w:t>
      </w: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Пол респондентов </w:t>
      </w: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45436646" wp14:editId="45B75921">
            <wp:extent cx="5972175" cy="1514475"/>
            <wp:effectExtent l="0" t="0" r="0" b="0"/>
            <wp:docPr id="1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Возраст респондентов </w:t>
      </w: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25E32EB1" wp14:editId="1782FEC4">
            <wp:extent cx="7162800" cy="1562100"/>
            <wp:effectExtent l="0" t="0" r="0" b="0"/>
            <wp:docPr id="2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Семейное положение</w:t>
      </w:r>
      <w:r w:rsidRPr="00F62E71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7745D1A" wp14:editId="66247540">
            <wp:extent cx="7934325" cy="1476375"/>
            <wp:effectExtent l="0" t="0" r="0" b="0"/>
            <wp:docPr id="3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Дети</w:t>
      </w:r>
      <w:proofErr w:type="gramEnd"/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какого возраста есть в Вашей семье? </w:t>
      </w:r>
      <w:r w:rsidRPr="00F62E71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FB30B0B" wp14:editId="32BB62F7">
            <wp:extent cx="6210300" cy="1781175"/>
            <wp:effectExtent l="0" t="0" r="0" b="0"/>
            <wp:docPr id="4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Материальное положение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</w:t>
      </w: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59D05986" wp14:editId="29074193">
            <wp:extent cx="6457950" cy="2247900"/>
            <wp:effectExtent l="0" t="0" r="0" b="0"/>
            <wp:docPr id="5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Социальное положение </w:t>
      </w: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166B5A5B" wp14:editId="2F760025">
            <wp:extent cx="5486400" cy="5153025"/>
            <wp:effectExtent l="0" t="0" r="19050" b="9525"/>
            <wp:docPr id="6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Принадлежность к особой категории </w:t>
      </w: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5CF04FED" wp14:editId="0A3711B1">
            <wp:extent cx="5486400" cy="3200400"/>
            <wp:effectExtent l="0" t="0" r="0" b="0"/>
            <wp:docPr id="7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B22E5" w:rsidRPr="00343D27" w:rsidRDefault="00BB22E5" w:rsidP="00BB22E5">
      <w:pPr>
        <w:tabs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36"/>
          <w:szCs w:val="36"/>
          <w:u w:val="single"/>
          <w:lang w:eastAsia="ru-RU"/>
        </w:rPr>
      </w:pP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Как часто Вы бываете на территории </w:t>
      </w: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будущего парка? </w:t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7DAE5790" wp14:editId="24622C38">
            <wp:extent cx="5486400" cy="3143250"/>
            <wp:effectExtent l="0" t="0" r="19050" b="19050"/>
            <wp:docPr id="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Если вы бываете в этом месте редко, то по каким причинам? </w:t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E7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5473263" wp14:editId="7764FC31">
            <wp:extent cx="5486400" cy="3571875"/>
            <wp:effectExtent l="0" t="0" r="0" b="0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22E5" w:rsidRPr="00F62E71" w:rsidRDefault="00BB22E5" w:rsidP="00BB22E5">
      <w:pPr>
        <w:tabs>
          <w:tab w:val="left" w:pos="72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 какие дни Вы чаще всего посещаете это место? </w:t>
      </w:r>
      <w:r w:rsidRPr="00F62E7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82BEA25" wp14:editId="47C28181">
            <wp:extent cx="5486400" cy="2657475"/>
            <wp:effectExtent l="0" t="0" r="19050" b="9525"/>
            <wp:docPr id="1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Как Вы чаще всего добираетесь до этого места?</w:t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E7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0BEF19A4" wp14:editId="6EB77201">
            <wp:extent cx="5486400" cy="2486025"/>
            <wp:effectExtent l="0" t="0" r="19050" b="9525"/>
            <wp:docPr id="11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 кем Вы чаще всего проводите время в этом месте? </w:t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0E9D90DE" wp14:editId="4DCB5BE8">
            <wp:extent cx="5486400" cy="2524125"/>
            <wp:effectExtent l="0" t="0" r="19050" b="9525"/>
            <wp:docPr id="12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BB22E5" w:rsidRPr="00F62E71" w:rsidRDefault="00BB22E5" w:rsidP="00BB22E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22E5" w:rsidRPr="00F62E71" w:rsidRDefault="00BB22E5" w:rsidP="00BB22E5">
      <w:pPr>
        <w:tabs>
          <w:tab w:val="left" w:pos="903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BB22E5" w:rsidRPr="00F62E71" w:rsidRDefault="00BB22E5" w:rsidP="00BB22E5">
      <w:pPr>
        <w:tabs>
          <w:tab w:val="left" w:pos="903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Нуждается ли  территория парка в масштабном или небол</w:t>
      </w: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ь</w:t>
      </w: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шом ремонте? </w:t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 wp14:anchorId="0D91A329" wp14:editId="272D0123">
            <wp:extent cx="5486400" cy="2533650"/>
            <wp:effectExtent l="0" t="0" r="0" b="0"/>
            <wp:docPr id="13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BB22E5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Каким местом должен стать парк? </w:t>
      </w:r>
    </w:p>
    <w:p w:rsidR="00BB22E5" w:rsidRPr="00F62E71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049159C2" wp14:editId="572D2A3D">
            <wp:extent cx="5486400" cy="2152650"/>
            <wp:effectExtent l="0" t="0" r="19050" b="19050"/>
            <wp:docPr id="14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B22E5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Что в первую очередь должно быть обеспечено</w:t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территории парка?</w:t>
      </w: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7ABA39ED" wp14:editId="554D3C25">
            <wp:extent cx="5486400" cy="1809750"/>
            <wp:effectExtent l="0" t="0" r="19050" b="19050"/>
            <wp:docPr id="15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BB22E5" w:rsidRPr="00F62E71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Pr="00F62E71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Необходима ли на территории парка оборудованная </w:t>
      </w:r>
    </w:p>
    <w:p w:rsidR="00BB22E5" w:rsidRPr="00F62E71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площадка для проведения мероприятий – праздников, </w:t>
      </w:r>
    </w:p>
    <w:p w:rsidR="00BB22E5" w:rsidRPr="00F62E71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представлений, концертов? </w:t>
      </w:r>
    </w:p>
    <w:p w:rsidR="00BB22E5" w:rsidRPr="00F62E71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Pr="00F62E71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0F094BCF" wp14:editId="72ADFB0B">
            <wp:extent cx="5486400" cy="3200400"/>
            <wp:effectExtent l="0" t="0" r="0" b="0"/>
            <wp:docPr id="16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BB22E5" w:rsidRPr="00F62E71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22E5" w:rsidRPr="00F62E71" w:rsidRDefault="00BB22E5" w:rsidP="00BB22E5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Что делает вашу жизнь полноценной и содержательной?</w:t>
      </w:r>
    </w:p>
    <w:p w:rsidR="00BB22E5" w:rsidRPr="00F62E71" w:rsidRDefault="00BB22E5" w:rsidP="00BB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1784D3B4" wp14:editId="5DBA59DC">
            <wp:extent cx="5486400" cy="436245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7E0EB7" w:rsidRDefault="007E0EB7" w:rsidP="00BB22E5"/>
    <w:sectPr w:rsidR="007E0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56FF8"/>
    <w:multiLevelType w:val="hybridMultilevel"/>
    <w:tmpl w:val="F5D44EA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2E5"/>
    <w:rsid w:val="007E0EB7"/>
    <w:rsid w:val="00BB22E5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2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34"/>
    <w:locked/>
    <w:rsid w:val="00BB22E5"/>
  </w:style>
  <w:style w:type="paragraph" w:styleId="a4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3"/>
    <w:uiPriority w:val="34"/>
    <w:qFormat/>
    <w:rsid w:val="00BB22E5"/>
    <w:pPr>
      <w:spacing w:after="160" w:line="25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2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22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2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34"/>
    <w:locked/>
    <w:rsid w:val="00BB22E5"/>
  </w:style>
  <w:style w:type="paragraph" w:styleId="a4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3"/>
    <w:uiPriority w:val="34"/>
    <w:qFormat/>
    <w:rsid w:val="00BB22E5"/>
    <w:pPr>
      <w:spacing w:after="160" w:line="25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2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22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3" Type="http://schemas.microsoft.com/office/2007/relationships/stylesWithEffects" Target="stylesWithEffects.xml"/><Relationship Id="rId21" Type="http://schemas.openxmlformats.org/officeDocument/2006/relationships/chart" Target="charts/chart16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fontTable" Target="fontTable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106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84019456"/>
        <c:axId val="384025344"/>
      </c:barChart>
      <c:catAx>
        <c:axId val="38401945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384025344"/>
        <c:crosses val="autoZero"/>
        <c:auto val="1"/>
        <c:lblAlgn val="ctr"/>
        <c:lblOffset val="100"/>
        <c:noMultiLvlLbl val="0"/>
      </c:catAx>
      <c:valAx>
        <c:axId val="384025344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one"/>
        <c:crossAx val="3840194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1.2732575094779831E-2"/>
          <c:y val="9.8877327834020742E-2"/>
          <c:w val="0.54282298046077571"/>
          <c:h val="0.14351518560179993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599418393311524E-2"/>
          <c:y val="7.8431372549019607E-2"/>
          <c:w val="0.83763796700984894"/>
          <c:h val="0.84952967086010833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16-24 года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44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25-29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30-39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53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40-49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17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50-59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60 лет и старше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83761024"/>
        <c:axId val="383766912"/>
      </c:barChart>
      <c:catAx>
        <c:axId val="383761024"/>
        <c:scaling>
          <c:orientation val="minMax"/>
        </c:scaling>
        <c:delete val="1"/>
        <c:axPos val="l"/>
        <c:majorTickMark val="out"/>
        <c:minorTickMark val="none"/>
        <c:tickLblPos val="none"/>
        <c:crossAx val="383766912"/>
        <c:crosses val="autoZero"/>
        <c:auto val="1"/>
        <c:lblAlgn val="ctr"/>
        <c:lblOffset val="100"/>
        <c:noMultiLvlLbl val="0"/>
      </c:catAx>
      <c:valAx>
        <c:axId val="3837669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3837610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1.253660086382321E-4"/>
          <c:y val="5.7670063969276564E-3"/>
          <c:w val="0.84170555819372572"/>
          <c:h val="0.27819866747425837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607042817126852E-2"/>
          <c:y val="2.6368639403945467E-3"/>
          <c:w val="0.79302196469138864"/>
          <c:h val="0.91269841269841367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Холост/не замужем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32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Женат/замужем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128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Гражданский брак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83863424"/>
        <c:axId val="383897984"/>
      </c:barChart>
      <c:catAx>
        <c:axId val="38386342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383897984"/>
        <c:crosses val="autoZero"/>
        <c:auto val="1"/>
        <c:lblAlgn val="ctr"/>
        <c:lblOffset val="100"/>
        <c:noMultiLvlLbl val="0"/>
      </c:catAx>
      <c:valAx>
        <c:axId val="38389798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3838634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3.209510575883899E-2"/>
          <c:y val="7.0934883139607552E-2"/>
          <c:w val="0.8127267284866706"/>
          <c:h val="0.2152727784026997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5462983546076068E-2"/>
          <c:y val="0.19444444444444461"/>
          <c:w val="0.97453703703703709"/>
          <c:h val="0.74874128772181026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3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29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от3 до 7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от 7 до 12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от 12 до 17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36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взрослые дети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29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нет детей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83887616"/>
        <c:axId val="383946752"/>
      </c:barChart>
      <c:catAx>
        <c:axId val="383887616"/>
        <c:scaling>
          <c:orientation val="minMax"/>
        </c:scaling>
        <c:delete val="1"/>
        <c:axPos val="l"/>
        <c:majorTickMark val="out"/>
        <c:minorTickMark val="none"/>
        <c:tickLblPos val="none"/>
        <c:crossAx val="383946752"/>
        <c:crosses val="autoZero"/>
        <c:auto val="1"/>
        <c:lblAlgn val="ctr"/>
        <c:lblOffset val="100"/>
        <c:noMultiLvlLbl val="0"/>
      </c:catAx>
      <c:valAx>
        <c:axId val="3839467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3838876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4.1857512908925412E-4"/>
          <c:y val="8.3152413434951666E-2"/>
          <c:w val="0.95959315635322739"/>
          <c:h val="0.13689476315460569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"/>
          <c:y val="0.25"/>
          <c:w val="0.9781029454651502"/>
          <c:h val="0.62045998487477205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хорошее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среднее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162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плохое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затрудняюсь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84490880"/>
        <c:axId val="384636032"/>
      </c:barChart>
      <c:catAx>
        <c:axId val="384490880"/>
        <c:scaling>
          <c:orientation val="minMax"/>
        </c:scaling>
        <c:delete val="1"/>
        <c:axPos val="l"/>
        <c:majorTickMark val="out"/>
        <c:minorTickMark val="none"/>
        <c:tickLblPos val="none"/>
        <c:crossAx val="384636032"/>
        <c:crosses val="autoZero"/>
        <c:auto val="1"/>
        <c:lblAlgn val="ctr"/>
        <c:lblOffset val="100"/>
        <c:noMultiLvlLbl val="0"/>
      </c:catAx>
      <c:valAx>
        <c:axId val="3846360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384490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13029449708616944"/>
          <c:w val="0.93679254505998122"/>
          <c:h val="0.14814148231471075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Лист1!$A$2:$A$16</c:f>
              <c:strCache>
                <c:ptCount val="15"/>
                <c:pt idx="0">
                  <c:v>Другое</c:v>
                </c:pt>
                <c:pt idx="1">
                  <c:v>Военнослужащий, работник правоохранительных органов</c:v>
                </c:pt>
                <c:pt idx="2">
                  <c:v>Временно безработный, безработная</c:v>
                </c:pt>
                <c:pt idx="3">
                  <c:v>Служащий коммерческой организации</c:v>
                </c:pt>
                <c:pt idx="4">
                  <c:v>Инженерно-технический работник</c:v>
                </c:pt>
                <c:pt idx="5">
                  <c:v>Домохозяйка</c:v>
                </c:pt>
                <c:pt idx="6">
                  <c:v> Предприниматель, руководитель коммерческой организации</c:v>
                </c:pt>
                <c:pt idx="7">
                  <c:v>Нахожусь в декретном отпуске</c:v>
                </c:pt>
                <c:pt idx="8">
                  <c:v>Рабочий</c:v>
                </c:pt>
                <c:pt idx="9">
                  <c:v>Пенсионер</c:v>
                </c:pt>
                <c:pt idx="10">
                  <c:v>Руководитель, специалист, служащий производства</c:v>
                </c:pt>
                <c:pt idx="11">
                  <c:v>Работник сферы торговли, обслуживания, транспорта, связи</c:v>
                </c:pt>
                <c:pt idx="12">
                  <c:v>Студент, учащийся</c:v>
                </c:pt>
                <c:pt idx="13">
                  <c:v>Государственный или муниципальный служащий</c:v>
                </c:pt>
                <c:pt idx="14">
                  <c:v>Работник науки, культуры, образования, медицины</c:v>
                </c:pt>
              </c:strCache>
            </c:strRef>
          </c:cat>
          <c:val>
            <c:numRef>
              <c:f>Лист1!$B$2:$B$16</c:f>
              <c:numCache>
                <c:formatCode>General</c:formatCode>
                <c:ptCount val="15"/>
                <c:pt idx="0">
                  <c:v>0</c:v>
                </c:pt>
                <c:pt idx="1">
                  <c:v>1</c:v>
                </c:pt>
                <c:pt idx="2">
                  <c:v>4</c:v>
                </c:pt>
                <c:pt idx="3">
                  <c:v>23</c:v>
                </c:pt>
                <c:pt idx="4">
                  <c:v>13</c:v>
                </c:pt>
                <c:pt idx="5">
                  <c:v>19</c:v>
                </c:pt>
                <c:pt idx="6">
                  <c:v>3</c:v>
                </c:pt>
                <c:pt idx="7">
                  <c:v>9</c:v>
                </c:pt>
                <c:pt idx="8">
                  <c:v>0</c:v>
                </c:pt>
                <c:pt idx="9">
                  <c:v>20</c:v>
                </c:pt>
                <c:pt idx="10">
                  <c:v>25</c:v>
                </c:pt>
                <c:pt idx="11">
                  <c:v>21</c:v>
                </c:pt>
                <c:pt idx="12">
                  <c:v>42</c:v>
                </c:pt>
                <c:pt idx="13">
                  <c:v>0</c:v>
                </c:pt>
                <c:pt idx="14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4070400"/>
        <c:axId val="384071936"/>
      </c:barChart>
      <c:catAx>
        <c:axId val="384070400"/>
        <c:scaling>
          <c:orientation val="minMax"/>
        </c:scaling>
        <c:delete val="0"/>
        <c:axPos val="l"/>
        <c:majorTickMark val="out"/>
        <c:minorTickMark val="none"/>
        <c:tickLblPos val="nextTo"/>
        <c:crossAx val="384071936"/>
        <c:crosses val="autoZero"/>
        <c:auto val="1"/>
        <c:lblAlgn val="ctr"/>
        <c:lblOffset val="100"/>
        <c:noMultiLvlLbl val="0"/>
      </c:catAx>
      <c:valAx>
        <c:axId val="3840719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38407040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0"/>
              <c:layout>
                <c:manualLayout>
                  <c:x val="9.4907407407407426E-2"/>
                  <c:y val="0.103174603174603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9537037037037077E-2"/>
                  <c:y val="-1.19047619047619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8.3333333333333343E-2"/>
                  <c:y val="-7.14285714285714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5555555555555552E-2"/>
                  <c:y val="-0.126984126984126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3148148148147722E-3"/>
                  <c:y val="-0.1468253968253969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Нет, не принадлежу</c:v>
                </c:pt>
                <c:pt idx="1">
                  <c:v>Инвалид, маломобильный пожилой человек</c:v>
                </c:pt>
                <c:pt idx="2">
                  <c:v>Владелец собаки</c:v>
                </c:pt>
                <c:pt idx="3">
                  <c:v>С детской коляской</c:v>
                </c:pt>
                <c:pt idx="4">
                  <c:v>Другое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125</c:v>
                </c:pt>
                <c:pt idx="1">
                  <c:v>35</c:v>
                </c:pt>
                <c:pt idx="2">
                  <c:v>0</c:v>
                </c:pt>
                <c:pt idx="3">
                  <c:v>33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Часто - несколько раз в неделю</c:v>
                </c:pt>
                <c:pt idx="1">
                  <c:v>Не очень часто - несколько раз в месяц</c:v>
                </c:pt>
                <c:pt idx="2">
                  <c:v>Нечасто - несколько раз в год</c:v>
                </c:pt>
                <c:pt idx="3">
                  <c:v>Редко - меньше, чем раз в год</c:v>
                </c:pt>
                <c:pt idx="4">
                  <c:v>Был (была) только один раз</c:v>
                </c:pt>
                <c:pt idx="5">
                  <c:v>Никогда там не был (была)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137</c:v>
                </c:pt>
                <c:pt idx="1">
                  <c:v>49</c:v>
                </c:pt>
                <c:pt idx="2">
                  <c:v>7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Лист1!$B$3</c:f>
              <c:strCache>
                <c:ptCount val="1"/>
                <c:pt idx="0">
                  <c:v>там нечем заняться, нет никаких развлечений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Лист1!$B$4:$B$5</c:f>
              <c:numCache>
                <c:formatCode>General</c:formatCode>
                <c:ptCount val="2"/>
                <c:pt idx="0">
                  <c:v>145</c:v>
                </c:pt>
              </c:numCache>
            </c:numRef>
          </c:val>
        </c:ser>
        <c:ser>
          <c:idx val="1"/>
          <c:order val="1"/>
          <c:tx>
            <c:strRef>
              <c:f>Лист1!$C$3</c:f>
              <c:strCache>
                <c:ptCount val="1"/>
                <c:pt idx="0">
                  <c:v>не хватает времени на посещение подобных мест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trendline>
            <c:trendlineType val="linear"/>
            <c:dispRSqr val="0"/>
            <c:dispEq val="0"/>
          </c:trendline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Лист1!$C$4:$C$5</c:f>
              <c:numCache>
                <c:formatCode>General</c:formatCode>
                <c:ptCount val="2"/>
                <c:pt idx="0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Лист1!$D$3</c:f>
              <c:strCache>
                <c:ptCount val="1"/>
                <c:pt idx="0">
                  <c:v>в этом месте не ухожено, оно в плохом состоянии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Лист1!$D$4:$D$5</c:f>
              <c:numCache>
                <c:formatCode>General</c:formatCode>
                <c:ptCount val="2"/>
                <c:pt idx="0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Лист1!$E$3</c:f>
              <c:strCache>
                <c:ptCount val="1"/>
                <c:pt idx="0">
                  <c:v>там нет интересных мероприятий способных меня привлечь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Лист1!$E$4:$E$5</c:f>
              <c:numCache>
                <c:formatCode>General</c:formatCode>
                <c:ptCount val="2"/>
                <c:pt idx="0">
                  <c:v>45</c:v>
                </c:pt>
              </c:numCache>
            </c:numRef>
          </c:val>
        </c:ser>
        <c:ser>
          <c:idx val="4"/>
          <c:order val="4"/>
          <c:tx>
            <c:strRef>
              <c:f>Лист1!$F$3</c:f>
              <c:strCache>
                <c:ptCount val="1"/>
                <c:pt idx="0">
                  <c:v>до него не удобно добираться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Лист1!$F$4:$F$5</c:f>
              <c:numCache>
                <c:formatCode>General</c:formatCode>
                <c:ptCount val="2"/>
                <c:pt idx="0">
                  <c:v>0</c:v>
                </c:pt>
              </c:numCache>
            </c:numRef>
          </c:val>
        </c:ser>
        <c:ser>
          <c:idx val="5"/>
          <c:order val="5"/>
          <c:tx>
            <c:strRef>
              <c:f>Лист1!$G$3</c:f>
              <c:strCache>
                <c:ptCount val="1"/>
                <c:pt idx="0">
                  <c:v>другое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trendline>
            <c:trendlineType val="linear"/>
            <c:dispRSqr val="0"/>
            <c:dispEq val="0"/>
          </c:trendline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Лист1!$G$4:$G$5</c:f>
              <c:numCache>
                <c:formatCode>General</c:formatCode>
                <c:ptCount val="2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9953408"/>
        <c:axId val="389954944"/>
      </c:barChart>
      <c:catAx>
        <c:axId val="38995340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389954944"/>
        <c:crosses val="autoZero"/>
        <c:auto val="1"/>
        <c:lblAlgn val="ctr"/>
        <c:lblOffset val="100"/>
        <c:noMultiLvlLbl val="0"/>
      </c:catAx>
      <c:valAx>
        <c:axId val="3899549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3899534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3"/>
    </mc:Choice>
    <mc:Fallback>
      <c:style val="2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Будни</c:v>
                </c:pt>
                <c:pt idx="1">
                  <c:v>Выходные</c:v>
                </c:pt>
                <c:pt idx="2">
                  <c:v>Праздничные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25</c:v>
                </c:pt>
                <c:pt idx="1">
                  <c:v>168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Пешком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102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личном автомобиле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63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На общественном транспорте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15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На велосипеде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13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На такси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4560128"/>
        <c:axId val="389796608"/>
      </c:barChart>
      <c:catAx>
        <c:axId val="3845601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389796608"/>
        <c:crosses val="autoZero"/>
        <c:auto val="1"/>
        <c:lblAlgn val="ctr"/>
        <c:lblOffset val="100"/>
        <c:noMultiLvlLbl val="0"/>
      </c:catAx>
      <c:valAx>
        <c:axId val="38979660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3845601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 друзями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 семьей, родными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82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 ребенком, детьми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54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 любимым человеком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 одиночестве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Лист1!$I$2</c:f>
              <c:numCache>
                <c:formatCode>General</c:formatCode>
                <c:ptCount val="1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0149248"/>
        <c:axId val="390150784"/>
      </c:barChart>
      <c:catAx>
        <c:axId val="3901492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390150784"/>
        <c:crosses val="autoZero"/>
        <c:auto val="1"/>
        <c:lblAlgn val="ctr"/>
        <c:lblOffset val="100"/>
        <c:noMultiLvlLbl val="0"/>
      </c:catAx>
      <c:valAx>
        <c:axId val="39015078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390149248"/>
        <c:crosses val="autoZero"/>
        <c:crossBetween val="between"/>
      </c:valAx>
    </c:plotArea>
    <c:legend>
      <c:legendPos val="r"/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0"/>
              <c:layout>
                <c:manualLayout>
                  <c:x val="1.2824438611840195E-2"/>
                  <c:y val="5.62214098237720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084572761738117E-2"/>
                  <c:y val="-5.21372328458943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6203339165937592E-3"/>
                  <c:y val="-3.7807774028246504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1643883056284615E-3"/>
                  <c:y val="2.1891013623297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Лист1!$A$2:$A$5</c:f>
              <c:strCache>
                <c:ptCount val="4"/>
                <c:pt idx="0">
                  <c:v>Да, нуждается в масштабном ремонте</c:v>
                </c:pt>
                <c:pt idx="1">
                  <c:v>Да, нуждается в небольшом ремонте</c:v>
                </c:pt>
                <c:pt idx="2">
                  <c:v>Нет, не нуждается в ремонте</c:v>
                </c:pt>
                <c:pt idx="3">
                  <c:v>Мне все равно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182</c:v>
                </c:pt>
                <c:pt idx="1">
                  <c:v>7</c:v>
                </c:pt>
                <c:pt idx="2">
                  <c:v>1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0082932341790628E-2"/>
          <c:y val="6.3898887639045124E-2"/>
          <c:w val="0.53028743802858014"/>
          <c:h val="0.8851224846894137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Местом отдыха и развлечений детей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8888888888889E-2"/>
                  <c:y val="-5.33333333333333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40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Местом тихого, спокойного отдыха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1574074074074073E-2"/>
                  <c:y val="-4.36363636363636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42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Местом для молодоженов и влюбленных пар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888888888888944E-2"/>
                  <c:y val="-2.90909090909090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36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Местом семейного отдыха на природе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83333333333335E-2"/>
                  <c:y val="-1.93939393939394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Местом активного отдыха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8888888888889E-2"/>
                  <c:y val="-2.90909090909090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36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Другое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8888888888889E-2"/>
                  <c:y val="-3.87878787878788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95137408"/>
        <c:axId val="395138944"/>
        <c:axId val="0"/>
      </c:bar3DChart>
      <c:catAx>
        <c:axId val="395137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95138944"/>
        <c:crosses val="autoZero"/>
        <c:auto val="1"/>
        <c:lblAlgn val="ctr"/>
        <c:lblOffset val="100"/>
        <c:noMultiLvlLbl val="0"/>
      </c:catAx>
      <c:valAx>
        <c:axId val="3951389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39513740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1"/>
    </mc:Choice>
    <mc:Fallback>
      <c:style val="3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9.7222222222222224E-2"/>
                  <c:y val="-1.04438642297650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027777777777772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14583333333333334"/>
                  <c:y val="-3.48128807658833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.1435185185185186"/>
                  <c:y val="-6.96257615317667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.12962962962962948"/>
                  <c:y val="-6.96257615317667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9.0277777777777721E-2"/>
                  <c:y val="-6.96257615317673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9.7222222222222224E-2"/>
                  <c:y val="-6.96257615317667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0.2662037037037037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0.27083333333333326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0.27314814814814814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0.27314814814814814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7"/>
                <c:pt idx="0">
                  <c:v>Велодорожки, дорожки для бега</c:v>
                </c:pt>
                <c:pt idx="1">
                  <c:v>Бесплатный интернет</c:v>
                </c:pt>
                <c:pt idx="2">
                  <c:v>Интересные мероприятия, представления</c:v>
                </c:pt>
                <c:pt idx="3">
                  <c:v>Спортивные площадки</c:v>
                </c:pt>
                <c:pt idx="4">
                  <c:v>Детские площадки</c:v>
                </c:pt>
                <c:pt idx="5">
                  <c:v>Ландшафтно-архитектурные объекты (клумбы, скульптуры, беседки)</c:v>
                </c:pt>
                <c:pt idx="6">
                  <c:v>Базовая инфраструктура (скамейки, урны, туалеты, освещение)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0"/>
                <c:pt idx="0">
                  <c:v>5</c:v>
                </c:pt>
                <c:pt idx="1">
                  <c:v>19</c:v>
                </c:pt>
                <c:pt idx="2">
                  <c:v>25</c:v>
                </c:pt>
                <c:pt idx="3">
                  <c:v>23</c:v>
                </c:pt>
                <c:pt idx="4">
                  <c:v>43</c:v>
                </c:pt>
                <c:pt idx="5">
                  <c:v>26</c:v>
                </c:pt>
                <c:pt idx="6">
                  <c:v>52</c:v>
                </c:pt>
                <c:pt idx="9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63174912"/>
        <c:axId val="390377472"/>
        <c:axId val="0"/>
      </c:bar3DChart>
      <c:catAx>
        <c:axId val="63174912"/>
        <c:scaling>
          <c:orientation val="minMax"/>
        </c:scaling>
        <c:delete val="0"/>
        <c:axPos val="l"/>
        <c:majorTickMark val="out"/>
        <c:minorTickMark val="none"/>
        <c:tickLblPos val="nextTo"/>
        <c:crossAx val="390377472"/>
        <c:crosses val="autoZero"/>
        <c:auto val="1"/>
        <c:lblAlgn val="ctr"/>
        <c:lblOffset val="100"/>
        <c:noMultiLvlLbl val="0"/>
      </c:catAx>
      <c:valAx>
        <c:axId val="39037747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6317491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8.3333333333333343E-2"/>
                  <c:y val="8.33333333333333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027777777777776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6.2499999999999986E-2"/>
                  <c:y val="-0.103174603174603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Не знаю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173</c:v>
                </c:pt>
                <c:pt idx="1">
                  <c:v>12</c:v>
                </c:pt>
                <c:pt idx="2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Лист1!$A$2:$A$13</c:f>
              <c:strCache>
                <c:ptCount val="12"/>
                <c:pt idx="0">
                  <c:v>Не могу сказать</c:v>
                </c:pt>
                <c:pt idx="1">
                  <c:v>Религия</c:v>
                </c:pt>
                <c:pt idx="2">
                  <c:v>Учеба, исследовательская деятельность</c:v>
                </c:pt>
                <c:pt idx="3">
                  <c:v>Домашнее хозяйство</c:v>
                </c:pt>
                <c:pt idx="4">
                  <c:v>Достаток, высокое материальное положение</c:v>
                </c:pt>
                <c:pt idx="5">
                  <c:v>Общественная деятельность</c:v>
                </c:pt>
                <c:pt idx="6">
                  <c:v>Спорт</c:v>
                </c:pt>
                <c:pt idx="7">
                  <c:v>Хобби, развлечения</c:v>
                </c:pt>
                <c:pt idx="8">
                  <c:v>Друзья</c:v>
                </c:pt>
                <c:pt idx="9">
                  <c:v>Работа</c:v>
                </c:pt>
                <c:pt idx="10">
                  <c:v>Дети</c:v>
                </c:pt>
                <c:pt idx="11">
                  <c:v>Семья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</c:v>
                </c:pt>
                <c:pt idx="1">
                  <c:v>5</c:v>
                </c:pt>
                <c:pt idx="2">
                  <c:v>6</c:v>
                </c:pt>
                <c:pt idx="3">
                  <c:v>3</c:v>
                </c:pt>
                <c:pt idx="4">
                  <c:v>11</c:v>
                </c:pt>
                <c:pt idx="5">
                  <c:v>5</c:v>
                </c:pt>
                <c:pt idx="6">
                  <c:v>27</c:v>
                </c:pt>
                <c:pt idx="7">
                  <c:v>34</c:v>
                </c:pt>
                <c:pt idx="8">
                  <c:v>20</c:v>
                </c:pt>
                <c:pt idx="9">
                  <c:v>5</c:v>
                </c:pt>
                <c:pt idx="10">
                  <c:v>42</c:v>
                </c:pt>
                <c:pt idx="11">
                  <c:v>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0137728"/>
        <c:axId val="390139264"/>
      </c:barChart>
      <c:catAx>
        <c:axId val="390137728"/>
        <c:scaling>
          <c:orientation val="minMax"/>
        </c:scaling>
        <c:delete val="0"/>
        <c:axPos val="l"/>
        <c:majorTickMark val="out"/>
        <c:minorTickMark val="none"/>
        <c:tickLblPos val="nextTo"/>
        <c:crossAx val="390139264"/>
        <c:crosses val="autoZero"/>
        <c:auto val="1"/>
        <c:lblAlgn val="ctr"/>
        <c:lblOffset val="100"/>
        <c:noMultiLvlLbl val="0"/>
      </c:catAx>
      <c:valAx>
        <c:axId val="39013926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39013772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1</cp:revision>
  <dcterms:created xsi:type="dcterms:W3CDTF">2019-06-17T12:03:00Z</dcterms:created>
  <dcterms:modified xsi:type="dcterms:W3CDTF">2019-06-17T12:05:00Z</dcterms:modified>
</cp:coreProperties>
</file>