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E3F" w:rsidRDefault="00A21E3F" w:rsidP="00A21E3F">
      <w:pPr>
        <w:pStyle w:val="Defaul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6"/>
        <w:gridCol w:w="1626"/>
        <w:gridCol w:w="1626"/>
        <w:gridCol w:w="1626"/>
        <w:gridCol w:w="1626"/>
        <w:gridCol w:w="1626"/>
      </w:tblGrid>
      <w:tr w:rsidR="00A21E3F" w:rsidTr="00A21E3F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1626" w:type="dxa"/>
          </w:tcPr>
          <w:p w:rsidR="00A21E3F" w:rsidRDefault="00A21E3F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  <w:proofErr w:type="spellStart"/>
            <w:r>
              <w:rPr>
                <w:sz w:val="23"/>
                <w:szCs w:val="23"/>
              </w:rPr>
              <w:t>Чернобаева</w:t>
            </w:r>
            <w:proofErr w:type="spellEnd"/>
            <w:r>
              <w:rPr>
                <w:sz w:val="23"/>
                <w:szCs w:val="23"/>
              </w:rPr>
              <w:t xml:space="preserve"> Екатерина Александровна </w:t>
            </w:r>
          </w:p>
        </w:tc>
        <w:tc>
          <w:tcPr>
            <w:tcW w:w="1626" w:type="dxa"/>
          </w:tcPr>
          <w:p w:rsidR="00A21E3F" w:rsidRDefault="00A21E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61/5641 </w:t>
            </w:r>
          </w:p>
        </w:tc>
        <w:tc>
          <w:tcPr>
            <w:tcW w:w="1626" w:type="dxa"/>
          </w:tcPr>
          <w:p w:rsidR="00A21E3F" w:rsidRDefault="00A21E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Октябрьский (с) филиал Ростовской областной коллегии адвокатов им. Д.П. Баранова </w:t>
            </w:r>
          </w:p>
        </w:tc>
        <w:tc>
          <w:tcPr>
            <w:tcW w:w="1626" w:type="dxa"/>
          </w:tcPr>
          <w:p w:rsidR="00A21E3F" w:rsidRDefault="00A21E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346527 </w:t>
            </w:r>
          </w:p>
          <w:p w:rsidR="00A21E3F" w:rsidRDefault="00A21E3F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</w:t>
            </w:r>
            <w:proofErr w:type="gramStart"/>
            <w:r>
              <w:rPr>
                <w:sz w:val="23"/>
                <w:szCs w:val="23"/>
              </w:rPr>
              <w:t>.К</w:t>
            </w:r>
            <w:proofErr w:type="gramEnd"/>
            <w:r>
              <w:rPr>
                <w:sz w:val="23"/>
                <w:szCs w:val="23"/>
              </w:rPr>
              <w:t>аменоломни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</w:p>
          <w:p w:rsidR="00A21E3F" w:rsidRDefault="00A21E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пер. Шоссейный, 4 </w:t>
            </w:r>
          </w:p>
        </w:tc>
        <w:tc>
          <w:tcPr>
            <w:tcW w:w="1626" w:type="dxa"/>
          </w:tcPr>
          <w:p w:rsidR="00A21E3F" w:rsidRDefault="00A21E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8-903-405-73-49 </w:t>
            </w:r>
          </w:p>
        </w:tc>
        <w:tc>
          <w:tcPr>
            <w:tcW w:w="1626" w:type="dxa"/>
          </w:tcPr>
          <w:p w:rsidR="00A21E3F" w:rsidRDefault="00A21E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Вт. 10.00-12.00 </w:t>
            </w:r>
          </w:p>
        </w:tc>
      </w:tr>
    </w:tbl>
    <w:p w:rsidR="0057618C" w:rsidRDefault="0057618C">
      <w:bookmarkStart w:id="0" w:name="_GoBack"/>
      <w:bookmarkEnd w:id="0"/>
    </w:p>
    <w:sectPr w:rsidR="00576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E3F"/>
    <w:rsid w:val="0057618C"/>
    <w:rsid w:val="00A2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1E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1E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2020-07-06T06:02:00Z</dcterms:created>
  <dcterms:modified xsi:type="dcterms:W3CDTF">2020-07-06T06:02:00Z</dcterms:modified>
</cp:coreProperties>
</file>