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D2B" w:rsidRDefault="00DA5A07">
      <w:pPr>
        <w:widowControl w:val="0"/>
        <w:kinsoku w:val="0"/>
        <w:autoSpaceDE w:val="0"/>
        <w:autoSpaceDN w:val="0"/>
        <w:adjustRightInd w:val="0"/>
        <w:spacing w:before="19" w:after="0" w:line="187" w:lineRule="auto"/>
        <w:ind w:left="706" w:firstLine="3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color w:val="000000"/>
          <w:spacing w:val="-2"/>
          <w:sz w:val="28"/>
          <w:szCs w:val="28"/>
          <w:u w:val="single"/>
        </w:rPr>
        <w:t>Управление</w:t>
      </w:r>
      <w:r>
        <w:rPr>
          <w:rFonts w:ascii="Times New Roman" w:eastAsia="Times New Roman" w:hAnsi="Times New Roman"/>
          <w:b/>
          <w:spacing w:val="-14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u w:val="single"/>
        </w:rPr>
        <w:t>Роскомнадзора</w:t>
      </w:r>
      <w:r>
        <w:rPr>
          <w:rFonts w:ascii="Times New Roman" w:eastAsia="Times New Roman" w:hAnsi="Times New Roman"/>
          <w:b/>
          <w:spacing w:val="-4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u w:val="single"/>
        </w:rPr>
        <w:t>по</w:t>
      </w:r>
      <w:r>
        <w:rPr>
          <w:rFonts w:ascii="Times New Roman" w:eastAsia="Times New Roman" w:hAnsi="Times New Roman"/>
          <w:b/>
          <w:spacing w:val="-12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u w:val="single"/>
        </w:rPr>
        <w:t>Ростовской</w:t>
      </w:r>
      <w:r>
        <w:rPr>
          <w:rFonts w:ascii="Times New Roman" w:eastAsia="Times New Roman" w:hAnsi="Times New Roman"/>
          <w:b/>
          <w:spacing w:val="-3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u w:val="single"/>
        </w:rPr>
        <w:t>области</w:t>
      </w:r>
      <w:r>
        <w:rPr>
          <w:rFonts w:ascii="Times New Roman" w:eastAsia="Times New Roman" w:hAnsi="Times New Roman"/>
          <w:b/>
          <w:spacing w:val="-5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u w:val="single"/>
        </w:rPr>
        <w:t>информирует!</w:t>
      </w:r>
    </w:p>
    <w:p w:rsidR="00B73D2B" w:rsidRDefault="00DA5A07">
      <w:pPr>
        <w:widowControl w:val="0"/>
        <w:kinsoku w:val="0"/>
        <w:autoSpaceDE w:val="0"/>
        <w:autoSpaceDN w:val="0"/>
        <w:adjustRightInd w:val="0"/>
        <w:spacing w:before="710" w:after="66" w:line="211" w:lineRule="auto"/>
        <w:ind w:left="4" w:right="1" w:firstLine="707"/>
        <w:jc w:val="both"/>
      </w:pPr>
      <w:r>
        <w:rPr>
          <w:rFonts w:ascii="Times New Roman" w:eastAsia="Times New Roman" w:hAnsi="Times New Roman" w:cs="Times New Roman"/>
          <w:noProof/>
          <w:color w:val="000000"/>
          <w:spacing w:val="-10"/>
          <w:sz w:val="28"/>
          <w:szCs w:val="28"/>
        </w:rPr>
        <w:t>Во</w:t>
      </w:r>
      <w:r>
        <w:rPr>
          <w:rFonts w:ascii="Times New Roman" w:eastAsia="Times New Roman" w:hAnsi="Times New Roman"/>
          <w:spacing w:val="246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исполнение</w:t>
      </w:r>
      <w:r>
        <w:rPr>
          <w:rFonts w:ascii="Times New Roman" w:eastAsia="Times New Roman" w:hAnsi="Times New Roman"/>
          <w:spacing w:val="266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Федерального</w:t>
      </w:r>
      <w:r>
        <w:rPr>
          <w:rFonts w:ascii="Times New Roman" w:eastAsia="Times New Roman" w:hAnsi="Times New Roman"/>
          <w:spacing w:val="253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закона</w:t>
      </w:r>
      <w:r>
        <w:rPr>
          <w:rFonts w:ascii="Times New Roman" w:eastAsia="Times New Roman" w:hAnsi="Times New Roman"/>
          <w:spacing w:val="265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/>
          <w:spacing w:val="252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27.07.2006</w:t>
      </w:r>
      <w:r>
        <w:rPr>
          <w:rFonts w:ascii="Times New Roman" w:eastAsia="Times New Roman" w:hAnsi="Times New Roman"/>
          <w:spacing w:val="249"/>
          <w:w w:val="110"/>
          <w:sz w:val="28"/>
          <w:szCs w:val="28"/>
        </w:rPr>
        <w:t xml:space="preserve"> </w:t>
      </w:r>
      <w:r>
        <w:rPr>
          <w:rFonts w:ascii="Arial Unicode MS" w:eastAsia="Arial Unicode MS" w:hAnsi="Arial Unicode MS" w:cs="Arial Unicode MS"/>
          <w:noProof/>
          <w:color w:val="000000"/>
          <w:w w:val="93"/>
          <w:sz w:val="28"/>
          <w:szCs w:val="28"/>
        </w:rPr>
        <w:t>№</w:t>
      </w:r>
      <w:r>
        <w:rPr>
          <w:rFonts w:ascii="Arial Unicode MS" w:eastAsia="Arial Unicode MS" w:hAnsi="Arial Unicode MS"/>
          <w:spacing w:val="11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3"/>
          <w:sz w:val="28"/>
          <w:szCs w:val="28"/>
        </w:rPr>
        <w:t>152-ФЗ</w:t>
      </w:r>
      <w:r>
        <w:rPr>
          <w:rFonts w:ascii="Times New Roman" w:eastAsia="Times New Roman" w:hAnsi="Times New Roman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0"/>
          <w:sz w:val="28"/>
          <w:szCs w:val="28"/>
        </w:rPr>
        <w:t>«О</w:t>
      </w:r>
      <w:r>
        <w:rPr>
          <w:rFonts w:ascii="Times New Roman" w:eastAsia="Times New Roman" w:hAnsi="Times New Roman"/>
          <w:spacing w:val="-20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персональных</w:t>
      </w:r>
      <w:r>
        <w:rPr>
          <w:rFonts w:ascii="Times New Roman" w:eastAsia="Times New Roman" w:hAnsi="Times New Roman"/>
          <w:spacing w:val="219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данных»</w:t>
      </w:r>
      <w:r>
        <w:rPr>
          <w:rFonts w:ascii="Times New Roman" w:eastAsia="Times New Roman" w:hAnsi="Times New Roman"/>
          <w:spacing w:val="217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государственные</w:t>
      </w:r>
      <w:r>
        <w:rPr>
          <w:rFonts w:ascii="Times New Roman" w:eastAsia="Times New Roman" w:hAnsi="Times New Roman"/>
          <w:spacing w:val="226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</w:t>
      </w:r>
      <w:r>
        <w:rPr>
          <w:rFonts w:ascii="Times New Roman" w:eastAsia="Times New Roman" w:hAnsi="Times New Roman"/>
          <w:spacing w:val="216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муниципальные</w:t>
      </w:r>
      <w:r>
        <w:rPr>
          <w:rFonts w:ascii="Times New Roman" w:eastAsia="Times New Roman" w:hAnsi="Times New Roman"/>
          <w:spacing w:val="223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органы,</w:t>
      </w:r>
      <w:r>
        <w:rPr>
          <w:rFonts w:ascii="Times New Roman" w:eastAsia="Times New Roman" w:hAnsi="Times New Roman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юридические</w:t>
      </w:r>
      <w:r>
        <w:rPr>
          <w:rFonts w:ascii="Times New Roman" w:eastAsia="Times New Roman" w:hAnsi="Times New Roman"/>
          <w:spacing w:val="-5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</w:t>
      </w:r>
      <w:r>
        <w:rPr>
          <w:rFonts w:ascii="Times New Roman" w:eastAsia="Times New Roman" w:hAnsi="Times New Roman"/>
          <w:spacing w:val="27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физические</w:t>
      </w:r>
      <w:r>
        <w:rPr>
          <w:rFonts w:ascii="Times New Roman" w:eastAsia="Times New Roman" w:hAnsi="Times New Roman"/>
          <w:spacing w:val="19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лица,</w:t>
      </w:r>
      <w:r>
        <w:rPr>
          <w:rFonts w:ascii="Times New Roman" w:eastAsia="Times New Roman" w:hAnsi="Times New Roman"/>
          <w:spacing w:val="30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осуществляющие</w:t>
      </w:r>
      <w:r>
        <w:rPr>
          <w:rFonts w:ascii="Times New Roman" w:eastAsia="Times New Roman" w:hAnsi="Times New Roman"/>
          <w:spacing w:val="35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</w:t>
      </w:r>
      <w:r>
        <w:rPr>
          <w:rFonts w:ascii="Times New Roman" w:eastAsia="Times New Roman" w:hAnsi="Times New Roman"/>
          <w:spacing w:val="20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своей</w:t>
      </w:r>
      <w:r>
        <w:rPr>
          <w:rFonts w:ascii="Times New Roman" w:eastAsia="Times New Roman" w:hAnsi="Times New Roman"/>
          <w:spacing w:val="20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деятельности</w:t>
      </w:r>
      <w:r>
        <w:rPr>
          <w:rFonts w:ascii="Times New Roman" w:eastAsia="Times New Roman" w:hAnsi="Times New Roman"/>
          <w:spacing w:val="32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сбор,</w:t>
      </w:r>
      <w:r>
        <w:rPr>
          <w:rFonts w:ascii="Times New Roman" w:eastAsia="Times New Roman" w:hAnsi="Times New Roman"/>
          <w:spacing w:val="80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акопление,</w:t>
      </w:r>
      <w:r>
        <w:rPr>
          <w:rFonts w:ascii="Times New Roman" w:eastAsia="Times New Roman" w:hAnsi="Times New Roman"/>
          <w:spacing w:val="3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хранение,</w:t>
      </w:r>
      <w:r>
        <w:rPr>
          <w:rFonts w:ascii="Times New Roman" w:eastAsia="Times New Roman" w:hAnsi="Times New Roman"/>
          <w:spacing w:val="37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использование</w:t>
      </w:r>
      <w:r>
        <w:rPr>
          <w:rFonts w:ascii="Times New Roman" w:eastAsia="Times New Roman" w:hAnsi="Times New Roman"/>
          <w:spacing w:val="36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</w:t>
      </w:r>
      <w:r>
        <w:rPr>
          <w:rFonts w:ascii="Times New Roman" w:eastAsia="Times New Roman" w:hAnsi="Times New Roman"/>
          <w:spacing w:val="24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т.</w:t>
      </w:r>
      <w:r>
        <w:rPr>
          <w:rFonts w:ascii="Times New Roman" w:eastAsia="Times New Roman" w:hAnsi="Times New Roman"/>
          <w:spacing w:val="27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д.</w:t>
      </w:r>
      <w:r>
        <w:rPr>
          <w:rFonts w:ascii="Times New Roman" w:eastAsia="Times New Roman" w:hAnsi="Times New Roman"/>
          <w:spacing w:val="25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информации</w:t>
      </w:r>
      <w:r>
        <w:rPr>
          <w:rFonts w:ascii="Times New Roman" w:eastAsia="Times New Roman" w:hAnsi="Times New Roman"/>
          <w:spacing w:val="36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110"/>
          <w:sz w:val="28"/>
          <w:szCs w:val="28"/>
        </w:rPr>
        <w:t>о</w:t>
      </w:r>
      <w:r>
        <w:rPr>
          <w:rFonts w:ascii="Times New Roman" w:eastAsia="Times New Roman" w:hAnsi="Times New Roman"/>
          <w:spacing w:val="15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физических</w:t>
      </w:r>
      <w:r>
        <w:rPr>
          <w:rFonts w:ascii="Times New Roman" w:eastAsia="Times New Roman" w:hAnsi="Times New Roman"/>
          <w:spacing w:val="26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лицах</w:t>
      </w:r>
      <w:r>
        <w:rPr>
          <w:rFonts w:ascii="Times New Roman" w:eastAsia="Times New Roman" w:hAnsi="Times New Roman"/>
          <w:spacing w:val="80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8"/>
          <w:szCs w:val="28"/>
        </w:rPr>
        <w:t>(работниках,</w:t>
      </w:r>
      <w:r>
        <w:rPr>
          <w:rFonts w:ascii="Times New Roman" w:eastAsia="Times New Roman" w:hAnsi="Times New Roman"/>
          <w:spacing w:val="41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клиентах</w:t>
      </w:r>
      <w:r>
        <w:rPr>
          <w:rFonts w:ascii="Times New Roman" w:eastAsia="Times New Roman" w:hAnsi="Times New Roman"/>
          <w:spacing w:val="54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</w:t>
      </w:r>
      <w:r>
        <w:rPr>
          <w:rFonts w:ascii="Times New Roman" w:eastAsia="Times New Roman" w:hAnsi="Times New Roman"/>
          <w:spacing w:val="45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т.</w:t>
      </w:r>
      <w:r>
        <w:rPr>
          <w:rFonts w:ascii="Times New Roman" w:eastAsia="Times New Roman" w:hAnsi="Times New Roman"/>
          <w:spacing w:val="-5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д.)</w:t>
      </w:r>
      <w:r>
        <w:rPr>
          <w:rFonts w:ascii="Times New Roman" w:eastAsia="Times New Roman" w:hAnsi="Times New Roman"/>
          <w:spacing w:val="55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обязаны</w:t>
      </w:r>
      <w:r>
        <w:rPr>
          <w:rFonts w:ascii="Times New Roman" w:eastAsia="Times New Roman" w:hAnsi="Times New Roman"/>
          <w:spacing w:val="47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направить</w:t>
      </w:r>
      <w:r>
        <w:rPr>
          <w:rFonts w:ascii="Times New Roman" w:eastAsia="Times New Roman" w:hAnsi="Times New Roman"/>
          <w:spacing w:val="57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Уведомление</w:t>
      </w:r>
      <w:r>
        <w:rPr>
          <w:rFonts w:ascii="Times New Roman" w:eastAsia="Times New Roman" w:hAnsi="Times New Roman"/>
          <w:spacing w:val="57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/>
          <w:spacing w:val="46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обработке</w:t>
      </w:r>
      <w:r>
        <w:rPr>
          <w:rFonts w:ascii="Times New Roman" w:eastAsia="Times New Roman" w:hAnsi="Times New Roman"/>
          <w:spacing w:val="80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персональных</w:t>
      </w:r>
      <w:r>
        <w:rPr>
          <w:rFonts w:ascii="Times New Roman" w:eastAsia="Times New Roman" w:hAnsi="Times New Roman"/>
          <w:spacing w:val="50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данных</w:t>
      </w:r>
      <w:r>
        <w:rPr>
          <w:rFonts w:ascii="Times New Roman" w:eastAsia="Times New Roman" w:hAnsi="Times New Roman"/>
          <w:spacing w:val="81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</w:t>
      </w:r>
      <w:r>
        <w:rPr>
          <w:rFonts w:ascii="Times New Roman" w:eastAsia="Times New Roman" w:hAnsi="Times New Roman"/>
          <w:spacing w:val="72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Уполномоченный</w:t>
      </w:r>
      <w:r>
        <w:rPr>
          <w:rFonts w:ascii="Times New Roman" w:eastAsia="Times New Roman" w:hAnsi="Times New Roman"/>
          <w:spacing w:val="85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орган</w:t>
      </w:r>
      <w:r>
        <w:rPr>
          <w:rFonts w:ascii="Times New Roman" w:eastAsia="Times New Roman" w:hAnsi="Times New Roman"/>
          <w:spacing w:val="74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/>
          <w:spacing w:val="75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защите</w:t>
      </w:r>
      <w:r>
        <w:rPr>
          <w:rFonts w:ascii="Times New Roman" w:eastAsia="Times New Roman" w:hAnsi="Times New Roman"/>
          <w:spacing w:val="83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прав</w:t>
      </w:r>
      <w:r>
        <w:rPr>
          <w:rFonts w:ascii="Times New Roman" w:eastAsia="Times New Roman" w:hAnsi="Times New Roman"/>
          <w:spacing w:val="82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субъектов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4"/>
        <w:gridCol w:w="335"/>
        <w:gridCol w:w="463"/>
        <w:gridCol w:w="515"/>
        <w:gridCol w:w="296"/>
        <w:gridCol w:w="561"/>
        <w:gridCol w:w="385"/>
        <w:gridCol w:w="505"/>
        <w:gridCol w:w="490"/>
        <w:gridCol w:w="406"/>
        <w:gridCol w:w="497"/>
        <w:gridCol w:w="238"/>
        <w:gridCol w:w="428"/>
        <w:gridCol w:w="827"/>
        <w:gridCol w:w="167"/>
        <w:gridCol w:w="468"/>
        <w:gridCol w:w="724"/>
        <w:gridCol w:w="677"/>
        <w:gridCol w:w="662"/>
        <w:gridCol w:w="302"/>
      </w:tblGrid>
      <w:tr w:rsidR="00B73D2B">
        <w:tblPrEx>
          <w:tblCellMar>
            <w:top w:w="0" w:type="dxa"/>
            <w:bottom w:w="0" w:type="dxa"/>
          </w:tblCellMar>
        </w:tblPrEx>
        <w:trPr>
          <w:cantSplit/>
          <w:trHeight w:hRule="exact" w:val="288"/>
        </w:trPr>
        <w:tc>
          <w:tcPr>
            <w:tcW w:w="5147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after="0" w:line="190" w:lineRule="auto"/>
              <w:ind w:left="4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персональных</w:t>
            </w:r>
            <w:r>
              <w:rPr>
                <w:rFonts w:ascii="Times New Roman" w:eastAsia="Times New Roman" w:hAnsi="Times New Roman"/>
                <w:spacing w:val="148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данных.</w:t>
            </w:r>
            <w:r>
              <w:rPr>
                <w:rFonts w:ascii="Times New Roman" w:eastAsia="Times New Roman" w:hAnsi="Times New Roman"/>
                <w:spacing w:val="178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/>
                <w:spacing w:val="171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Ростовской</w:t>
            </w:r>
          </w:p>
        </w:tc>
        <w:tc>
          <w:tcPr>
            <w:tcW w:w="212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after="0" w:line="190" w:lineRule="auto"/>
              <w:ind w:left="75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  <w:sz w:val="28"/>
                <w:szCs w:val="28"/>
              </w:rPr>
              <w:t>области</w:t>
            </w:r>
            <w:r>
              <w:rPr>
                <w:rFonts w:ascii="Times New Roman" w:eastAsia="Times New Roman" w:hAnsi="Times New Roman"/>
                <w:spacing w:val="160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таким</w:t>
            </w:r>
          </w:p>
        </w:tc>
        <w:tc>
          <w:tcPr>
            <w:tcW w:w="236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after="0" w:line="190" w:lineRule="auto"/>
              <w:ind w:left="98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  <w:sz w:val="28"/>
                <w:szCs w:val="28"/>
              </w:rPr>
              <w:t>органом</w:t>
            </w:r>
            <w:r>
              <w:rPr>
                <w:rFonts w:ascii="Times New Roman" w:eastAsia="Times New Roman" w:hAnsi="Times New Roman"/>
                <w:spacing w:val="157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является</w:t>
            </w:r>
          </w:p>
        </w:tc>
      </w:tr>
      <w:tr w:rsidR="00B73D2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6640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2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Управление</w:t>
            </w:r>
            <w:r>
              <w:rPr>
                <w:rFonts w:ascii="Times New Roman" w:eastAsia="Times New Roman" w:hAnsi="Times New Roman"/>
                <w:spacing w:val="-24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Роскомнадзора</w:t>
            </w:r>
            <w:r>
              <w:rPr>
                <w:rFonts w:ascii="Times New Roman" w:eastAsia="Times New Roman" w:hAnsi="Times New Roman"/>
                <w:spacing w:val="-5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eastAsia="Times New Roman" w:hAnsi="Times New Roman"/>
                <w:spacing w:val="-7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Ростовской</w:t>
            </w:r>
            <w:r>
              <w:rPr>
                <w:rFonts w:ascii="Times New Roman" w:eastAsia="Times New Roman" w:hAnsi="Times New Roman"/>
                <w:spacing w:val="-2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области.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3D2B">
        <w:tblPrEx>
          <w:tblCellMar>
            <w:top w:w="0" w:type="dxa"/>
            <w:bottom w:w="0" w:type="dxa"/>
          </w:tblCellMar>
        </w:tblPrEx>
        <w:trPr>
          <w:cantSplit/>
          <w:trHeight w:hRule="exact" w:val="323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946" w:type="dxa"/>
            <w:gridSpan w:val="1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16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Уведомление</w:t>
            </w:r>
            <w:r>
              <w:rPr>
                <w:rFonts w:ascii="Times New Roman" w:eastAsia="Times New Roman" w:hAnsi="Times New Roman"/>
                <w:spacing w:val="-11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должно</w:t>
            </w:r>
            <w:r>
              <w:rPr>
                <w:rFonts w:ascii="Times New Roman" w:eastAsia="Times New Roman" w:hAnsi="Times New Roman"/>
                <w:spacing w:val="16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быть</w:t>
            </w:r>
            <w:r>
              <w:rPr>
                <w:rFonts w:ascii="Times New Roman" w:eastAsia="Times New Roman" w:hAnsi="Times New Roman"/>
                <w:spacing w:val="6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направлено</w:t>
            </w:r>
            <w:r>
              <w:rPr>
                <w:rFonts w:ascii="Times New Roman" w:eastAsia="Times New Roman" w:hAnsi="Times New Roman"/>
                <w:spacing w:val="19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/>
                <w:spacing w:val="15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письменной</w:t>
            </w:r>
            <w:r>
              <w:rPr>
                <w:rFonts w:ascii="Times New Roman" w:eastAsia="Times New Roman" w:hAnsi="Times New Roman"/>
                <w:spacing w:val="26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форме</w:t>
            </w:r>
            <w:r>
              <w:rPr>
                <w:rFonts w:ascii="Times New Roman" w:eastAsia="Times New Roman" w:hAnsi="Times New Roman"/>
                <w:spacing w:val="8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/>
                <w:spacing w:val="11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подписано</w:t>
            </w:r>
          </w:p>
        </w:tc>
      </w:tr>
      <w:tr w:rsidR="00B73D2B">
        <w:tblPrEx>
          <w:tblCellMar>
            <w:top w:w="0" w:type="dxa"/>
            <w:bottom w:w="0" w:type="dxa"/>
          </w:tblCellMar>
        </w:tblPrEx>
        <w:trPr>
          <w:cantSplit/>
          <w:trHeight w:hRule="exact" w:val="323"/>
        </w:trPr>
        <w:tc>
          <w:tcPr>
            <w:tcW w:w="9640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5" w:after="0" w:line="190" w:lineRule="auto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уполномоченным</w:t>
            </w:r>
            <w:r>
              <w:rPr>
                <w:rFonts w:ascii="Times New Roman" w:eastAsia="Times New Roman" w:hAnsi="Times New Roman"/>
                <w:spacing w:val="59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лицом.</w:t>
            </w:r>
            <w:r>
              <w:rPr>
                <w:rFonts w:ascii="Times New Roman" w:eastAsia="Times New Roman" w:hAnsi="Times New Roman"/>
                <w:spacing w:val="96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На</w:t>
            </w:r>
            <w:r>
              <w:rPr>
                <w:rFonts w:ascii="Times New Roman" w:eastAsia="Times New Roman" w:hAnsi="Times New Roman"/>
                <w:spacing w:val="89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Портале</w:t>
            </w:r>
            <w:r>
              <w:rPr>
                <w:rFonts w:ascii="Times New Roman" w:eastAsia="Times New Roman" w:hAnsi="Times New Roman"/>
                <w:spacing w:val="91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персональных</w:t>
            </w:r>
            <w:r>
              <w:rPr>
                <w:rFonts w:ascii="Times New Roman" w:eastAsia="Times New Roman" w:hAnsi="Times New Roman"/>
                <w:spacing w:val="92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данных</w:t>
            </w:r>
            <w:r>
              <w:rPr>
                <w:rFonts w:ascii="Times New Roman" w:eastAsia="Times New Roman" w:hAnsi="Times New Roman"/>
                <w:spacing w:val="92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Роскомнадзора</w:t>
            </w:r>
          </w:p>
        </w:tc>
      </w:tr>
      <w:tr w:rsidR="00B73D2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00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10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8"/>
                <w:szCs w:val="28"/>
              </w:rPr>
              <w:t>(pd.rkn.gov.ru)</w:t>
            </w:r>
          </w:p>
        </w:tc>
        <w:tc>
          <w:tcPr>
            <w:tcW w:w="174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61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реализована</w:t>
            </w:r>
          </w:p>
        </w:tc>
        <w:tc>
          <w:tcPr>
            <w:tcW w:w="205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144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  <w:sz w:val="28"/>
                <w:szCs w:val="28"/>
              </w:rPr>
              <w:t>возможность</w:t>
            </w:r>
          </w:p>
        </w:tc>
        <w:tc>
          <w:tcPr>
            <w:tcW w:w="14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1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заполнения</w:t>
            </w:r>
          </w:p>
        </w:tc>
        <w:tc>
          <w:tcPr>
            <w:tcW w:w="20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273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Уведомления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187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w w:val="89"/>
                <w:sz w:val="28"/>
                <w:szCs w:val="28"/>
              </w:rPr>
              <w:t>с</w:t>
            </w:r>
          </w:p>
        </w:tc>
      </w:tr>
      <w:tr w:rsidR="00B73D2B">
        <w:tblPrEx>
          <w:tblCellMar>
            <w:top w:w="0" w:type="dxa"/>
            <w:bottom w:w="0" w:type="dxa"/>
          </w:tblCellMar>
        </w:tblPrEx>
        <w:trPr>
          <w:cantSplit/>
          <w:trHeight w:hRule="exact" w:val="321"/>
        </w:trPr>
        <w:tc>
          <w:tcPr>
            <w:tcW w:w="4244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4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применением</w:t>
            </w:r>
            <w:r>
              <w:rPr>
                <w:rFonts w:ascii="Times New Roman" w:eastAsia="Times New Roman" w:hAnsi="Times New Roman"/>
                <w:spacing w:val="-25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специальной</w:t>
            </w:r>
            <w:r>
              <w:rPr>
                <w:rFonts w:ascii="Times New Roman" w:eastAsia="Times New Roman" w:hAnsi="Times New Roman"/>
                <w:spacing w:val="7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формы.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3D2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17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0"/>
                <w:sz w:val="28"/>
                <w:szCs w:val="28"/>
              </w:rPr>
              <w:t>В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135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  <w:sz w:val="28"/>
                <w:szCs w:val="28"/>
              </w:rPr>
              <w:t>случае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212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  <w:sz w:val="28"/>
                <w:szCs w:val="28"/>
              </w:rPr>
              <w:t>если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155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  <w:sz w:val="28"/>
                <w:szCs w:val="28"/>
              </w:rPr>
              <w:t>Оператор</w:t>
            </w:r>
          </w:p>
        </w:tc>
        <w:tc>
          <w:tcPr>
            <w:tcW w:w="239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176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зарегистрирован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30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0"/>
                <w:sz w:val="28"/>
                <w:szCs w:val="28"/>
              </w:rPr>
              <w:t>в</w:t>
            </w: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249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реестре</w:t>
            </w:r>
          </w:p>
        </w:tc>
        <w:tc>
          <w:tcPr>
            <w:tcW w:w="16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227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  <w:sz w:val="28"/>
                <w:szCs w:val="28"/>
              </w:rPr>
              <w:t>операторов,</w:t>
            </w:r>
          </w:p>
        </w:tc>
      </w:tr>
      <w:tr w:rsidR="00B73D2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9640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8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осуществляющих</w:t>
            </w:r>
            <w:r>
              <w:rPr>
                <w:rFonts w:ascii="Times New Roman" w:eastAsia="Times New Roman" w:hAnsi="Times New Roman"/>
                <w:spacing w:val="39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обработку</w:t>
            </w:r>
            <w:r>
              <w:rPr>
                <w:rFonts w:ascii="Times New Roman" w:eastAsia="Times New Roman" w:hAnsi="Times New Roman"/>
                <w:spacing w:val="53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персональных</w:t>
            </w:r>
            <w:r>
              <w:rPr>
                <w:rFonts w:ascii="Times New Roman" w:eastAsia="Times New Roman" w:hAnsi="Times New Roman"/>
                <w:spacing w:val="66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данных,</w:t>
            </w:r>
            <w:r>
              <w:rPr>
                <w:rFonts w:ascii="Times New Roman" w:eastAsia="Times New Roman" w:hAnsi="Times New Roman"/>
                <w:spacing w:val="63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но</w:t>
            </w:r>
            <w:r>
              <w:rPr>
                <w:rFonts w:ascii="Times New Roman" w:eastAsia="Times New Roman" w:hAnsi="Times New Roman"/>
                <w:spacing w:val="62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/>
                <w:spacing w:val="53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уведомлении</w:t>
            </w:r>
            <w:r>
              <w:rPr>
                <w:rFonts w:ascii="Times New Roman" w:eastAsia="Times New Roman" w:hAnsi="Times New Roman"/>
                <w:spacing w:val="70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он</w:t>
            </w:r>
            <w:r>
              <w:rPr>
                <w:rFonts w:ascii="Times New Roman" w:eastAsia="Times New Roman" w:hAnsi="Times New Roman"/>
                <w:spacing w:val="55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не</w:t>
            </w:r>
          </w:p>
        </w:tc>
      </w:tr>
      <w:tr w:rsidR="00B73D2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14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4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представил</w:t>
            </w:r>
          </w:p>
        </w:tc>
        <w:tc>
          <w:tcPr>
            <w:tcW w:w="13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141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  <w:sz w:val="28"/>
                <w:szCs w:val="28"/>
              </w:rPr>
              <w:t>сведения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115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w w:val="88"/>
                <w:sz w:val="28"/>
                <w:szCs w:val="28"/>
              </w:rPr>
              <w:t>о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141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4"/>
                <w:sz w:val="28"/>
                <w:szCs w:val="28"/>
              </w:rPr>
              <w:t>месте</w:t>
            </w:r>
          </w:p>
        </w:tc>
        <w:tc>
          <w:tcPr>
            <w:tcW w:w="156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91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нахождения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241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  <w:sz w:val="28"/>
                <w:szCs w:val="28"/>
              </w:rPr>
              <w:t>базы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80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  <w:sz w:val="28"/>
                <w:szCs w:val="28"/>
              </w:rPr>
              <w:t>данных</w:t>
            </w:r>
          </w:p>
        </w:tc>
        <w:tc>
          <w:tcPr>
            <w:tcW w:w="16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55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  <w:sz w:val="28"/>
                <w:szCs w:val="28"/>
              </w:rPr>
              <w:t>ин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  <w:sz w:val="28"/>
                <w:szCs w:val="28"/>
              </w:rPr>
              <w:t>формации,</w:t>
            </w:r>
          </w:p>
        </w:tc>
      </w:tr>
      <w:tr w:rsidR="00B73D2B">
        <w:tblPrEx>
          <w:tblCellMar>
            <w:top w:w="0" w:type="dxa"/>
            <w:bottom w:w="0" w:type="dxa"/>
          </w:tblCellMar>
        </w:tblPrEx>
        <w:trPr>
          <w:cantSplit/>
          <w:trHeight w:hRule="exact" w:val="323"/>
        </w:trPr>
        <w:tc>
          <w:tcPr>
            <w:tcW w:w="9640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4" w:after="0" w:line="190" w:lineRule="auto"/>
              <w:ind w:left="8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  <w:sz w:val="28"/>
                <w:szCs w:val="28"/>
              </w:rPr>
              <w:t>содержащей</w:t>
            </w:r>
            <w:r>
              <w:rPr>
                <w:rFonts w:ascii="Times New Roman" w:eastAsia="Times New Roman" w:hAnsi="Times New Roman"/>
                <w:spacing w:val="35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персональные</w:t>
            </w:r>
            <w:r>
              <w:rPr>
                <w:rFonts w:ascii="Times New Roman" w:eastAsia="Times New Roman" w:hAnsi="Times New Roman"/>
                <w:spacing w:val="47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данные</w:t>
            </w:r>
            <w:r>
              <w:rPr>
                <w:rFonts w:ascii="Times New Roman" w:eastAsia="Times New Roman" w:hAnsi="Times New Roman"/>
                <w:spacing w:val="43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граждан</w:t>
            </w:r>
            <w:r>
              <w:rPr>
                <w:rFonts w:ascii="Times New Roman" w:eastAsia="Times New Roman" w:hAnsi="Times New Roman"/>
                <w:spacing w:val="42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Российской</w:t>
            </w:r>
            <w:r>
              <w:rPr>
                <w:rFonts w:ascii="Times New Roman" w:eastAsia="Times New Roman" w:hAnsi="Times New Roman"/>
                <w:spacing w:val="50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Федерации;</w:t>
            </w:r>
            <w:r>
              <w:rPr>
                <w:rFonts w:ascii="Times New Roman" w:eastAsia="Times New Roman" w:hAnsi="Times New Roman"/>
                <w:spacing w:val="52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описание</w:t>
            </w:r>
          </w:p>
        </w:tc>
      </w:tr>
      <w:tr w:rsidR="00B73D2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4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  <w:sz w:val="28"/>
                <w:szCs w:val="28"/>
              </w:rPr>
              <w:t>мер,</w:t>
            </w:r>
          </w:p>
        </w:tc>
        <w:tc>
          <w:tcPr>
            <w:tcW w:w="25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181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8"/>
                <w:szCs w:val="28"/>
              </w:rPr>
              <w:t>предусмотренных</w:t>
            </w:r>
          </w:p>
        </w:tc>
        <w:tc>
          <w:tcPr>
            <w:tcW w:w="14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139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  <w:sz w:val="28"/>
                <w:szCs w:val="28"/>
              </w:rPr>
              <w:t>статьями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194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w w:val="88"/>
                <w:sz w:val="28"/>
                <w:szCs w:val="28"/>
              </w:rPr>
              <w:t>18.1</w:t>
            </w:r>
          </w:p>
        </w:tc>
        <w:tc>
          <w:tcPr>
            <w:tcW w:w="4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214" w:lineRule="auto"/>
              <w:ind w:left="84" w:right="1" w:firstLine="199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/>
                <w:spacing w:val="8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0"/>
                <w:sz w:val="28"/>
                <w:szCs w:val="28"/>
              </w:rPr>
              <w:t>об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388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w w:val="83"/>
                <w:sz w:val="28"/>
                <w:szCs w:val="28"/>
              </w:rPr>
              <w:t>19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11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  <w:sz w:val="28"/>
                <w:szCs w:val="28"/>
              </w:rPr>
              <w:t>Федерального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181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закона</w:t>
            </w:r>
          </w:p>
        </w:tc>
      </w:tr>
      <w:tr w:rsidR="00B73D2B">
        <w:tblPrEx>
          <w:tblCellMar>
            <w:top w:w="0" w:type="dxa"/>
            <w:bottom w:w="0" w:type="dxa"/>
          </w:tblCellMar>
        </w:tblPrEx>
        <w:trPr>
          <w:cantSplit/>
          <w:trHeight w:hRule="exact" w:val="288"/>
        </w:trPr>
        <w:tc>
          <w:tcPr>
            <w:tcW w:w="230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7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0"/>
                <w:sz w:val="28"/>
                <w:szCs w:val="28"/>
              </w:rPr>
              <w:t>«О</w:t>
            </w:r>
            <w:r>
              <w:rPr>
                <w:rFonts w:ascii="Times New Roman" w:eastAsia="Times New Roman" w:hAnsi="Times New Roman"/>
                <w:spacing w:val="-20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персональных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194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данных»;</w:t>
            </w:r>
          </w:p>
        </w:tc>
        <w:tc>
          <w:tcPr>
            <w:tcW w:w="13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253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  <w:sz w:val="28"/>
                <w:szCs w:val="28"/>
              </w:rPr>
              <w:t>сведения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/>
        </w:tc>
        <w:tc>
          <w:tcPr>
            <w:tcW w:w="218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325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обеспечении</w:t>
            </w:r>
          </w:p>
        </w:tc>
        <w:tc>
          <w:tcPr>
            <w:tcW w:w="16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44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  <w:sz w:val="28"/>
                <w:szCs w:val="28"/>
              </w:rPr>
              <w:t>безопасности</w:t>
            </w:r>
          </w:p>
        </w:tc>
      </w:tr>
    </w:tbl>
    <w:p w:rsidR="00B73D2B" w:rsidRDefault="00DA5A07">
      <w:pPr>
        <w:widowControl w:val="0"/>
        <w:kinsoku w:val="0"/>
        <w:autoSpaceDE w:val="0"/>
        <w:autoSpaceDN w:val="0"/>
        <w:adjustRightInd w:val="0"/>
        <w:spacing w:before="87" w:after="0" w:line="230" w:lineRule="auto"/>
        <w:ind w:left="2"/>
        <w:jc w:val="both"/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персональных</w:t>
      </w:r>
      <w:r>
        <w:rPr>
          <w:rFonts w:ascii="Times New Roman" w:eastAsia="Times New Roman" w:hAnsi="Times New Roman"/>
          <w:spacing w:val="5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данных</w:t>
      </w:r>
      <w:r>
        <w:rPr>
          <w:rFonts w:ascii="Times New Roman" w:eastAsia="Times New Roman" w:hAnsi="Times New Roman"/>
          <w:spacing w:val="33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</w:t>
      </w:r>
      <w:r>
        <w:rPr>
          <w:rFonts w:ascii="Times New Roman" w:eastAsia="Times New Roman" w:hAnsi="Times New Roman"/>
          <w:spacing w:val="30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соответствии</w:t>
      </w:r>
      <w:r>
        <w:rPr>
          <w:rFonts w:ascii="Times New Roman" w:eastAsia="Times New Roman" w:hAnsi="Times New Roman"/>
          <w:spacing w:val="34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113"/>
          <w:sz w:val="28"/>
          <w:szCs w:val="28"/>
        </w:rPr>
        <w:t>с</w:t>
      </w:r>
      <w:r>
        <w:rPr>
          <w:rFonts w:ascii="Times New Roman" w:eastAsia="Times New Roman" w:hAnsi="Times New Roman"/>
          <w:spacing w:val="7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требовани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ями</w:t>
      </w:r>
      <w:r>
        <w:rPr>
          <w:rFonts w:ascii="Times New Roman" w:eastAsia="Times New Roman" w:hAnsi="Times New Roman"/>
          <w:spacing w:val="38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к</w:t>
      </w:r>
      <w:r>
        <w:rPr>
          <w:rFonts w:ascii="Times New Roman" w:eastAsia="Times New Roman" w:hAnsi="Times New Roman"/>
          <w:spacing w:val="26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защите</w:t>
      </w:r>
      <w:r>
        <w:rPr>
          <w:rFonts w:ascii="Times New Roman" w:eastAsia="Times New Roman" w:hAnsi="Times New Roman"/>
          <w:spacing w:val="36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персональных</w:t>
      </w:r>
      <w:r>
        <w:rPr>
          <w:rFonts w:ascii="Times New Roman" w:eastAsia="Times New Roman" w:hAnsi="Times New Roman"/>
          <w:spacing w:val="80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данных,</w:t>
      </w:r>
      <w:r>
        <w:rPr>
          <w:rFonts w:ascii="Times New Roman" w:eastAsia="Times New Roman" w:hAnsi="Times New Roman"/>
          <w:spacing w:val="87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установленными</w:t>
      </w:r>
      <w:r>
        <w:rPr>
          <w:rFonts w:ascii="Times New Roman" w:eastAsia="Times New Roman" w:hAnsi="Times New Roman"/>
          <w:spacing w:val="124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Правительством</w:t>
      </w:r>
      <w:r>
        <w:rPr>
          <w:rFonts w:ascii="Times New Roman" w:eastAsia="Times New Roman" w:hAnsi="Times New Roman"/>
          <w:spacing w:val="121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Российской</w:t>
      </w:r>
      <w:r>
        <w:rPr>
          <w:rFonts w:ascii="Times New Roman" w:eastAsia="Times New Roman" w:hAnsi="Times New Roman"/>
          <w:spacing w:val="123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Федерации,</w:t>
      </w:r>
      <w:r>
        <w:rPr>
          <w:rFonts w:ascii="Times New Roman" w:eastAsia="Times New Roman" w:hAnsi="Times New Roman"/>
          <w:spacing w:val="115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</w:t>
      </w:r>
      <w:r>
        <w:rPr>
          <w:rFonts w:ascii="Times New Roman" w:eastAsia="Times New Roman" w:hAnsi="Times New Roman"/>
          <w:spacing w:val="114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иные</w:t>
      </w:r>
      <w:r>
        <w:rPr>
          <w:rFonts w:ascii="Times New Roman" w:eastAsia="Times New Roman" w:hAnsi="Times New Roman"/>
          <w:spacing w:val="80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сведения,</w:t>
      </w:r>
      <w:r>
        <w:rPr>
          <w:rFonts w:ascii="Times New Roman" w:eastAsia="Times New Roman" w:hAnsi="Times New Roman"/>
          <w:spacing w:val="2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предусмотренные</w:t>
      </w:r>
      <w:r>
        <w:rPr>
          <w:rFonts w:ascii="Times New Roman" w:eastAsia="Times New Roman" w:hAnsi="Times New Roman"/>
          <w:spacing w:val="30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ч.</w:t>
      </w:r>
      <w:r>
        <w:rPr>
          <w:rFonts w:ascii="Times New Roman" w:eastAsia="Times New Roman" w:hAnsi="Times New Roman"/>
          <w:spacing w:val="2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108"/>
          <w:sz w:val="28"/>
          <w:szCs w:val="28"/>
        </w:rPr>
        <w:t>3</w:t>
      </w:r>
      <w:r>
        <w:rPr>
          <w:rFonts w:ascii="Times New Roman" w:eastAsia="Times New Roman" w:hAnsi="Times New Roman"/>
          <w:spacing w:val="14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ст.</w:t>
      </w:r>
      <w:r>
        <w:rPr>
          <w:rFonts w:ascii="Times New Roman" w:eastAsia="Times New Roman" w:hAnsi="Times New Roman"/>
          <w:spacing w:val="21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22</w:t>
      </w:r>
      <w:r>
        <w:rPr>
          <w:rFonts w:ascii="Times New Roman" w:eastAsia="Times New Roman" w:hAnsi="Times New Roman"/>
          <w:spacing w:val="31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Федерального</w:t>
      </w:r>
      <w:r>
        <w:rPr>
          <w:rFonts w:ascii="Times New Roman" w:eastAsia="Times New Roman" w:hAnsi="Times New Roman"/>
          <w:spacing w:val="25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закона</w:t>
      </w:r>
      <w:r>
        <w:rPr>
          <w:rFonts w:ascii="Times New Roman" w:eastAsia="Times New Roman" w:hAnsi="Times New Roman"/>
          <w:spacing w:val="35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«О</w:t>
      </w:r>
      <w:r>
        <w:rPr>
          <w:rFonts w:ascii="Times New Roman" w:eastAsia="Times New Roman" w:hAnsi="Times New Roman"/>
          <w:spacing w:val="23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персональных</w:t>
      </w:r>
      <w:r>
        <w:rPr>
          <w:rFonts w:ascii="Times New Roman" w:eastAsia="Times New Roman" w:hAnsi="Times New Roman"/>
          <w:spacing w:val="80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3"/>
          <w:sz w:val="28"/>
          <w:szCs w:val="28"/>
        </w:rPr>
        <w:t>данных»,</w:t>
      </w:r>
      <w:r>
        <w:rPr>
          <w:rFonts w:ascii="Times New Roman" w:eastAsia="Times New Roman" w:hAnsi="Times New Roman"/>
          <w:spacing w:val="164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/>
          <w:spacing w:val="167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указанные</w:t>
      </w:r>
      <w:r>
        <w:rPr>
          <w:rFonts w:ascii="Times New Roman" w:eastAsia="Times New Roman" w:hAnsi="Times New Roman"/>
          <w:spacing w:val="183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сведения</w:t>
      </w:r>
      <w:r>
        <w:rPr>
          <w:rFonts w:ascii="Times New Roman" w:eastAsia="Times New Roman" w:hAnsi="Times New Roman"/>
          <w:spacing w:val="173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необходимо</w:t>
      </w:r>
      <w:r>
        <w:rPr>
          <w:rFonts w:ascii="Times New Roman" w:eastAsia="Times New Roman" w:hAnsi="Times New Roman"/>
          <w:spacing w:val="160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дополнительно</w:t>
      </w:r>
      <w:r>
        <w:rPr>
          <w:rFonts w:ascii="Times New Roman" w:eastAsia="Times New Roman" w:hAnsi="Times New Roman"/>
          <w:spacing w:val="174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направить</w:t>
      </w:r>
      <w:r>
        <w:rPr>
          <w:rFonts w:ascii="Times New Roman" w:eastAsia="Times New Roman" w:hAnsi="Times New Roman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информационным</w:t>
      </w:r>
      <w:r>
        <w:rPr>
          <w:rFonts w:ascii="Times New Roman" w:eastAsia="Times New Roman" w:hAnsi="Times New Roman"/>
          <w:spacing w:val="5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письмом</w:t>
      </w:r>
      <w:r>
        <w:rPr>
          <w:rFonts w:ascii="Times New Roman" w:eastAsia="Times New Roman" w:hAnsi="Times New Roman"/>
          <w:spacing w:val="32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</w:t>
      </w:r>
      <w:r>
        <w:rPr>
          <w:rFonts w:ascii="Times New Roman" w:eastAsia="Times New Roman" w:hAnsi="Times New Roman"/>
          <w:spacing w:val="33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адрес</w:t>
      </w:r>
      <w:r>
        <w:rPr>
          <w:rFonts w:ascii="Times New Roman" w:eastAsia="Times New Roman" w:hAnsi="Times New Roman"/>
          <w:spacing w:val="24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Управления</w:t>
      </w:r>
      <w:r>
        <w:rPr>
          <w:rFonts w:ascii="Times New Roman" w:eastAsia="Times New Roman" w:hAnsi="Times New Roman"/>
          <w:spacing w:val="43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Роскомнадзора</w:t>
      </w:r>
      <w:r>
        <w:rPr>
          <w:rFonts w:ascii="Times New Roman" w:eastAsia="Times New Roman" w:hAnsi="Times New Roman"/>
          <w:spacing w:val="28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/>
          <w:spacing w:val="30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Ростовской</w:t>
      </w:r>
      <w:r>
        <w:rPr>
          <w:rFonts w:ascii="Times New Roman" w:eastAsia="Times New Roman" w:hAnsi="Times New Roman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3"/>
          <w:sz w:val="28"/>
          <w:szCs w:val="28"/>
        </w:rPr>
        <w:t>области.</w:t>
      </w:r>
    </w:p>
    <w:p w:rsidR="00B73D2B" w:rsidRDefault="00DA5A07">
      <w:pPr>
        <w:widowControl w:val="0"/>
        <w:kinsoku w:val="0"/>
        <w:autoSpaceDE w:val="0"/>
        <w:autoSpaceDN w:val="0"/>
        <w:adjustRightInd w:val="0"/>
        <w:spacing w:before="78" w:after="66" w:line="214" w:lineRule="auto"/>
        <w:ind w:left="4" w:right="2" w:firstLine="707"/>
      </w:pPr>
      <w:r>
        <w:rPr>
          <w:rFonts w:ascii="Times New Roman" w:eastAsia="Times New Roman" w:hAnsi="Times New Roman" w:cs="Times New Roman"/>
          <w:noProof/>
          <w:color w:val="000000"/>
          <w:spacing w:val="-10"/>
          <w:sz w:val="28"/>
          <w:szCs w:val="28"/>
        </w:rPr>
        <w:t>По</w:t>
      </w:r>
      <w:r>
        <w:rPr>
          <w:rFonts w:ascii="Times New Roman" w:eastAsia="Times New Roman" w:hAnsi="Times New Roman"/>
          <w:spacing w:val="79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вопросам</w:t>
      </w:r>
      <w:r>
        <w:rPr>
          <w:rFonts w:ascii="Times New Roman" w:eastAsia="Times New Roman" w:hAnsi="Times New Roman"/>
          <w:spacing w:val="88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защиты</w:t>
      </w:r>
      <w:r>
        <w:rPr>
          <w:rFonts w:ascii="Times New Roman" w:eastAsia="Times New Roman" w:hAnsi="Times New Roman"/>
          <w:spacing w:val="93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прав</w:t>
      </w:r>
      <w:r>
        <w:rPr>
          <w:rFonts w:ascii="Times New Roman" w:eastAsia="Times New Roman" w:hAnsi="Times New Roman"/>
          <w:spacing w:val="94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субъектов</w:t>
      </w:r>
      <w:r>
        <w:rPr>
          <w:rFonts w:ascii="Times New Roman" w:eastAsia="Times New Roman" w:hAnsi="Times New Roman"/>
          <w:spacing w:val="84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персональных</w:t>
      </w:r>
      <w:r>
        <w:rPr>
          <w:rFonts w:ascii="Times New Roman" w:eastAsia="Times New Roman" w:hAnsi="Times New Roman"/>
          <w:spacing w:val="97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данных,</w:t>
      </w:r>
      <w:r>
        <w:rPr>
          <w:rFonts w:ascii="Times New Roman" w:eastAsia="Times New Roman" w:hAnsi="Times New Roman"/>
          <w:spacing w:val="94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113"/>
          <w:sz w:val="28"/>
          <w:szCs w:val="28"/>
        </w:rPr>
        <w:t>а</w:t>
      </w:r>
      <w:r>
        <w:rPr>
          <w:rFonts w:ascii="Times New Roman" w:eastAsia="Times New Roman" w:hAnsi="Times New Roman"/>
          <w:spacing w:val="64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также</w:t>
      </w:r>
      <w:r>
        <w:rPr>
          <w:rFonts w:ascii="Times New Roman" w:eastAsia="Times New Roman" w:hAnsi="Times New Roman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направления</w:t>
      </w:r>
      <w:r>
        <w:rPr>
          <w:rFonts w:ascii="Times New Roman" w:eastAsia="Times New Roman" w:hAnsi="Times New Roman"/>
          <w:spacing w:val="27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Уведомлений</w:t>
      </w:r>
      <w:r>
        <w:rPr>
          <w:rFonts w:ascii="Times New Roman" w:eastAsia="Times New Roman" w:hAnsi="Times New Roman"/>
          <w:spacing w:val="62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(информационных</w:t>
      </w:r>
      <w:r>
        <w:rPr>
          <w:rFonts w:ascii="Times New Roman" w:eastAsia="Times New Roman" w:hAnsi="Times New Roman"/>
          <w:spacing w:val="46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писем)</w:t>
      </w:r>
      <w:r>
        <w:rPr>
          <w:rFonts w:ascii="Times New Roman" w:eastAsia="Times New Roman" w:hAnsi="Times New Roman"/>
          <w:spacing w:val="56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необходимо</w:t>
      </w:r>
      <w:r>
        <w:rPr>
          <w:rFonts w:ascii="Times New Roman" w:eastAsia="Times New Roman" w:hAnsi="Times New Roman"/>
          <w:spacing w:val="46"/>
          <w:w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обращаться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1"/>
        <w:gridCol w:w="689"/>
        <w:gridCol w:w="1018"/>
        <w:gridCol w:w="2298"/>
        <w:gridCol w:w="755"/>
        <w:gridCol w:w="969"/>
        <w:gridCol w:w="764"/>
        <w:gridCol w:w="599"/>
        <w:gridCol w:w="340"/>
        <w:gridCol w:w="644"/>
        <w:gridCol w:w="1220"/>
      </w:tblGrid>
      <w:tr w:rsidR="00B73D2B">
        <w:tblPrEx>
          <w:tblCellMar>
            <w:top w:w="0" w:type="dxa"/>
            <w:bottom w:w="0" w:type="dxa"/>
          </w:tblCellMar>
        </w:tblPrEx>
        <w:trPr>
          <w:cantSplit/>
          <w:trHeight w:hRule="exact" w:val="288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after="0" w:line="190" w:lineRule="auto"/>
              <w:ind w:left="5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0"/>
                <w:sz w:val="28"/>
                <w:szCs w:val="28"/>
              </w:rPr>
              <w:t>в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after="0" w:line="190" w:lineRule="auto"/>
              <w:ind w:left="210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Управление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after="0" w:line="190" w:lineRule="auto"/>
              <w:ind w:left="284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  <w:sz w:val="28"/>
                <w:szCs w:val="28"/>
              </w:rPr>
              <w:t>Роскомнадзора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after="0" w:line="190" w:lineRule="auto"/>
              <w:ind w:left="141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0"/>
                <w:sz w:val="28"/>
                <w:szCs w:val="28"/>
              </w:rPr>
              <w:t>по</w:t>
            </w:r>
          </w:p>
        </w:tc>
        <w:tc>
          <w:tcPr>
            <w:tcW w:w="17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after="0" w:line="190" w:lineRule="auto"/>
              <w:ind w:left="20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Ростовской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after="0" w:line="190" w:lineRule="auto"/>
              <w:ind w:left="3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  <w:sz w:val="28"/>
                <w:szCs w:val="28"/>
              </w:rPr>
              <w:t>области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after="0" w:line="190" w:lineRule="auto"/>
              <w:ind w:left="353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0"/>
                <w:sz w:val="28"/>
                <w:szCs w:val="28"/>
              </w:rPr>
              <w:t>по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after="0" w:line="190" w:lineRule="auto"/>
              <w:ind w:left="351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  <w:sz w:val="28"/>
                <w:szCs w:val="28"/>
              </w:rPr>
              <w:t>адресу:</w:t>
            </w:r>
          </w:p>
        </w:tc>
      </w:tr>
      <w:tr w:rsidR="00B73D2B">
        <w:tblPrEx>
          <w:tblCellMar>
            <w:top w:w="0" w:type="dxa"/>
            <w:bottom w:w="0" w:type="dxa"/>
          </w:tblCellMar>
        </w:tblPrEx>
        <w:trPr>
          <w:cantSplit/>
          <w:trHeight w:hRule="exact" w:val="323"/>
        </w:trPr>
        <w:tc>
          <w:tcPr>
            <w:tcW w:w="9637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7"/>
                <w:sz w:val="28"/>
                <w:szCs w:val="28"/>
              </w:rPr>
              <w:t>ул.</w:t>
            </w:r>
            <w:r>
              <w:rPr>
                <w:rFonts w:ascii="Times New Roman" w:eastAsia="Times New Roman" w:hAnsi="Times New Roman"/>
                <w:spacing w:val="105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Металлургическая,</w:t>
            </w:r>
            <w:r>
              <w:rPr>
                <w:rFonts w:ascii="Times New Roman" w:eastAsia="Times New Roman" w:hAnsi="Times New Roman"/>
                <w:spacing w:val="86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  <w:sz w:val="28"/>
                <w:szCs w:val="28"/>
              </w:rPr>
              <w:t>113/46,</w:t>
            </w:r>
            <w:r>
              <w:rPr>
                <w:rFonts w:ascii="Times New Roman" w:eastAsia="Times New Roman" w:hAnsi="Times New Roman"/>
                <w:spacing w:val="34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г.</w:t>
            </w:r>
            <w:r>
              <w:rPr>
                <w:rFonts w:ascii="Times New Roman" w:eastAsia="Times New Roman" w:hAnsi="Times New Roman"/>
                <w:spacing w:val="44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Ростов-на-Дону,</w:t>
            </w:r>
            <w:r>
              <w:rPr>
                <w:rFonts w:ascii="Times New Roman" w:eastAsia="Times New Roman" w:hAnsi="Times New Roman"/>
                <w:spacing w:val="58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344029;</w:t>
            </w:r>
            <w:r>
              <w:rPr>
                <w:rFonts w:ascii="Times New Roman" w:eastAsia="Times New Roman" w:hAnsi="Times New Roman"/>
                <w:spacing w:val="41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адрес</w:t>
            </w:r>
            <w:r>
              <w:rPr>
                <w:rFonts w:ascii="Times New Roman" w:eastAsia="Times New Roman" w:hAnsi="Times New Roman"/>
                <w:spacing w:val="41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электронной</w:t>
            </w:r>
          </w:p>
        </w:tc>
      </w:tr>
      <w:tr w:rsidR="00B73D2B">
        <w:tblPrEx>
          <w:tblCellMar>
            <w:top w:w="0" w:type="dxa"/>
            <w:bottom w:w="0" w:type="dxa"/>
          </w:tblCellMar>
        </w:tblPrEx>
        <w:trPr>
          <w:cantSplit/>
          <w:trHeight w:hRule="exact" w:val="323"/>
        </w:trPr>
        <w:tc>
          <w:tcPr>
            <w:tcW w:w="1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4" w:after="0" w:line="190" w:lineRule="auto"/>
              <w:ind w:left="4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3"/>
                <w:sz w:val="28"/>
                <w:szCs w:val="28"/>
              </w:rPr>
              <w:t>почты:</w:t>
            </w:r>
          </w:p>
        </w:tc>
        <w:tc>
          <w:tcPr>
            <w:tcW w:w="33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4" w:after="0" w:line="190" w:lineRule="auto"/>
              <w:ind w:left="212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rsockanc61@rkn.gov.ru;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4" w:after="0" w:line="190" w:lineRule="auto"/>
              <w:ind w:left="97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контактный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4" w:after="0" w:line="190" w:lineRule="auto"/>
              <w:ind w:left="212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телефон: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4" w:after="0" w:line="190" w:lineRule="auto"/>
              <w:ind w:left="1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4"/>
                <w:sz w:val="28"/>
                <w:szCs w:val="28"/>
              </w:rPr>
              <w:t>(863)</w:t>
            </w:r>
            <w:r>
              <w:rPr>
                <w:rFonts w:ascii="Times New Roman" w:eastAsia="Times New Roman" w:hAnsi="Times New Roman"/>
                <w:spacing w:val="-19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285</w:t>
            </w:r>
            <w:r>
              <w:rPr>
                <w:rFonts w:ascii="Times New Roman" w:eastAsia="Times New Roman" w:hAnsi="Times New Roman"/>
                <w:spacing w:val="-3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08</w:t>
            </w:r>
            <w:r>
              <w:rPr>
                <w:rFonts w:ascii="Times New Roman" w:eastAsia="Times New Roman" w:hAnsi="Times New Roman"/>
                <w:spacing w:val="-5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66;</w:t>
            </w:r>
          </w:p>
        </w:tc>
      </w:tr>
      <w:tr w:rsidR="00B73D2B">
        <w:tblPrEx>
          <w:tblCellMar>
            <w:top w:w="0" w:type="dxa"/>
            <w:bottom w:w="0" w:type="dxa"/>
          </w:tblCellMar>
        </w:tblPrEx>
        <w:trPr>
          <w:cantSplit/>
          <w:trHeight w:hRule="exact" w:val="322"/>
        </w:trPr>
        <w:tc>
          <w:tcPr>
            <w:tcW w:w="204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214" w:lineRule="auto"/>
              <w:ind w:left="10" w:right="251" w:hanging="1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4"/>
                <w:sz w:val="28"/>
                <w:szCs w:val="28"/>
              </w:rPr>
              <w:t>(863)</w:t>
            </w:r>
            <w:r>
              <w:rPr>
                <w:rFonts w:ascii="Times New Roman" w:eastAsia="Times New Roman" w:hAnsi="Times New Roman"/>
                <w:spacing w:val="-20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285</w:t>
            </w:r>
            <w:r>
              <w:rPr>
                <w:rFonts w:ascii="Times New Roman" w:eastAsia="Times New Roman" w:hAnsi="Times New Roman"/>
                <w:spacing w:val="-3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08</w:t>
            </w:r>
            <w:r>
              <w:rPr>
                <w:rFonts w:ascii="Times New Roman" w:eastAsia="Times New Roman" w:hAnsi="Times New Roman"/>
                <w:spacing w:val="-5"/>
                <w:w w:val="1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67</w:t>
            </w:r>
            <w:r>
              <w:rPr>
                <w:rFonts w:ascii="Times New Roman" w:eastAsia="Times New Roman" w:hAnsi="Times New Roman"/>
                <w:spacing w:val="8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1"/>
                <w:sz w:val="28"/>
                <w:szCs w:val="28"/>
              </w:rPr>
              <w:t>61.rkn.gov.ru.</w:t>
            </w:r>
          </w:p>
        </w:tc>
        <w:tc>
          <w:tcPr>
            <w:tcW w:w="229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66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информационный</w:t>
            </w:r>
          </w:p>
        </w:tc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225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  <w:sz w:val="28"/>
                <w:szCs w:val="28"/>
              </w:rPr>
              <w:t>сайт</w:t>
            </w:r>
          </w:p>
        </w:tc>
        <w:tc>
          <w:tcPr>
            <w:tcW w:w="17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295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5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313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0"/>
                <w:sz w:val="28"/>
                <w:szCs w:val="28"/>
              </w:rPr>
              <w:t>в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160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5"/>
                <w:sz w:val="28"/>
                <w:szCs w:val="28"/>
              </w:rPr>
              <w:t>сети</w:t>
            </w:r>
          </w:p>
        </w:tc>
        <w:tc>
          <w:tcPr>
            <w:tcW w:w="12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DA5A07">
            <w:pPr>
              <w:widowControl w:val="0"/>
              <w:kinsoku w:val="0"/>
              <w:autoSpaceDE w:val="0"/>
              <w:autoSpaceDN w:val="0"/>
              <w:adjustRightInd w:val="0"/>
              <w:spacing w:before="33" w:after="0" w:line="190" w:lineRule="auto"/>
              <w:ind w:left="7"/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-2"/>
                <w:sz w:val="28"/>
                <w:szCs w:val="28"/>
              </w:rPr>
              <w:t>Интернет:</w:t>
            </w:r>
          </w:p>
        </w:tc>
      </w:tr>
      <w:tr w:rsidR="00B73D2B">
        <w:tblPrEx>
          <w:tblCellMar>
            <w:top w:w="0" w:type="dxa"/>
            <w:bottom w:w="0" w:type="dxa"/>
          </w:tblCellMar>
        </w:tblPrEx>
        <w:trPr>
          <w:cantSplit/>
          <w:trHeight w:hRule="exact" w:val="288"/>
        </w:trPr>
        <w:tc>
          <w:tcPr>
            <w:tcW w:w="204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/>
        </w:tc>
        <w:tc>
          <w:tcPr>
            <w:tcW w:w="229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/>
        </w:tc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/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73D2B" w:rsidRDefault="00B73D2B"/>
        </w:tc>
      </w:tr>
    </w:tbl>
    <w:p w:rsidR="00B73D2B" w:rsidRDefault="00B73D2B">
      <w:pPr>
        <w:spacing w:after="0" w:line="14" w:lineRule="exact"/>
      </w:pPr>
    </w:p>
    <w:sectPr w:rsidR="00B73D2B">
      <w:pgSz w:w="11920" w:h="16840"/>
      <w:pgMar w:top="1220" w:right="840" w:bottom="0" w:left="1420" w:header="0" w:footer="0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D2B"/>
    <w:rsid w:val="00B73D2B"/>
    <w:rsid w:val="00DA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 Unicode MS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 Unicode M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2021-07-15T07:42:00Z</dcterms:created>
  <dcterms:modified xsi:type="dcterms:W3CDTF">2021-07-15T07:42:00Z</dcterms:modified>
</cp:coreProperties>
</file>